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A35ADB" w:rsidP="00A35ADB">
      <w:pPr>
        <w:ind w:firstLine="0"/>
        <w:jc w:val="center"/>
        <w:rPr>
          <w:rFonts w:ascii="Times New Roman" w:hAnsi="Times New Roman" w:cs="Times New Roman"/>
          <w:sz w:val="24"/>
          <w:szCs w:val="24"/>
        </w:rPr>
      </w:pPr>
    </w:p>
    <w:p w:rsidR="00CD244C" w:rsidRPr="00A35ADB" w:rsidP="00A35ADB">
      <w:pPr>
        <w:ind w:firstLine="0"/>
        <w:jc w:val="center"/>
        <w:rPr>
          <w:rFonts w:ascii="Times New Roman" w:hAnsi="Times New Roman" w:cs="Times New Roman"/>
          <w:sz w:val="24"/>
          <w:szCs w:val="24"/>
        </w:rPr>
      </w:pPr>
    </w:p>
    <w:p w:rsidR="0036152F" w:rsidRPr="00A35ADB" w:rsidP="00A35ADB">
      <w:pPr>
        <w:ind w:firstLine="0"/>
        <w:jc w:val="center"/>
        <w:rPr>
          <w:rFonts w:ascii="Times New Roman" w:hAnsi="Times New Roman" w:cs="Times New Roman"/>
          <w:sz w:val="24"/>
          <w:szCs w:val="24"/>
        </w:rPr>
      </w:pPr>
    </w:p>
    <w:p w:rsidR="0036152F" w:rsidRPr="00A35ADB" w:rsidP="00A35ADB">
      <w:pPr>
        <w:tabs>
          <w:tab w:val="left" w:pos="3952"/>
        </w:tabs>
        <w:ind w:firstLine="0"/>
        <w:rPr>
          <w:rFonts w:ascii="Times New Roman" w:hAnsi="Times New Roman" w:cs="Times New Roman"/>
          <w:sz w:val="24"/>
          <w:szCs w:val="24"/>
        </w:rPr>
      </w:pPr>
      <w:r w:rsidRPr="00A35ADB">
        <w:rPr>
          <w:rFonts w:ascii="Times New Roman" w:hAnsi="Times New Roman" w:cs="Times New Roman"/>
          <w:sz w:val="24"/>
          <w:szCs w:val="24"/>
        </w:rPr>
        <w:tab/>
      </w:r>
    </w:p>
    <w:p w:rsidR="0036152F" w:rsidRPr="00A35ADB" w:rsidP="00A35ADB">
      <w:pPr>
        <w:ind w:firstLine="0"/>
        <w:jc w:val="center"/>
        <w:rPr>
          <w:rFonts w:ascii="Times New Roman" w:hAnsi="Times New Roman" w:cs="Times New Roman"/>
          <w:sz w:val="24"/>
          <w:szCs w:val="24"/>
        </w:rPr>
      </w:pPr>
    </w:p>
    <w:p w:rsidR="0078133F" w:rsidP="00A35ADB">
      <w:pPr>
        <w:ind w:firstLine="0"/>
        <w:jc w:val="center"/>
        <w:rPr>
          <w:rFonts w:ascii="Times New Roman" w:hAnsi="Times New Roman" w:cs="Times New Roman"/>
          <w:sz w:val="24"/>
          <w:szCs w:val="24"/>
        </w:rPr>
      </w:pPr>
    </w:p>
    <w:p w:rsidR="00E55DAB" w:rsidRPr="00A35ADB" w:rsidP="00A35ADB">
      <w:pPr>
        <w:ind w:firstLine="0"/>
        <w:jc w:val="center"/>
        <w:rPr>
          <w:rFonts w:ascii="Times New Roman" w:hAnsi="Times New Roman" w:cs="Times New Roman"/>
          <w:sz w:val="24"/>
          <w:szCs w:val="24"/>
        </w:rPr>
      </w:pPr>
    </w:p>
    <w:p w:rsidR="0078133F" w:rsidRPr="00A35ADB" w:rsidP="00A35ADB">
      <w:pPr>
        <w:ind w:firstLine="0"/>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r>
        <w:rPr>
          <w:rFonts w:ascii="Times New Roman" w:hAnsi="Times New Roman" w:cs="Times New Roman"/>
          <w:sz w:val="24"/>
          <w:szCs w:val="24"/>
        </w:rPr>
        <w:t xml:space="preserve">Franchise Opportunities </w:t>
      </w:r>
    </w:p>
    <w:p w:rsidR="00BC79B6" w:rsidRPr="00A35ADB"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Author Name </w:t>
      </w:r>
    </w:p>
    <w:p w:rsidR="00BC79B6" w:rsidP="00A35ADB">
      <w:pPr>
        <w:jc w:val="center"/>
        <w:rPr>
          <w:rFonts w:ascii="Times New Roman" w:hAnsi="Times New Roman" w:cs="Times New Roman"/>
          <w:sz w:val="24"/>
          <w:szCs w:val="24"/>
        </w:rPr>
      </w:pPr>
      <w:r w:rsidRPr="00A35ADB">
        <w:rPr>
          <w:rFonts w:ascii="Times New Roman" w:hAnsi="Times New Roman" w:cs="Times New Roman"/>
          <w:sz w:val="24"/>
          <w:szCs w:val="24"/>
        </w:rPr>
        <w:t xml:space="preserve">Institutional Affiliation </w:t>
      </w: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A35ADB">
      <w:pPr>
        <w:jc w:val="center"/>
        <w:rPr>
          <w:rFonts w:ascii="Times New Roman" w:hAnsi="Times New Roman" w:cs="Times New Roman"/>
          <w:sz w:val="24"/>
          <w:szCs w:val="24"/>
        </w:rPr>
      </w:pPr>
    </w:p>
    <w:p w:rsidR="001C5FBB" w:rsidP="001C5FBB">
      <w:pPr>
        <w:ind w:firstLine="0"/>
        <w:rPr>
          <w:rFonts w:ascii="Times New Roman" w:hAnsi="Times New Roman" w:cs="Times New Roman"/>
          <w:sz w:val="24"/>
          <w:szCs w:val="24"/>
        </w:rPr>
      </w:pPr>
    </w:p>
    <w:p w:rsidR="001C5FBB" w:rsidP="00572474">
      <w:pPr>
        <w:rPr>
          <w:rFonts w:ascii="Times New Roman" w:hAnsi="Times New Roman" w:cs="Times New Roman"/>
          <w:sz w:val="24"/>
          <w:szCs w:val="24"/>
        </w:rPr>
      </w:pPr>
      <w:r>
        <w:rPr>
          <w:rFonts w:ascii="Times New Roman" w:hAnsi="Times New Roman" w:cs="Times New Roman"/>
          <w:sz w:val="24"/>
          <w:szCs w:val="24"/>
        </w:rPr>
        <w:t xml:space="preserve">Entrepreneurs today need to invest not only in small business opportunities but also in franchise opportunities that are available in the market. The franchise is therefore defined as opening up a business that sells products and services invented and developed by a franchiser. Franchising is an essential concept in business ownership </w:t>
      </w:r>
      <w:r w:rsidR="00EF15E4">
        <w:rPr>
          <w:rFonts w:ascii="Times New Roman" w:hAnsi="Times New Roman" w:cs="Times New Roman"/>
          <w:sz w:val="24"/>
          <w:szCs w:val="24"/>
        </w:rPr>
        <w:t xml:space="preserve">as one practice's business using a perfected concept. In this way, a person starts a company using a logo, name, trademark, and adverts used by the owner to run the particular franchise. Worldwide, different franchise opportunities are known, </w:t>
      </w:r>
      <w:r w:rsidR="00572474">
        <w:rPr>
          <w:rFonts w:ascii="Times New Roman" w:hAnsi="Times New Roman" w:cs="Times New Roman"/>
          <w:sz w:val="24"/>
          <w:szCs w:val="24"/>
        </w:rPr>
        <w:t>and examples include, McDonalds, pizza hut, great clips, JAN-PRO, Mac tools, 7- eleven, planet fitness, among others</w:t>
      </w:r>
      <w:r w:rsidRPr="00DB082E" w:rsidR="00DB082E">
        <w:t xml:space="preserve"> </w:t>
      </w:r>
      <w:r w:rsidR="00DB082E">
        <w:t>(</w:t>
      </w:r>
      <w:r w:rsidR="00DB082E">
        <w:rPr>
          <w:i/>
          <w:iCs/>
        </w:rPr>
        <w:t>Rankings of the Top 100 Franchises of 2020 | FranchiseDirect.Com</w:t>
      </w:r>
      <w:r w:rsidR="00DB082E">
        <w:t>, n.d.)</w:t>
      </w:r>
      <w:r w:rsidR="00DB082E">
        <w:rPr>
          <w:rFonts w:ascii="Times New Roman" w:hAnsi="Times New Roman" w:cs="Times New Roman"/>
          <w:sz w:val="24"/>
          <w:szCs w:val="24"/>
        </w:rPr>
        <w:t xml:space="preserve"> </w:t>
      </w:r>
      <w:r w:rsidR="00572474">
        <w:rPr>
          <w:rFonts w:ascii="Times New Roman" w:hAnsi="Times New Roman" w:cs="Times New Roman"/>
          <w:sz w:val="24"/>
          <w:szCs w:val="24"/>
        </w:rPr>
        <w:t>. In this paper, a discussion of three franchise opportunities will be provided. Details such as the name of the business, description, training requirement, how territories are set up, terms of agreement and renewal, financial assistance, investment requirement, obligations, and restrictions will be provided.
</w:t>
      </w:r>
    </w:p>
    <w:p w:rsidR="00572474" w:rsidP="00572474">
      <w:pPr>
        <w:rPr>
          <w:rFonts w:ascii="Times New Roman" w:hAnsi="Times New Roman" w:cs="Times New Roman"/>
          <w:sz w:val="24"/>
          <w:szCs w:val="24"/>
        </w:rPr>
      </w:pPr>
      <w:r>
        <w:rPr>
          <w:rFonts w:ascii="Times New Roman" w:hAnsi="Times New Roman" w:cs="Times New Roman"/>
          <w:sz w:val="24"/>
          <w:szCs w:val="24"/>
        </w:rPr>
        <w:t xml:space="preserve">First, Kentucky fried chicken (KFC) is a business opportunity that begun in the year 1939 and has been on the franchise since 1952. The franchise operates by preparing and selling chicken alongside other menu items; therefore, it's a fast-food restaurant. A training requirement is consequently vital for franchisees </w:t>
      </w:r>
      <w:r w:rsidR="00A25059">
        <w:rPr>
          <w:rFonts w:ascii="Times New Roman" w:hAnsi="Times New Roman" w:cs="Times New Roman"/>
          <w:sz w:val="24"/>
          <w:szCs w:val="24"/>
        </w:rPr>
        <w:t xml:space="preserve">to be granted access to the franchise. One must attend a restaurant training while the other employees must complete training according to KFC LLC satisfaction. The training is provided at national or regional offices set aside by the franchiser. </w:t>
      </w:r>
      <w:r w:rsidR="0030600A">
        <w:rPr>
          <w:rFonts w:ascii="Times New Roman" w:hAnsi="Times New Roman" w:cs="Times New Roman"/>
          <w:sz w:val="24"/>
          <w:szCs w:val="24"/>
        </w:rPr>
        <w:t xml:space="preserve">A franchisee is trained on written material, computer-based training, classroom instruction, and on-the-job training. </w:t>
      </w:r>
      <w:r w:rsidR="00670D2D">
        <w:rPr>
          <w:rFonts w:ascii="Times New Roman" w:hAnsi="Times New Roman" w:cs="Times New Roman"/>
          <w:sz w:val="24"/>
          <w:szCs w:val="24"/>
        </w:rPr>
        <w:t xml:space="preserve">Refresher programs are also available, and franchisees are advised to attend when need be by KFCLLC. A protected territory is important for the franchise to run and should have at least 300,000 people who reside or work in the area and 1.5 miles radius of the outlet. Within this territory, the franchisee should not allow similar products to be sold. Deliveries </w:t>
      </w:r>
      <w:r w:rsidR="00307F24">
        <w:rPr>
          <w:rFonts w:ascii="Times New Roman" w:hAnsi="Times New Roman" w:cs="Times New Roman"/>
          <w:sz w:val="24"/>
          <w:szCs w:val="24"/>
        </w:rPr>
        <w:t>should</w:t>
      </w:r>
      <w:r w:rsidR="00670D2D">
        <w:rPr>
          <w:rFonts w:ascii="Times New Roman" w:hAnsi="Times New Roman" w:cs="Times New Roman"/>
          <w:sz w:val="24"/>
          <w:szCs w:val="24"/>
        </w:rPr>
        <w:t xml:space="preserve"> be made according to the set standards by the franchisor. </w:t>
      </w:r>
    </w:p>
    <w:p w:rsidR="00451E1E" w:rsidP="00572474">
      <w:pPr>
        <w:rPr>
          <w:rFonts w:ascii="Times New Roman" w:hAnsi="Times New Roman" w:cs="Times New Roman"/>
          <w:sz w:val="24"/>
          <w:szCs w:val="24"/>
        </w:rPr>
      </w:pPr>
      <w:r>
        <w:rPr>
          <w:rFonts w:ascii="Times New Roman" w:hAnsi="Times New Roman" w:cs="Times New Roman"/>
          <w:sz w:val="24"/>
          <w:szCs w:val="24"/>
        </w:rPr>
        <w:t xml:space="preserve">Obligations and restrictions exist for the franchise to operate. Proper management and operation are important by the manager. Secondly, a control person is required if the franchisees are a corporation. The franchisee must sell products designated by the franchisor. Terms of agreement and renewal include franchising for 20 years, and if </w:t>
      </w:r>
      <w:r w:rsidR="00BD3B5A">
        <w:rPr>
          <w:rFonts w:ascii="Times New Roman" w:hAnsi="Times New Roman" w:cs="Times New Roman"/>
          <w:sz w:val="24"/>
          <w:szCs w:val="24"/>
        </w:rPr>
        <w:t xml:space="preserve">the franchisee meets the requirements, they should sign a new contract containing different terms and conditions. The franchisor (Yum) offers financial assistance to minorities on loan bases. KFCLLC does not offer franchisees initial investment directly or indirectly. </w:t>
      </w:r>
      <w:r>
        <w:rPr>
          <w:rFonts w:ascii="Times New Roman" w:hAnsi="Times New Roman" w:cs="Times New Roman"/>
          <w:sz w:val="24"/>
          <w:szCs w:val="24"/>
        </w:rPr>
        <w:t>Investment</w:t>
      </w:r>
      <w:r w:rsidR="00BD3B5A">
        <w:rPr>
          <w:rFonts w:ascii="Times New Roman" w:hAnsi="Times New Roman" w:cs="Times New Roman"/>
          <w:sz w:val="24"/>
          <w:szCs w:val="24"/>
        </w:rPr>
        <w:t xml:space="preserve"> requirements ranges from </w:t>
      </w:r>
      <w:r>
        <w:rPr>
          <w:rFonts w:ascii="Times New Roman" w:hAnsi="Times New Roman" w:cs="Times New Roman"/>
          <w:sz w:val="24"/>
          <w:szCs w:val="24"/>
        </w:rPr>
        <w:t>$ 1,442,550 to $ 2,771,550. This fee covers all costs for the successful setup of the franchise</w:t>
      </w:r>
      <w:r w:rsidRPr="00DB082E" w:rsidR="00DB082E">
        <w:t xml:space="preserve"> </w:t>
      </w:r>
      <w:r w:rsidR="00DB082E">
        <w:t>(</w:t>
      </w:r>
      <w:r w:rsidR="00DB082E">
        <w:rPr>
          <w:i/>
          <w:iCs/>
        </w:rPr>
        <w:t>KFC Franchise for Sale</w:t>
      </w:r>
      <w:r w:rsidR="00DB082E">
        <w:t>, n.d.)</w:t>
      </w:r>
      <w:r>
        <w:rPr>
          <w:rFonts w:ascii="Times New Roman" w:hAnsi="Times New Roman" w:cs="Times New Roman"/>
          <w:sz w:val="24"/>
          <w:szCs w:val="24"/>
        </w:rPr>
        <w:t xml:space="preserve">. </w:t>
      </w:r>
      <w:bookmarkStart w:id="0" w:name="_GoBack"/>
      <w:bookmarkEnd w:id="0"/>
    </w:p>
    <w:p w:rsidR="00307F24" w:rsidP="00572474">
      <w:pPr>
        <w:rPr>
          <w:rFonts w:ascii="Times New Roman" w:hAnsi="Times New Roman" w:cs="Times New Roman"/>
          <w:sz w:val="24"/>
          <w:szCs w:val="24"/>
        </w:rPr>
      </w:pPr>
      <w:r>
        <w:rPr>
          <w:rFonts w:ascii="Times New Roman" w:hAnsi="Times New Roman" w:cs="Times New Roman"/>
          <w:sz w:val="24"/>
          <w:szCs w:val="24"/>
        </w:rPr>
        <w:t xml:space="preserve">The second franchise </w:t>
      </w:r>
      <w:r w:rsidR="00916A4B">
        <w:rPr>
          <w:rFonts w:ascii="Times New Roman" w:hAnsi="Times New Roman" w:cs="Times New Roman"/>
          <w:sz w:val="24"/>
          <w:szCs w:val="24"/>
        </w:rPr>
        <w:t>is 7</w:t>
      </w:r>
      <w:r>
        <w:rPr>
          <w:rFonts w:ascii="Times New Roman" w:hAnsi="Times New Roman" w:cs="Times New Roman"/>
          <w:sz w:val="24"/>
          <w:szCs w:val="24"/>
        </w:rPr>
        <w:t xml:space="preserve">-eleven, which begun in 1927 and has been on the franchise since 1964. </w:t>
      </w:r>
      <w:r w:rsidR="00916A4B">
        <w:rPr>
          <w:rFonts w:ascii="Times New Roman" w:hAnsi="Times New Roman" w:cs="Times New Roman"/>
          <w:sz w:val="24"/>
          <w:szCs w:val="24"/>
        </w:rPr>
        <w:t xml:space="preserve">Its headquarters are in Texas. The parent of these franchises is SEJ asset management and Investment Company. </w:t>
      </w:r>
      <w:r w:rsidR="00E37362">
        <w:rPr>
          <w:rFonts w:ascii="Times New Roman" w:hAnsi="Times New Roman" w:cs="Times New Roman"/>
          <w:sz w:val="24"/>
          <w:szCs w:val="24"/>
        </w:rPr>
        <w:t xml:space="preserve">It’s a convenience store franchise. </w:t>
      </w:r>
      <w:r w:rsidR="00916A4B">
        <w:rPr>
          <w:rFonts w:ascii="Times New Roman" w:hAnsi="Times New Roman" w:cs="Times New Roman"/>
          <w:sz w:val="24"/>
          <w:szCs w:val="24"/>
        </w:rPr>
        <w:t>The franchisees, therefore, operate by selling a wide range of retail products that are traditionally available. The stores operate for 24 hours. Training of the franchisee involves 300 hours at the franchisor headquarters in Texas</w:t>
      </w:r>
      <w:r w:rsidR="00916A4B">
        <w:rPr>
          <w:rFonts w:ascii="Times New Roman" w:hAnsi="Times New Roman" w:cs="Times New Roman"/>
          <w:sz w:val="24"/>
          <w:szCs w:val="24"/>
        </w:rPr>
        <w:t xml:space="preserve">. Training is carried out in a 7-eleven store. Training must be, therefore, be completed in accordance with the franchisor's satisfaction. </w:t>
      </w:r>
      <w:r w:rsidR="00AC3E6A">
        <w:rPr>
          <w:rFonts w:ascii="Times New Roman" w:hAnsi="Times New Roman" w:cs="Times New Roman"/>
          <w:sz w:val="24"/>
          <w:szCs w:val="24"/>
        </w:rPr>
        <w:t>Employees are also eligible for training. Territories are set up through an agreement that covers the store location. Franchisees cannot receive a minimum and exclusive area. 
</w:t>
      </w:r>
    </w:p>
    <w:p w:rsidR="00E37362" w:rsidP="00572474">
      <w:pPr>
        <w:rPr>
          <w:rFonts w:ascii="Times New Roman" w:hAnsi="Times New Roman" w:cs="Times New Roman"/>
          <w:sz w:val="24"/>
          <w:szCs w:val="24"/>
        </w:rPr>
      </w:pPr>
      <w:r>
        <w:rPr>
          <w:rFonts w:ascii="Times New Roman" w:hAnsi="Times New Roman" w:cs="Times New Roman"/>
          <w:sz w:val="24"/>
          <w:szCs w:val="24"/>
        </w:rPr>
        <w:t xml:space="preserve">Obligations and restrictions involve an agreement that the franchisee signs devoting to participate in the franchise. The franchisee must sell all the products specified by the franchisor and must be of </w:t>
      </w:r>
      <w:r w:rsidR="00046E92">
        <w:rPr>
          <w:rFonts w:ascii="Times New Roman" w:hAnsi="Times New Roman" w:cs="Times New Roman"/>
          <w:sz w:val="24"/>
          <w:szCs w:val="24"/>
        </w:rPr>
        <w:t xml:space="preserve">the right quality and quantity. The franchisee must also comply with the shelf life requirement of fresh products. Terms of agreement and renewal involve a franchise tern that runs for 15 years. An agreement renewal is only possible if terms and conditions have been met. </w:t>
      </w:r>
      <w:r w:rsidR="0003691D">
        <w:rPr>
          <w:rFonts w:ascii="Times New Roman" w:hAnsi="Times New Roman" w:cs="Times New Roman"/>
          <w:sz w:val="24"/>
          <w:szCs w:val="24"/>
        </w:rPr>
        <w:t xml:space="preserve">Financial assistance is </w:t>
      </w:r>
      <w:r>
        <w:rPr>
          <w:rFonts w:ascii="Times New Roman" w:hAnsi="Times New Roman" w:cs="Times New Roman"/>
          <w:sz w:val="24"/>
          <w:szCs w:val="24"/>
        </w:rPr>
        <w:t xml:space="preserve">possible in various situations, such as franchise fees. Investment requirements ranges from $53,600 to $1,163,000 covering up for all </w:t>
      </w:r>
      <w:r w:rsidR="00DB082E">
        <w:rPr>
          <w:rFonts w:ascii="Times New Roman" w:hAnsi="Times New Roman" w:cs="Times New Roman"/>
          <w:sz w:val="24"/>
          <w:szCs w:val="24"/>
        </w:rPr>
        <w:t>costs</w:t>
      </w:r>
      <w:r w:rsidRPr="00DB082E" w:rsidR="00DB082E">
        <w:t xml:space="preserve"> </w:t>
      </w:r>
      <w:r w:rsidR="00DB082E">
        <w:t>(</w:t>
      </w:r>
      <w:r w:rsidR="00DB082E">
        <w:rPr>
          <w:i/>
          <w:iCs/>
        </w:rPr>
        <w:t>7 Eleven Franchise Opportunities</w:t>
      </w:r>
      <w:r w:rsidR="00DB082E">
        <w:t>, n.d.)</w:t>
      </w:r>
      <w:r w:rsidR="00DB082E">
        <w:rPr>
          <w:rFonts w:ascii="Times New Roman" w:hAnsi="Times New Roman" w:cs="Times New Roman"/>
          <w:sz w:val="24"/>
          <w:szCs w:val="24"/>
        </w:rPr>
        <w:t xml:space="preserve">. </w:t>
      </w:r>
    </w:p>
    <w:p w:rsidR="00572474" w:rsidP="009918DE">
      <w:pPr>
        <w:rPr>
          <w:rFonts w:ascii="Times New Roman" w:hAnsi="Times New Roman" w:cs="Times New Roman"/>
          <w:sz w:val="24"/>
          <w:szCs w:val="24"/>
        </w:rPr>
      </w:pPr>
      <w:r>
        <w:rPr>
          <w:rFonts w:ascii="Times New Roman" w:hAnsi="Times New Roman" w:cs="Times New Roman"/>
          <w:sz w:val="24"/>
          <w:szCs w:val="24"/>
        </w:rPr>
        <w:t xml:space="preserve">The third franchise opportunity is McDonald's, which is a fast-food franchise. </w:t>
      </w:r>
      <w:r w:rsidR="00FF528E">
        <w:rPr>
          <w:rFonts w:ascii="Times New Roman" w:hAnsi="Times New Roman" w:cs="Times New Roman"/>
          <w:sz w:val="24"/>
          <w:szCs w:val="24"/>
        </w:rPr>
        <w:t xml:space="preserve">This franchise began in the year 1955 in Chicago, Illinois. </w:t>
      </w:r>
      <w:r w:rsidR="00FF528E">
        <w:rPr>
          <w:rFonts w:ascii="Times New Roman" w:hAnsi="Times New Roman" w:cs="Times New Roman"/>
          <w:sz w:val="24"/>
          <w:szCs w:val="24"/>
        </w:rPr>
        <w:t>McDonald's</w:t>
      </w:r>
      <w:r w:rsidR="00FF528E">
        <w:rPr>
          <w:rFonts w:ascii="Times New Roman" w:hAnsi="Times New Roman" w:cs="Times New Roman"/>
          <w:sz w:val="24"/>
          <w:szCs w:val="24"/>
        </w:rPr>
        <w:t xml:space="preserve"> USA, LLC stated this business that aims at preparing, serving and packaging certain foods</w:t>
      </w:r>
      <w:r w:rsidRPr="00DB082E" w:rsidR="00DB082E">
        <w:t xml:space="preserve"> </w:t>
      </w:r>
      <w:r w:rsidR="00DB082E">
        <w:t>(</w:t>
      </w:r>
      <w:r w:rsidR="00DB082E">
        <w:rPr>
          <w:i/>
          <w:iCs/>
        </w:rPr>
        <w:t>McDonald’s Franchise for Sale</w:t>
      </w:r>
      <w:r w:rsidR="00DB082E">
        <w:t>, n.d.)</w:t>
      </w:r>
      <w:r w:rsidR="00DB082E">
        <w:rPr>
          <w:rFonts w:ascii="Times New Roman" w:hAnsi="Times New Roman" w:cs="Times New Roman"/>
          <w:sz w:val="24"/>
          <w:szCs w:val="24"/>
        </w:rPr>
        <w:t xml:space="preserve"> </w:t>
      </w:r>
      <w:r w:rsidR="00FF528E">
        <w:rPr>
          <w:rFonts w:ascii="Times New Roman" w:hAnsi="Times New Roman" w:cs="Times New Roman"/>
          <w:sz w:val="24"/>
          <w:szCs w:val="24"/>
        </w:rPr>
        <w:t xml:space="preserve">. A McDonald's system is used to run the franchise. The franchisor offers satellite locations, BFL franchise, traditional restaurants, and STO, and STL locations. Training is carried out at Hamburger University, which is an international training center. </w:t>
      </w:r>
      <w:r w:rsidR="009918DE">
        <w:rPr>
          <w:rFonts w:ascii="Times New Roman" w:hAnsi="Times New Roman" w:cs="Times New Roman"/>
          <w:sz w:val="24"/>
          <w:szCs w:val="24"/>
        </w:rPr>
        <w:t xml:space="preserve">During training, specific skills are taught according to the McDonalds system. There is no specified duration of training as it ranges depending on the needs of the franchisor. For one to operate a McDonald's restaurant, a franchisee must complete a restaurant leadership curriculum, which takes two years to complete. A training program must be completed before signing an agreement with the franchisor. </w:t>
      </w:r>
      <w:r w:rsidR="000F2DAE">
        <w:rPr>
          <w:rFonts w:ascii="Times New Roman" w:hAnsi="Times New Roman" w:cs="Times New Roman"/>
          <w:sz w:val="24"/>
          <w:szCs w:val="24"/>
        </w:rPr>
        <w:t>Training is mostly offered at a fee. Workshops, meetings, and conventions are necessary to attend at a cost. 
</w:t>
      </w:r>
    </w:p>
    <w:p w:rsidR="001C5FBB" w:rsidP="000F2DAE">
      <w:pPr>
        <w:rPr>
          <w:rFonts w:ascii="Times New Roman" w:hAnsi="Times New Roman" w:cs="Times New Roman"/>
          <w:sz w:val="24"/>
          <w:szCs w:val="24"/>
        </w:rPr>
      </w:pPr>
      <w:r>
        <w:rPr>
          <w:rFonts w:ascii="Times New Roman" w:hAnsi="Times New Roman" w:cs="Times New Roman"/>
          <w:sz w:val="24"/>
          <w:szCs w:val="24"/>
        </w:rPr>
        <w:t>In the McDonalds agreement, there are no exclusive grants or areas, territorial rights, or imposition of conditions for the business to be developed or located. Obligations and restrictions by the franchisor involve good supervision of the restaurants, sale of products only authorized by the franchisor. All of McDonald's systems specifications must be met. The term of initial agreement is 20 years for traditional restaurants</w:t>
      </w:r>
      <w:r w:rsidR="007800B4">
        <w:rPr>
          <w:rFonts w:ascii="Times New Roman" w:hAnsi="Times New Roman" w:cs="Times New Roman"/>
          <w:sz w:val="24"/>
          <w:szCs w:val="24"/>
        </w:rPr>
        <w:t xml:space="preserve">; </w:t>
      </w:r>
      <w:r w:rsidR="007800B4">
        <w:rPr>
          <w:rFonts w:ascii="Times New Roman" w:hAnsi="Times New Roman" w:cs="Times New Roman"/>
          <w:sz w:val="24"/>
          <w:szCs w:val="24"/>
        </w:rPr>
        <w:t>STO and STL locations</w:t>
      </w:r>
      <w:r w:rsidR="007800B4">
        <w:rPr>
          <w:rFonts w:ascii="Times New Roman" w:hAnsi="Times New Roman" w:cs="Times New Roman"/>
          <w:sz w:val="24"/>
          <w:szCs w:val="24"/>
        </w:rPr>
        <w:t xml:space="preserve"> are ten years while for BFL is three years. </w:t>
      </w:r>
      <w:r w:rsidR="00F53E51">
        <w:rPr>
          <w:rFonts w:ascii="Times New Roman" w:hAnsi="Times New Roman" w:cs="Times New Roman"/>
          <w:sz w:val="24"/>
          <w:szCs w:val="24"/>
        </w:rPr>
        <w:t>To renew the agreement, new terms and conditions are put in place. There is no financial assistance from the franchisor. Investment requirements ranges from $464,500 to $2,306,500. This cost covers all operations. 
</w:t>
      </w:r>
    </w:p>
    <w:p w:rsidR="005B732B" w:rsidP="00191EB0">
      <w:pPr>
        <w:rPr>
          <w:rFonts w:ascii="Times New Roman" w:hAnsi="Times New Roman" w:cs="Times New Roman"/>
          <w:sz w:val="24"/>
          <w:szCs w:val="24"/>
        </w:rPr>
      </w:pPr>
      <w:r>
        <w:rPr>
          <w:rFonts w:ascii="Times New Roman" w:hAnsi="Times New Roman" w:cs="Times New Roman"/>
          <w:sz w:val="24"/>
          <w:szCs w:val="24"/>
        </w:rPr>
        <w:t>Conclusively</w:t>
      </w:r>
      <w:r w:rsidR="009A61E1">
        <w:rPr>
          <w:rFonts w:ascii="Times New Roman" w:hAnsi="Times New Roman" w:cs="Times New Roman"/>
          <w:sz w:val="24"/>
          <w:szCs w:val="24"/>
        </w:rPr>
        <w:t xml:space="preserve">, I believe in franchising opportunities as they can be a great source of income compared to other small businesses. In my perspective, franchising is important as there are reduced risks of failure. This is because one operates on an established brand name and logo as compared to when one has to start from scratch. </w:t>
      </w:r>
      <w:r w:rsidR="00B575CE">
        <w:rPr>
          <w:rFonts w:ascii="Times New Roman" w:hAnsi="Times New Roman" w:cs="Times New Roman"/>
          <w:sz w:val="24"/>
          <w:szCs w:val="24"/>
        </w:rPr>
        <w:t xml:space="preserve">Less time is also required </w:t>
      </w:r>
      <w:r w:rsidR="00191EB0">
        <w:rPr>
          <w:rFonts w:ascii="Times New Roman" w:hAnsi="Times New Roman" w:cs="Times New Roman"/>
          <w:sz w:val="24"/>
          <w:szCs w:val="24"/>
        </w:rPr>
        <w:t>in franchising.</w:t>
      </w: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91EB0" w:rsidP="00191EB0">
      <w:pPr>
        <w:rPr>
          <w:rFonts w:ascii="Times New Roman" w:hAnsi="Times New Roman" w:cs="Times New Roman"/>
          <w:sz w:val="24"/>
          <w:szCs w:val="24"/>
        </w:rPr>
      </w:pPr>
    </w:p>
    <w:p w:rsidR="001555F5" w:rsidP="0097609C">
      <w:pPr>
        <w:rPr>
          <w:rFonts w:ascii="Times New Roman" w:hAnsi="Times New Roman" w:cs="Times New Roman"/>
          <w:sz w:val="24"/>
          <w:szCs w:val="24"/>
        </w:rPr>
      </w:pPr>
    </w:p>
    <w:p w:rsidR="005B732B" w:rsidP="005B732B">
      <w:pPr>
        <w:jc w:val="center"/>
        <w:rPr>
          <w:rFonts w:ascii="Times New Roman" w:hAnsi="Times New Roman" w:cs="Times New Roman"/>
          <w:sz w:val="24"/>
          <w:szCs w:val="24"/>
        </w:rPr>
      </w:pPr>
      <w:r>
        <w:rPr>
          <w:rFonts w:ascii="Times New Roman" w:hAnsi="Times New Roman" w:cs="Times New Roman"/>
          <w:sz w:val="24"/>
          <w:szCs w:val="24"/>
        </w:rPr>
        <w:t>Reference</w:t>
      </w:r>
      <w:r w:rsidR="00DB082E">
        <w:rPr>
          <w:rFonts w:ascii="Times New Roman" w:hAnsi="Times New Roman" w:cs="Times New Roman"/>
          <w:sz w:val="24"/>
          <w:szCs w:val="24"/>
        </w:rPr>
        <w:t xml:space="preserve"> </w:t>
      </w:r>
    </w:p>
    <w:p w:rsidR="00DB082E" w:rsidP="00DB082E">
      <w:pPr>
        <w:ind w:hanging="480"/>
        <w:rPr>
          <w:rFonts w:ascii="Times New Roman" w:eastAsia="Times New Roman" w:hAnsi="Times New Roman" w:cs="Times New Roman"/>
          <w:sz w:val="24"/>
          <w:szCs w:val="24"/>
        </w:rPr>
      </w:pPr>
      <w:r w:rsidRPr="00DB082E">
        <w:rPr>
          <w:rFonts w:ascii="Times New Roman" w:eastAsia="Times New Roman" w:hAnsi="Times New Roman" w:cs="Times New Roman"/>
          <w:i/>
          <w:iCs/>
          <w:sz w:val="24"/>
          <w:szCs w:val="24"/>
        </w:rPr>
        <w:t>7 Eleven Franchise Opportunities: (Costs + Fees + FDD) | FranchiseDirect.com</w:t>
      </w:r>
      <w:r w:rsidRPr="00DB082E">
        <w:rPr>
          <w:rFonts w:ascii="Times New Roman" w:eastAsia="Times New Roman" w:hAnsi="Times New Roman" w:cs="Times New Roman"/>
          <w:sz w:val="24"/>
          <w:szCs w:val="24"/>
        </w:rPr>
        <w:t xml:space="preserve">. (n.d.). Franchise Direct. Retrieved May 26, 2020, from </w:t>
      </w:r>
      <w:hyperlink r:id="rId4" w:history="1">
        <w:r w:rsidRPr="00DB082E">
          <w:rPr>
            <w:rFonts w:ascii="Times New Roman" w:eastAsia="Times New Roman" w:hAnsi="Times New Roman" w:cs="Times New Roman"/>
            <w:color w:val="0000FF"/>
            <w:sz w:val="24"/>
            <w:szCs w:val="24"/>
            <w:u w:val="single"/>
          </w:rPr>
          <w:t>https://www.franchisedirect.com/retailfranchises/7-eleven-franchise-07012/ufoc/</w:t>
        </w:r>
      </w:hyperlink>
    </w:p>
    <w:p w:rsidR="00DB082E" w:rsidRPr="00DB082E" w:rsidP="00DB082E">
      <w:pPr>
        <w:ind w:hanging="480"/>
        <w:rPr>
          <w:rFonts w:ascii="Times New Roman" w:eastAsia="Times New Roman" w:hAnsi="Times New Roman" w:cs="Times New Roman"/>
          <w:sz w:val="24"/>
          <w:szCs w:val="24"/>
        </w:rPr>
      </w:pPr>
      <w:r w:rsidRPr="00DB082E">
        <w:rPr>
          <w:rFonts w:ascii="Times New Roman" w:eastAsia="Times New Roman" w:hAnsi="Times New Roman" w:cs="Times New Roman"/>
          <w:i/>
          <w:iCs/>
          <w:sz w:val="24"/>
          <w:szCs w:val="24"/>
        </w:rPr>
        <w:t>KFC Franchise for Sale: (Costs + Fees + FDD) | FranchiseDirect.com</w:t>
      </w:r>
      <w:r w:rsidRPr="00DB082E">
        <w:rPr>
          <w:rFonts w:ascii="Times New Roman" w:eastAsia="Times New Roman" w:hAnsi="Times New Roman" w:cs="Times New Roman"/>
          <w:sz w:val="24"/>
          <w:szCs w:val="24"/>
        </w:rPr>
        <w:t xml:space="preserve">. (n.d.). Franchise Direct. Retrieved May 26, 2020, from </w:t>
      </w:r>
      <w:hyperlink r:id="rId5" w:history="1">
        <w:r w:rsidRPr="00DB082E">
          <w:rPr>
            <w:rFonts w:ascii="Times New Roman" w:eastAsia="Times New Roman" w:hAnsi="Times New Roman" w:cs="Times New Roman"/>
            <w:color w:val="0000FF"/>
            <w:sz w:val="24"/>
            <w:szCs w:val="24"/>
            <w:u w:val="single"/>
          </w:rPr>
          <w:t>https://www.franchisedirect.com/foodfranchises/kfc-franchise-07095/ufoc/</w:t>
        </w:r>
      </w:hyperlink>
      <w:r>
        <w:rPr>
          <w:rFonts w:ascii="Times New Roman" w:eastAsia="Times New Roman" w:hAnsi="Times New Roman" w:cs="Times New Roman"/>
          <w:sz w:val="24"/>
          <w:szCs w:val="24"/>
        </w:rPr>
        <w:t xml:space="preserve"> </w:t>
      </w:r>
    </w:p>
    <w:p w:rsidR="00DB082E" w:rsidRPr="00DB082E" w:rsidP="00DB082E">
      <w:pPr>
        <w:ind w:hanging="480"/>
        <w:rPr>
          <w:rFonts w:ascii="Times New Roman" w:eastAsia="Times New Roman" w:hAnsi="Times New Roman" w:cs="Times New Roman"/>
          <w:sz w:val="24"/>
          <w:szCs w:val="24"/>
        </w:rPr>
      </w:pPr>
      <w:r w:rsidRPr="00DB082E">
        <w:rPr>
          <w:rFonts w:ascii="Times New Roman" w:eastAsia="Times New Roman" w:hAnsi="Times New Roman" w:cs="Times New Roman"/>
          <w:i/>
          <w:iCs/>
          <w:sz w:val="24"/>
          <w:szCs w:val="24"/>
        </w:rPr>
        <w:t>McDonald’s Franchise for Sale: (Costs + Fees + FDD) | FranchiseDirect</w:t>
      </w:r>
      <w:r w:rsidRPr="00DB082E">
        <w:rPr>
          <w:rFonts w:ascii="Times New Roman" w:eastAsia="Times New Roman" w:hAnsi="Times New Roman" w:cs="Times New Roman"/>
          <w:sz w:val="24"/>
          <w:szCs w:val="24"/>
        </w:rPr>
        <w:t xml:space="preserve">. (n.d.). Franchise Direct. Retrieved May 26, 2020, from </w:t>
      </w:r>
      <w:hyperlink r:id="rId6" w:history="1">
        <w:r w:rsidRPr="00DB082E">
          <w:rPr>
            <w:rFonts w:ascii="Times New Roman" w:eastAsia="Times New Roman" w:hAnsi="Times New Roman" w:cs="Times New Roman"/>
            <w:color w:val="0000FF"/>
            <w:sz w:val="24"/>
            <w:szCs w:val="24"/>
            <w:u w:val="single"/>
          </w:rPr>
          <w:t>https://www.franchisedirect.com/foodfranchises/mcdonalds-franchise-07030/ufoc/</w:t>
        </w:r>
      </w:hyperlink>
    </w:p>
    <w:p w:rsidR="00DB082E" w:rsidRPr="00DB082E" w:rsidP="00DB082E">
      <w:pPr>
        <w:ind w:hanging="480"/>
        <w:rPr>
          <w:rFonts w:ascii="Times New Roman" w:eastAsia="Times New Roman" w:hAnsi="Times New Roman" w:cs="Times New Roman"/>
          <w:sz w:val="24"/>
          <w:szCs w:val="24"/>
        </w:rPr>
      </w:pPr>
      <w:r w:rsidRPr="00DB082E">
        <w:rPr>
          <w:rFonts w:ascii="Times New Roman" w:eastAsia="Times New Roman" w:hAnsi="Times New Roman" w:cs="Times New Roman"/>
          <w:i/>
          <w:iCs/>
          <w:sz w:val="24"/>
          <w:szCs w:val="24"/>
        </w:rPr>
        <w:t>Rankings of the Top 100 Franchises of 2020 | FranchiseDirect.com</w:t>
      </w:r>
      <w:r w:rsidRPr="00DB082E">
        <w:rPr>
          <w:rFonts w:ascii="Times New Roman" w:eastAsia="Times New Roman" w:hAnsi="Times New Roman" w:cs="Times New Roman"/>
          <w:sz w:val="24"/>
          <w:szCs w:val="24"/>
        </w:rPr>
        <w:t xml:space="preserve">. (n.d.). Franchise Direct. Retrieved May 26, 2020, from </w:t>
      </w:r>
      <w:hyperlink r:id="rId7" w:history="1">
        <w:r w:rsidRPr="00DB082E">
          <w:rPr>
            <w:rFonts w:ascii="Times New Roman" w:eastAsia="Times New Roman" w:hAnsi="Times New Roman" w:cs="Times New Roman"/>
            <w:color w:val="0000FF"/>
            <w:sz w:val="24"/>
            <w:szCs w:val="24"/>
            <w:u w:val="single"/>
          </w:rPr>
          <w:t>https://www.franchisedirect.com/top100globalfranchises/rankings</w:t>
        </w:r>
      </w:hyperlink>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7A5856">
      <w:pPr>
        <w:ind w:hanging="480"/>
        <w:rPr>
          <w:rFonts w:ascii="Times New Roman" w:hAnsi="Times New Roman" w:cs="Times New Roman"/>
          <w:b/>
          <w:bCs/>
          <w:sz w:val="24"/>
          <w:szCs w:val="24"/>
        </w:rPr>
      </w:pPr>
    </w:p>
    <w:p w:rsidR="00E55DAB" w:rsidP="00E55DAB">
      <w:pPr>
        <w:ind w:hanging="480"/>
        <w:jc w:val="center"/>
        <w:rPr>
          <w:rFonts w:ascii="Times New Roman" w:hAnsi="Times New Roman" w:cs="Times New Roman"/>
          <w:bCs/>
          <w:sz w:val="24"/>
          <w:szCs w:val="24"/>
        </w:rPr>
      </w:pPr>
      <w:r>
        <w:rPr>
          <w:rFonts w:ascii="Times New Roman" w:hAnsi="Times New Roman" w:cs="Times New Roman"/>
          <w:bCs/>
          <w:sz w:val="24"/>
          <w:szCs w:val="24"/>
        </w:rPr>
        <w:t xml:space="preserve">References </w:t>
      </w:r>
    </w:p>
    <w:p w:rsidR="00E55DAB" w:rsidRPr="00E55DAB" w:rsidP="00E55DAB">
      <w:pPr>
        <w:ind w:hanging="480"/>
        <w:jc w:val="center"/>
        <w:rPr>
          <w:rFonts w:ascii="Times New Roman" w:eastAsia="Times New Roman" w:hAnsi="Times New Roman" w:cs="Times New Roman"/>
          <w:sz w:val="24"/>
          <w:szCs w:val="24"/>
        </w:rPr>
      </w:pPr>
    </w:p>
    <w:sectPr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1C5FBB">
    <w:pPr>
      <w:pStyle w:val="Header"/>
      <w:tabs>
        <w:tab w:val="left" w:pos="1605"/>
      </w:tabs>
      <w:ind w:firstLine="0"/>
      <w:rPr>
        <w:rFonts w:ascii="Times New Roman" w:hAnsi="Times New Roman" w:cs="Times New Roman"/>
        <w:sz w:val="24"/>
        <w:szCs w:val="24"/>
      </w:rPr>
    </w:pPr>
    <w:r>
      <w:rPr>
        <w:rFonts w:ascii="Times New Roman" w:hAnsi="Times New Roman" w:cs="Times New Roman"/>
        <w:sz w:val="24"/>
        <w:szCs w:val="24"/>
      </w:rPr>
      <w:t>FRANCHISE OPPORTUNITIES</w:t>
    </w:r>
    <w:r>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6F381F">
          <w:rPr>
            <w:rFonts w:ascii="Times New Roman" w:hAnsi="Times New Roman" w:cs="Times New Roman"/>
            <w:sz w:val="24"/>
            <w:szCs w:val="24"/>
          </w:rPr>
          <w:fldChar w:fldCharType="begin"/>
        </w:r>
        <w:r w:rsidRPr="002E3CAB" w:rsidR="006F381F">
          <w:rPr>
            <w:rFonts w:ascii="Times New Roman" w:hAnsi="Times New Roman" w:cs="Times New Roman"/>
            <w:sz w:val="24"/>
            <w:szCs w:val="24"/>
          </w:rPr>
          <w:instrText xml:space="preserve"> PAGE   \* MERGEFORMAT </w:instrText>
        </w:r>
        <w:r w:rsidRPr="002E3CAB" w:rsidR="006F381F">
          <w:rPr>
            <w:rFonts w:ascii="Times New Roman" w:hAnsi="Times New Roman" w:cs="Times New Roman"/>
            <w:sz w:val="24"/>
            <w:szCs w:val="24"/>
          </w:rPr>
          <w:fldChar w:fldCharType="separate"/>
        </w:r>
        <w:r w:rsidR="00DB082E">
          <w:rPr>
            <w:rFonts w:ascii="Times New Roman" w:hAnsi="Times New Roman" w:cs="Times New Roman"/>
            <w:noProof/>
            <w:sz w:val="24"/>
            <w:szCs w:val="24"/>
          </w:rPr>
          <w:t>5</w:t>
        </w:r>
        <w:r w:rsidRPr="002E3CAB" w:rsidR="006F381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A35ADB">
        <w:pP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1C5FBB">
          <w:rPr>
            <w:rFonts w:ascii="Times New Roman" w:hAnsi="Times New Roman" w:cs="Times New Roman"/>
            <w:sz w:val="24"/>
            <w:szCs w:val="24"/>
          </w:rPr>
          <w:t xml:space="preserve"> FRANCHISE OPPORTUNITIES </w:t>
        </w:r>
        <w:r w:rsidR="00A35ADB">
          <w:rPr>
            <w:rFonts w:ascii="Times New Roman" w:hAnsi="Times New Roman" w:cs="Times New Roman"/>
            <w:sz w:val="24"/>
            <w:szCs w:val="24"/>
          </w:rPr>
          <w:tab/>
        </w:r>
        <w:r w:rsidR="00A35ADB">
          <w:rPr>
            <w:rFonts w:ascii="Times New Roman" w:hAnsi="Times New Roman" w:cs="Times New Roman"/>
            <w:sz w:val="24"/>
            <w:szCs w:val="24"/>
          </w:rPr>
          <w:tab/>
        </w:r>
        <w:r w:rsidR="00A35ADB">
          <w:rPr>
            <w:rFonts w:ascii="Times New Roman" w:hAnsi="Times New Roman" w:cs="Times New Roman"/>
            <w:sz w:val="24"/>
            <w:szCs w:val="24"/>
          </w:rPr>
          <w:tab/>
        </w:r>
        <w:r w:rsidR="003B5541">
          <w:rPr>
            <w:rFonts w:ascii="Times New Roman" w:hAnsi="Times New Roman" w:cs="Times New Roman"/>
            <w:sz w:val="24"/>
            <w:szCs w:val="24"/>
          </w:rPr>
          <w:tab/>
        </w:r>
        <w:r w:rsidR="003B5541">
          <w:rPr>
            <w:rFonts w:ascii="Times New Roman" w:hAnsi="Times New Roman" w:cs="Times New Roman"/>
            <w:sz w:val="24"/>
            <w:szCs w:val="24"/>
          </w:rPr>
          <w:tab/>
        </w:r>
        <w:r w:rsidR="00A35AD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3B0829">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F2163F"/>
    <w:multiLevelType w:val="hybridMultilevel"/>
    <w:tmpl w:val="43F6C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1356F9D"/>
    <w:multiLevelType w:val="hybridMultilevel"/>
    <w:tmpl w:val="B0D468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D"/>
    <w:rsid w:val="000214FF"/>
    <w:rsid w:val="0003691D"/>
    <w:rsid w:val="00046E92"/>
    <w:rsid w:val="000556CF"/>
    <w:rsid w:val="00063332"/>
    <w:rsid w:val="00065048"/>
    <w:rsid w:val="0009111B"/>
    <w:rsid w:val="000B0F5E"/>
    <w:rsid w:val="000D3ED2"/>
    <w:rsid w:val="000D4209"/>
    <w:rsid w:val="000F0CCD"/>
    <w:rsid w:val="000F2DAE"/>
    <w:rsid w:val="001168C7"/>
    <w:rsid w:val="00130791"/>
    <w:rsid w:val="001555E7"/>
    <w:rsid w:val="001555F5"/>
    <w:rsid w:val="00160500"/>
    <w:rsid w:val="00160F27"/>
    <w:rsid w:val="001909B3"/>
    <w:rsid w:val="00191EB0"/>
    <w:rsid w:val="001A41FE"/>
    <w:rsid w:val="001C284B"/>
    <w:rsid w:val="001C5FBB"/>
    <w:rsid w:val="00201245"/>
    <w:rsid w:val="002059D8"/>
    <w:rsid w:val="002109E2"/>
    <w:rsid w:val="002B006E"/>
    <w:rsid w:val="002C68A1"/>
    <w:rsid w:val="002E3CAB"/>
    <w:rsid w:val="00302D5D"/>
    <w:rsid w:val="0030600A"/>
    <w:rsid w:val="00307F24"/>
    <w:rsid w:val="00316FA6"/>
    <w:rsid w:val="00342E4B"/>
    <w:rsid w:val="00347552"/>
    <w:rsid w:val="003520B7"/>
    <w:rsid w:val="00357BBB"/>
    <w:rsid w:val="0036152F"/>
    <w:rsid w:val="00365902"/>
    <w:rsid w:val="00386C98"/>
    <w:rsid w:val="00390ACF"/>
    <w:rsid w:val="003A49DE"/>
    <w:rsid w:val="003B0829"/>
    <w:rsid w:val="003B5541"/>
    <w:rsid w:val="003C2F3E"/>
    <w:rsid w:val="003E2325"/>
    <w:rsid w:val="00400541"/>
    <w:rsid w:val="00402326"/>
    <w:rsid w:val="00451E1E"/>
    <w:rsid w:val="00454D63"/>
    <w:rsid w:val="004553C1"/>
    <w:rsid w:val="00457F91"/>
    <w:rsid w:val="004729E0"/>
    <w:rsid w:val="00497310"/>
    <w:rsid w:val="004A2626"/>
    <w:rsid w:val="004C6077"/>
    <w:rsid w:val="004D2BB0"/>
    <w:rsid w:val="00505AED"/>
    <w:rsid w:val="005217AE"/>
    <w:rsid w:val="00550DB3"/>
    <w:rsid w:val="0055465B"/>
    <w:rsid w:val="00570D27"/>
    <w:rsid w:val="00572474"/>
    <w:rsid w:val="00574048"/>
    <w:rsid w:val="005A028C"/>
    <w:rsid w:val="005B732B"/>
    <w:rsid w:val="005D49B7"/>
    <w:rsid w:val="005D4DF2"/>
    <w:rsid w:val="005E5F8F"/>
    <w:rsid w:val="0060499F"/>
    <w:rsid w:val="00627017"/>
    <w:rsid w:val="006367C8"/>
    <w:rsid w:val="00644662"/>
    <w:rsid w:val="00665A61"/>
    <w:rsid w:val="00667C37"/>
    <w:rsid w:val="00670D2D"/>
    <w:rsid w:val="0067213C"/>
    <w:rsid w:val="00682E4A"/>
    <w:rsid w:val="006A3EB3"/>
    <w:rsid w:val="006A6E5C"/>
    <w:rsid w:val="006B55B2"/>
    <w:rsid w:val="006B72C7"/>
    <w:rsid w:val="006B7D53"/>
    <w:rsid w:val="006E38DE"/>
    <w:rsid w:val="006E5328"/>
    <w:rsid w:val="006F381F"/>
    <w:rsid w:val="007271BE"/>
    <w:rsid w:val="00744322"/>
    <w:rsid w:val="007638B6"/>
    <w:rsid w:val="007800B4"/>
    <w:rsid w:val="0078133F"/>
    <w:rsid w:val="007906C9"/>
    <w:rsid w:val="007A5856"/>
    <w:rsid w:val="007C7048"/>
    <w:rsid w:val="007E1285"/>
    <w:rsid w:val="00827D56"/>
    <w:rsid w:val="008465E9"/>
    <w:rsid w:val="008555BF"/>
    <w:rsid w:val="008611B5"/>
    <w:rsid w:val="008B5E71"/>
    <w:rsid w:val="008D32BE"/>
    <w:rsid w:val="008D3DC3"/>
    <w:rsid w:val="008E6531"/>
    <w:rsid w:val="00902537"/>
    <w:rsid w:val="009042E5"/>
    <w:rsid w:val="009075AF"/>
    <w:rsid w:val="00916A4B"/>
    <w:rsid w:val="0097609C"/>
    <w:rsid w:val="009918DE"/>
    <w:rsid w:val="009A61E1"/>
    <w:rsid w:val="009B03E6"/>
    <w:rsid w:val="009B2E38"/>
    <w:rsid w:val="009C1206"/>
    <w:rsid w:val="009E4DA1"/>
    <w:rsid w:val="009E69BC"/>
    <w:rsid w:val="00A074F7"/>
    <w:rsid w:val="00A25059"/>
    <w:rsid w:val="00A26D2F"/>
    <w:rsid w:val="00A35ADB"/>
    <w:rsid w:val="00A44030"/>
    <w:rsid w:val="00A46B93"/>
    <w:rsid w:val="00A52356"/>
    <w:rsid w:val="00A571D2"/>
    <w:rsid w:val="00A61D30"/>
    <w:rsid w:val="00A71B85"/>
    <w:rsid w:val="00A75246"/>
    <w:rsid w:val="00AA242F"/>
    <w:rsid w:val="00AC3E6A"/>
    <w:rsid w:val="00AC662F"/>
    <w:rsid w:val="00AD350D"/>
    <w:rsid w:val="00AE2045"/>
    <w:rsid w:val="00AF7337"/>
    <w:rsid w:val="00B170B5"/>
    <w:rsid w:val="00B2343E"/>
    <w:rsid w:val="00B32F1B"/>
    <w:rsid w:val="00B34EC9"/>
    <w:rsid w:val="00B3521D"/>
    <w:rsid w:val="00B42FDC"/>
    <w:rsid w:val="00B4530A"/>
    <w:rsid w:val="00B50B54"/>
    <w:rsid w:val="00B55055"/>
    <w:rsid w:val="00B575CE"/>
    <w:rsid w:val="00B66260"/>
    <w:rsid w:val="00B773CC"/>
    <w:rsid w:val="00B921FA"/>
    <w:rsid w:val="00B948A7"/>
    <w:rsid w:val="00BA53F5"/>
    <w:rsid w:val="00BB372A"/>
    <w:rsid w:val="00BB5928"/>
    <w:rsid w:val="00BC79B6"/>
    <w:rsid w:val="00BD3B5A"/>
    <w:rsid w:val="00BD61FD"/>
    <w:rsid w:val="00BF2EBD"/>
    <w:rsid w:val="00C40447"/>
    <w:rsid w:val="00C7060A"/>
    <w:rsid w:val="00C75C24"/>
    <w:rsid w:val="00CB6083"/>
    <w:rsid w:val="00CD244C"/>
    <w:rsid w:val="00CD49EA"/>
    <w:rsid w:val="00CD5109"/>
    <w:rsid w:val="00CD7E40"/>
    <w:rsid w:val="00D22DD6"/>
    <w:rsid w:val="00D46680"/>
    <w:rsid w:val="00D8429A"/>
    <w:rsid w:val="00D91226"/>
    <w:rsid w:val="00D96B50"/>
    <w:rsid w:val="00DB082E"/>
    <w:rsid w:val="00DB6CCB"/>
    <w:rsid w:val="00DC6C0E"/>
    <w:rsid w:val="00DD3ED2"/>
    <w:rsid w:val="00DD5E94"/>
    <w:rsid w:val="00DE5B17"/>
    <w:rsid w:val="00E06502"/>
    <w:rsid w:val="00E2062D"/>
    <w:rsid w:val="00E3601B"/>
    <w:rsid w:val="00E37362"/>
    <w:rsid w:val="00E5474B"/>
    <w:rsid w:val="00E55DAB"/>
    <w:rsid w:val="00E7725E"/>
    <w:rsid w:val="00E8150A"/>
    <w:rsid w:val="00EC7871"/>
    <w:rsid w:val="00ED02CB"/>
    <w:rsid w:val="00EF15E4"/>
    <w:rsid w:val="00F050B6"/>
    <w:rsid w:val="00F16BF5"/>
    <w:rsid w:val="00F41BBA"/>
    <w:rsid w:val="00F45884"/>
    <w:rsid w:val="00F53E51"/>
    <w:rsid w:val="00F555C6"/>
    <w:rsid w:val="00F71B99"/>
    <w:rsid w:val="00FE758D"/>
    <w:rsid w:val="00FF528E"/>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ranchisedirect.com/retailfranchises/7-eleven-franchise-07012/ufoc/" TargetMode="External" /><Relationship Id="rId5" Type="http://schemas.openxmlformats.org/officeDocument/2006/relationships/hyperlink" Target="https://www.franchisedirect.com/foodfranchises/kfc-franchise-07095/ufoc/" TargetMode="External" /><Relationship Id="rId6" Type="http://schemas.openxmlformats.org/officeDocument/2006/relationships/hyperlink" Target="https://www.franchisedirect.com/foodfranchises/mcdonalds-franchise-07030/ufoc/" TargetMode="External" /><Relationship Id="rId7" Type="http://schemas.openxmlformats.org/officeDocument/2006/relationships/hyperlink" Target="https://www.franchisedirect.com/top100globalfranchises/rankings"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cp:revision>
  <dcterms:created xsi:type="dcterms:W3CDTF">2020-05-26T08:22:00Z</dcterms:created>
  <dcterms:modified xsi:type="dcterms:W3CDTF">2020-05-26T08:29:00Z</dcterms:modified>
</cp:coreProperties>
</file>