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675" w:rsidRPr="00564774" w:rsidRDefault="00D15675" w:rsidP="00564774">
      <w:pPr>
        <w:spacing w:line="480" w:lineRule="auto"/>
        <w:jc w:val="center"/>
        <w:rPr>
          <w:rFonts w:ascii="Times New Roman" w:hAnsi="Times New Roman" w:cs="Times New Roman"/>
          <w:b/>
          <w:sz w:val="24"/>
          <w:szCs w:val="24"/>
        </w:rPr>
      </w:pPr>
      <w:bookmarkStart w:id="0" w:name="_GoBack"/>
      <w:bookmarkEnd w:id="0"/>
      <w:r w:rsidRPr="00564774">
        <w:rPr>
          <w:rFonts w:ascii="Times New Roman" w:hAnsi="Times New Roman" w:cs="Times New Roman"/>
          <w:b/>
          <w:sz w:val="24"/>
          <w:szCs w:val="24"/>
        </w:rPr>
        <w:t>Describe a paradigm shift in management/org behavior. What were some causes of the change? What changed about what managers focus on?</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A paradigm shift happens once a new technology is adopted or if a new business model is accepted and as a result, it interferes with the type of demand as well as competition. When the shift happens, organizations are forced to come up with new ways of making sure they survive the issue. Some of the causes of the paradigm shift include; if the adopted technology tend to approach its limit and is considered mature in the business sector; if there is a disruptive technology that has made its way into the business and takes advantage of the poorly served organizations using established technology; and lastly if the company develops a business model that is different from what its competitors use making it be in a better potion of capturing increased demand hence putting its competitors on the defense.  </w:t>
      </w:r>
    </w:p>
    <w:p w:rsidR="00D15675" w:rsidRPr="00564774" w:rsidRDefault="00D15675" w:rsidP="00564774">
      <w:pPr>
        <w:spacing w:line="480" w:lineRule="auto"/>
        <w:jc w:val="center"/>
        <w:rPr>
          <w:rFonts w:ascii="Times New Roman" w:hAnsi="Times New Roman" w:cs="Times New Roman"/>
          <w:b/>
          <w:sz w:val="24"/>
          <w:szCs w:val="24"/>
        </w:rPr>
      </w:pPr>
      <w:r w:rsidRPr="00564774">
        <w:rPr>
          <w:rFonts w:ascii="Times New Roman" w:hAnsi="Times New Roman" w:cs="Times New Roman"/>
          <w:b/>
          <w:sz w:val="24"/>
          <w:szCs w:val="24"/>
        </w:rPr>
        <w:t>What was learned from the Hawthorne studies? Give details from the studies demonstrating why these things were concluded</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Hawthorne studies were initially done to determine whether employees worked well under specific conditions like good lighting. According to the survey, it was discovered that workers proved to be more responsive to many social factors that included the kind of members they had in the team as well as the type of interest their leader had in the task more than elements such as improved lighting. Workers also responded well to the attention of the managers and the thought that their leaders cared about the jobs they were given. Social factors were important just as financial motives in the productivity of the workers in an organization. Also, productivity could be increased by allowing employees to choose their coworkers and working as a team. Other reasons that improved productivity according to the research were having a sympathetic supervisor as well as workers receiving special treatment such as working in separate rooms. </w:t>
      </w:r>
      <w:r w:rsidRPr="00564774">
        <w:rPr>
          <w:rFonts w:ascii="Times New Roman" w:hAnsi="Times New Roman" w:cs="Times New Roman"/>
          <w:sz w:val="24"/>
          <w:szCs w:val="24"/>
        </w:rPr>
        <w:lastRenderedPageBreak/>
        <w:t xml:space="preserve">Another factor that the study determined to be vital in improved performance was job satisfaction. Money incentives and enhanced working conditions for the employees were termed as less effective in improving performance compared to meeting the individual requirements and people working as a team. </w:t>
      </w:r>
    </w:p>
    <w:p w:rsidR="00D15675" w:rsidRPr="00564774" w:rsidRDefault="00D15675" w:rsidP="00564774">
      <w:pPr>
        <w:spacing w:line="480" w:lineRule="auto"/>
        <w:jc w:val="center"/>
        <w:rPr>
          <w:rFonts w:ascii="Times New Roman" w:hAnsi="Times New Roman" w:cs="Times New Roman"/>
          <w:b/>
          <w:sz w:val="24"/>
          <w:szCs w:val="24"/>
        </w:rPr>
      </w:pPr>
      <w:r w:rsidRPr="00564774">
        <w:rPr>
          <w:rFonts w:ascii="Times New Roman" w:hAnsi="Times New Roman" w:cs="Times New Roman"/>
          <w:b/>
          <w:sz w:val="24"/>
          <w:szCs w:val="24"/>
        </w:rPr>
        <w:t>What are the best practices for using pay and incentives to influence employee behavior?</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Using the right way to recognize is essential in ensuring pay and incentives are handled well. The nature of the reward is not of that much importance but making sure that the right behavior of the employee is acknowledged in the best way possible. The recognition should, therefore, be timely, consistent, specific, crucial and with sincerity. It should be appropriate in that it occurs soon after the performance since if it happens too late after then, the employee may not have the right connection between the behavior and the pay as well as incentive. Ensuring certainty is adhered to </w:t>
      </w:r>
      <w:proofErr w:type="gramStart"/>
      <w:r w:rsidRPr="00564774">
        <w:rPr>
          <w:rFonts w:ascii="Times New Roman" w:hAnsi="Times New Roman" w:cs="Times New Roman"/>
          <w:sz w:val="24"/>
          <w:szCs w:val="24"/>
        </w:rPr>
        <w:t>is</w:t>
      </w:r>
      <w:proofErr w:type="gramEnd"/>
      <w:r w:rsidRPr="00564774">
        <w:rPr>
          <w:rFonts w:ascii="Times New Roman" w:hAnsi="Times New Roman" w:cs="Times New Roman"/>
          <w:sz w:val="24"/>
          <w:szCs w:val="24"/>
        </w:rPr>
        <w:t xml:space="preserve"> vital in making sure that employees are aware that their performance will be recognized and therefore strive to achieve the best. </w:t>
      </w:r>
      <w:proofErr w:type="gramStart"/>
      <w:r w:rsidRPr="00564774">
        <w:rPr>
          <w:rFonts w:ascii="Times New Roman" w:hAnsi="Times New Roman" w:cs="Times New Roman"/>
          <w:sz w:val="24"/>
          <w:szCs w:val="24"/>
        </w:rPr>
        <w:t>it</w:t>
      </w:r>
      <w:proofErr w:type="gramEnd"/>
      <w:r w:rsidRPr="00564774">
        <w:rPr>
          <w:rFonts w:ascii="Times New Roman" w:hAnsi="Times New Roman" w:cs="Times New Roman"/>
          <w:sz w:val="24"/>
          <w:szCs w:val="24"/>
        </w:rPr>
        <w:t xml:space="preserve"> is important to use extrinsic rewards such as pins, certificates are also a good practice to ensure that the employees are motivated towards good behavior. Intrinsic rewards are also crucial in improving individual self-esteem and a feeling of accomplishment. </w:t>
      </w:r>
    </w:p>
    <w:p w:rsidR="00D15675" w:rsidRPr="00564774" w:rsidRDefault="00D15675" w:rsidP="00564774">
      <w:pPr>
        <w:spacing w:line="480" w:lineRule="auto"/>
        <w:jc w:val="center"/>
        <w:rPr>
          <w:rFonts w:ascii="Times New Roman" w:hAnsi="Times New Roman" w:cs="Times New Roman"/>
          <w:b/>
          <w:sz w:val="24"/>
          <w:szCs w:val="24"/>
        </w:rPr>
      </w:pPr>
      <w:r w:rsidRPr="00564774">
        <w:rPr>
          <w:rFonts w:ascii="Times New Roman" w:hAnsi="Times New Roman" w:cs="Times New Roman"/>
          <w:b/>
          <w:sz w:val="24"/>
          <w:szCs w:val="24"/>
        </w:rPr>
        <w:t>How does individual vs. group incentives motivate behavior differently?</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Group Incentive programs encourage teamwork and the act of cooperation in handling tasks in an organization. Those considered as top performers in the companies are willing to help team members who may be struggling to achieve specific goals or the new workers once the rewards are done on groups as opposed to individual levels. Also, top performers may raise concerns once they find out that there are members who may be unwilling to perform tasks to </w:t>
      </w:r>
      <w:r w:rsidRPr="00564774">
        <w:rPr>
          <w:rFonts w:ascii="Times New Roman" w:hAnsi="Times New Roman" w:cs="Times New Roman"/>
          <w:sz w:val="24"/>
          <w:szCs w:val="24"/>
        </w:rPr>
        <w:lastRenderedPageBreak/>
        <w:t xml:space="preserve">their level best or make efforts to give equal contributions to the functions of the group. On the other hand, Individual Incentive programs reward top performers based on their efforts which is motivating to the workers who are goal-oriented in the organization. Underachievers may also feel challenged to achieve the best to attain the reward. The major disadvantage of the individual incentive program is that workers put their interests ahead of other co-employees which may lead to unhealthy completion or may end up lying to clients to make sales. </w:t>
      </w:r>
    </w:p>
    <w:p w:rsidR="00D15675" w:rsidRPr="00564774" w:rsidRDefault="00D15675" w:rsidP="00564774">
      <w:pPr>
        <w:spacing w:line="480" w:lineRule="auto"/>
        <w:jc w:val="center"/>
        <w:rPr>
          <w:rFonts w:ascii="Times New Roman" w:hAnsi="Times New Roman" w:cs="Times New Roman"/>
          <w:b/>
          <w:sz w:val="24"/>
          <w:szCs w:val="24"/>
        </w:rPr>
      </w:pPr>
      <w:r w:rsidRPr="00564774">
        <w:rPr>
          <w:rFonts w:ascii="Times New Roman" w:hAnsi="Times New Roman" w:cs="Times New Roman"/>
          <w:b/>
          <w:sz w:val="24"/>
          <w:szCs w:val="24"/>
        </w:rPr>
        <w:t>What is the business case for diversity?</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A business case for diversity means any form of efforts that may be used to try and move past ordinary permissible agreement with EEO and the action laws. A variety of perspectives and thoughts brought in by employees adds value to the economy following the existence of a wide range of cultures in the business world. In the market place are diverse customers who require that organizations also consider employing a team with a distinct perspective for more success in the sector. </w:t>
      </w:r>
    </w:p>
    <w:p w:rsidR="00D15675" w:rsidRPr="00564774" w:rsidRDefault="00D15675" w:rsidP="00564774">
      <w:pPr>
        <w:spacing w:line="480" w:lineRule="auto"/>
        <w:jc w:val="center"/>
        <w:rPr>
          <w:rFonts w:ascii="Times New Roman" w:hAnsi="Times New Roman" w:cs="Times New Roman"/>
          <w:b/>
          <w:sz w:val="24"/>
          <w:szCs w:val="24"/>
        </w:rPr>
      </w:pPr>
      <w:r w:rsidRPr="00564774">
        <w:rPr>
          <w:rFonts w:ascii="Times New Roman" w:hAnsi="Times New Roman" w:cs="Times New Roman"/>
          <w:b/>
          <w:sz w:val="24"/>
          <w:szCs w:val="24"/>
        </w:rPr>
        <w:t>What are some causes of job satisfaction? What does job satisfaction cause?</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The thought that money is the only leading cause of job satisfaction for employees is wrong. Employees spend more time at the workplace which making it essential for employers to have strategies of making them have a reason to show up every day.  Having a company culture that allows the workers mutual understanding with their fellows and supervisors is one way of making them satisfied. Improving personal relationships is crucial in making everyone feel comfortable and happy at work.  Making work interesting is also an excellent way to ensure employees overcome their challenges easily leading to job satisfaction. Varying daily routines like providing a range of duties makes work less monotonous for the workers. </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lastRenderedPageBreak/>
        <w:t xml:space="preserve">Rewards like bonuses and incentives such as better office space are also significant in overcoming the challenge of less enjoyable duties and lead to job satisfaction. Issuing appropriate rewards to the workers for the tasks they do ensures job satisfaction. Once workers feel that rewards are issued fairly, it contributes to low stress in the workplace. Some of the awards may include compensation, health insurance policy, dental insurance policy, a few paid vacation time as well as retirement benefit plans for the employees. Employing a stress-free environment is also an excellent lead to job satisfaction. Being under constant pressure at work can lead to fatigue. </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Leaders should also make sure they maintain communication with their team and praise good performance at all time to make the workers feel more appreciated in their production. Open communication between managers and workers ensures that information is passed appropriately and in case there are issues to be addressed they are tacked immediately. Sharing information in the best way possible is an excellent way of improving understanding at work. Developed relationship with the supervisors also ensures job satisfaction. Supervisors should ensure that they give workers the freedom to work on their tasks to give them a sense of responsibility. Research shows that once employees are left with the mandate to take control of their work, it improves performance as well as job satisfaction.</w:t>
      </w:r>
    </w:p>
    <w:p w:rsidR="00D15675" w:rsidRPr="00564774"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 According to studies, job satisfaction increases with increase in age. Younger employees are likely to look for new opportunities every now and then as opposed to older employees. Seniors are less likely to shift from one company to another in search for job opportunities. On the other hand, job satisfaction may not be affected by being male or female. Higher income levels lead to job satisfaction but may not be the only significant contribution. Providing a wide range of opportunities in the workplace is also vital. Employees always strive to utilize their </w:t>
      </w:r>
      <w:r w:rsidRPr="00564774">
        <w:rPr>
          <w:rFonts w:ascii="Times New Roman" w:hAnsi="Times New Roman" w:cs="Times New Roman"/>
          <w:sz w:val="24"/>
          <w:szCs w:val="24"/>
        </w:rPr>
        <w:lastRenderedPageBreak/>
        <w:t xml:space="preserve">skills and areas of expertise in beneficial ways to the company. Offering challenging tasks to the employees from time to time is also a good way of making them learn something new and making them feel part of the success. It is vital to give jobs that have increasing stages of management and duty as well as also providing hardworking employees tasks in other essential projects for the company. </w:t>
      </w:r>
    </w:p>
    <w:p w:rsidR="00D15675" w:rsidRDefault="00D15675" w:rsidP="00564774">
      <w:pPr>
        <w:spacing w:line="480" w:lineRule="auto"/>
        <w:ind w:firstLine="720"/>
        <w:rPr>
          <w:rFonts w:ascii="Times New Roman" w:hAnsi="Times New Roman" w:cs="Times New Roman"/>
          <w:sz w:val="24"/>
          <w:szCs w:val="24"/>
        </w:rPr>
      </w:pPr>
      <w:r w:rsidRPr="00564774">
        <w:rPr>
          <w:rFonts w:ascii="Times New Roman" w:hAnsi="Times New Roman" w:cs="Times New Roman"/>
          <w:sz w:val="24"/>
          <w:szCs w:val="24"/>
        </w:rPr>
        <w:t xml:space="preserve">Job security improves job satisfaction. Once the employees are sure that little mistakes are not likely to cost them their jobs, then they enjoy their showing up every day. Workers in larger companies may experience job security advantage more compared to those who work in smaller companies due to other factors such as cases of the collapse of the business. </w:t>
      </w:r>
    </w:p>
    <w:p w:rsidR="00DD5B94" w:rsidRPr="00DD5B94" w:rsidRDefault="00DD5B94" w:rsidP="00DD5B94">
      <w:pPr>
        <w:spacing w:line="480" w:lineRule="auto"/>
        <w:jc w:val="center"/>
        <w:rPr>
          <w:rFonts w:ascii="Times New Roman" w:hAnsi="Times New Roman" w:cs="Times New Roman"/>
          <w:b/>
          <w:sz w:val="24"/>
          <w:szCs w:val="24"/>
        </w:rPr>
      </w:pPr>
      <w:r w:rsidRPr="00DD5B94">
        <w:rPr>
          <w:rFonts w:ascii="Times New Roman" w:hAnsi="Times New Roman" w:cs="Times New Roman"/>
          <w:b/>
          <w:sz w:val="24"/>
          <w:szCs w:val="24"/>
        </w:rPr>
        <w:t>Why is personality important in Organizational Behavior?</w:t>
      </w:r>
    </w:p>
    <w:p w:rsidR="00DD5B94" w:rsidRPr="00DD5B94" w:rsidRDefault="00DD5B94" w:rsidP="00DD5B94">
      <w:pPr>
        <w:spacing w:line="480" w:lineRule="auto"/>
        <w:ind w:firstLine="720"/>
        <w:rPr>
          <w:rFonts w:ascii="Times New Roman" w:hAnsi="Times New Roman" w:cs="Times New Roman"/>
          <w:sz w:val="24"/>
          <w:szCs w:val="24"/>
        </w:rPr>
      </w:pPr>
      <w:r w:rsidRPr="00DD5B94">
        <w:rPr>
          <w:rFonts w:ascii="Times New Roman" w:hAnsi="Times New Roman" w:cs="Times New Roman"/>
          <w:sz w:val="24"/>
          <w:szCs w:val="24"/>
        </w:rPr>
        <w:t xml:space="preserve">For the managers, it is essential to take note of the personalities of the </w:t>
      </w:r>
      <w:proofErr w:type="gramStart"/>
      <w:r w:rsidRPr="00DD5B94">
        <w:rPr>
          <w:rFonts w:ascii="Times New Roman" w:hAnsi="Times New Roman" w:cs="Times New Roman"/>
          <w:sz w:val="24"/>
          <w:szCs w:val="24"/>
        </w:rPr>
        <w:t>employers</w:t>
      </w:r>
      <w:proofErr w:type="gramEnd"/>
      <w:r w:rsidRPr="00DD5B94">
        <w:rPr>
          <w:rFonts w:ascii="Times New Roman" w:hAnsi="Times New Roman" w:cs="Times New Roman"/>
          <w:sz w:val="24"/>
          <w:szCs w:val="24"/>
        </w:rPr>
        <w:t xml:space="preserve"> o to improve performance and communication. The character is critical as it helps in minimizing stressors in work environments as well as in having healthier relationships and lifestyles. Someone’s personality affects their mood and general responses to certain situations. In achieving ultimate success in the business, there are positive things that should be done in improving behaviors.</w:t>
      </w:r>
    </w:p>
    <w:p w:rsidR="00DD5B94" w:rsidRPr="00DD5B94" w:rsidRDefault="00DD5B94" w:rsidP="00DD5B94">
      <w:pPr>
        <w:spacing w:line="480" w:lineRule="auto"/>
        <w:jc w:val="center"/>
        <w:rPr>
          <w:rFonts w:ascii="Times New Roman" w:hAnsi="Times New Roman" w:cs="Times New Roman"/>
          <w:b/>
          <w:sz w:val="24"/>
          <w:szCs w:val="24"/>
        </w:rPr>
      </w:pPr>
      <w:r w:rsidRPr="00DD5B94">
        <w:rPr>
          <w:rFonts w:ascii="Times New Roman" w:hAnsi="Times New Roman" w:cs="Times New Roman"/>
          <w:b/>
          <w:sz w:val="24"/>
          <w:szCs w:val="24"/>
        </w:rPr>
        <w:t>Effects of high and low self-esteem</w:t>
      </w:r>
    </w:p>
    <w:p w:rsidR="00DD5B94" w:rsidRPr="00DD5B94" w:rsidRDefault="00DD5B94" w:rsidP="00DD5B94">
      <w:pPr>
        <w:spacing w:line="480" w:lineRule="auto"/>
        <w:ind w:firstLine="720"/>
        <w:rPr>
          <w:rFonts w:ascii="Times New Roman" w:hAnsi="Times New Roman" w:cs="Times New Roman"/>
          <w:sz w:val="24"/>
          <w:szCs w:val="24"/>
        </w:rPr>
      </w:pPr>
      <w:r w:rsidRPr="00DD5B94">
        <w:rPr>
          <w:rFonts w:ascii="Times New Roman" w:hAnsi="Times New Roman" w:cs="Times New Roman"/>
          <w:sz w:val="24"/>
          <w:szCs w:val="24"/>
        </w:rPr>
        <w:t xml:space="preserve">Self-esteem is an essential factor in determining the success or failure of employees in the workplace. Workers who exhibit signs of low self-esteem tend to be more unproductive compared to those with high self-esteem. Self-defeating characteristics tend to hold people back from the promotions. Once people feel they are not good enough, they start believing in negative self-talk which leads to less confidence and poor performance. People with low self-esteem are </w:t>
      </w:r>
      <w:r w:rsidRPr="00DD5B94">
        <w:rPr>
          <w:rFonts w:ascii="Times New Roman" w:hAnsi="Times New Roman" w:cs="Times New Roman"/>
          <w:sz w:val="24"/>
          <w:szCs w:val="24"/>
        </w:rPr>
        <w:lastRenderedPageBreak/>
        <w:t xml:space="preserve">uninterested to taking risks while those with high self-esteem are assertive and willing and are always looking for solutions. While people with low self-esteem are pessimistic, self-esteemed people are optimistic and are ready to take up new opportunities rather than complain about mistakes. </w:t>
      </w:r>
    </w:p>
    <w:p w:rsidR="00DD5B94" w:rsidRPr="00DD5B94" w:rsidRDefault="00DD5B94" w:rsidP="00DD5B94">
      <w:pPr>
        <w:spacing w:line="480" w:lineRule="auto"/>
        <w:jc w:val="center"/>
        <w:rPr>
          <w:rFonts w:ascii="Times New Roman" w:hAnsi="Times New Roman" w:cs="Times New Roman"/>
          <w:b/>
          <w:sz w:val="24"/>
          <w:szCs w:val="24"/>
        </w:rPr>
      </w:pPr>
      <w:r w:rsidRPr="00DD5B94">
        <w:rPr>
          <w:rFonts w:ascii="Times New Roman" w:hAnsi="Times New Roman" w:cs="Times New Roman"/>
          <w:b/>
          <w:sz w:val="24"/>
          <w:szCs w:val="24"/>
        </w:rPr>
        <w:t>Perception process-What happens during selection vs. interpretation?</w:t>
      </w:r>
    </w:p>
    <w:p w:rsidR="00DD5B94" w:rsidRPr="00DD5B94" w:rsidRDefault="00DD5B94" w:rsidP="00DD5B94">
      <w:pPr>
        <w:spacing w:line="480" w:lineRule="auto"/>
        <w:ind w:firstLine="720"/>
        <w:rPr>
          <w:rFonts w:ascii="Times New Roman" w:hAnsi="Times New Roman" w:cs="Times New Roman"/>
          <w:sz w:val="24"/>
          <w:szCs w:val="24"/>
        </w:rPr>
      </w:pPr>
      <w:r w:rsidRPr="00DD5B94">
        <w:rPr>
          <w:rFonts w:ascii="Times New Roman" w:hAnsi="Times New Roman" w:cs="Times New Roman"/>
          <w:sz w:val="24"/>
          <w:szCs w:val="24"/>
        </w:rPr>
        <w:t xml:space="preserve">During selection, the focus is put on specific incoming sensory data. It is based on stimuli that people pay attention to such as a familiar voice on the hallway. Selection stage involves the inner knowledge that informs the perception. On the other hand, the interpretation stage consists in assigning meaning to the encounters using schemata. These are mental structures that act like databases where vital information for interpreting new experiences is stored. </w:t>
      </w:r>
    </w:p>
    <w:p w:rsidR="00DD5B94" w:rsidRPr="00DD5B94" w:rsidRDefault="00DD5B94" w:rsidP="00DD5B94">
      <w:pPr>
        <w:spacing w:line="480" w:lineRule="auto"/>
        <w:jc w:val="center"/>
        <w:rPr>
          <w:rFonts w:ascii="Times New Roman" w:hAnsi="Times New Roman" w:cs="Times New Roman"/>
          <w:b/>
          <w:sz w:val="24"/>
          <w:szCs w:val="24"/>
        </w:rPr>
      </w:pPr>
      <w:r w:rsidRPr="00DD5B94">
        <w:rPr>
          <w:rFonts w:ascii="Times New Roman" w:hAnsi="Times New Roman" w:cs="Times New Roman"/>
          <w:b/>
          <w:sz w:val="24"/>
          <w:szCs w:val="24"/>
        </w:rPr>
        <w:t>Social perception: How do characteristics of the perceiver affect it?</w:t>
      </w:r>
    </w:p>
    <w:p w:rsidR="00DD5B94" w:rsidRPr="00DD5B94" w:rsidRDefault="00DD5B94" w:rsidP="00DD5B94">
      <w:pPr>
        <w:spacing w:line="480" w:lineRule="auto"/>
        <w:ind w:firstLine="720"/>
        <w:rPr>
          <w:rFonts w:ascii="Times New Roman" w:hAnsi="Times New Roman" w:cs="Times New Roman"/>
          <w:sz w:val="24"/>
          <w:szCs w:val="24"/>
        </w:rPr>
      </w:pPr>
      <w:r w:rsidRPr="00DD5B94">
        <w:rPr>
          <w:rFonts w:ascii="Times New Roman" w:hAnsi="Times New Roman" w:cs="Times New Roman"/>
          <w:sz w:val="24"/>
          <w:szCs w:val="24"/>
        </w:rPr>
        <w:t xml:space="preserve">Characteristics of the perceiver affect social perception when one tries to have the interpretation of circumstances — attitudes of an individual change their opinion. If an interview feels that females are not fit for a particular position, then they are likely to disqualify them during the meeting. Another characteristic is the mood. When people are happy, they think differently from when they are sad. Also, positive mood results into a positive impression to others and the negative mood is repulsive and creates unfavorable conditions. </w:t>
      </w:r>
    </w:p>
    <w:p w:rsidR="00DD5B94" w:rsidRPr="00DD5B94" w:rsidRDefault="00DD5B94" w:rsidP="00DD5B94">
      <w:pPr>
        <w:spacing w:line="480" w:lineRule="auto"/>
        <w:jc w:val="center"/>
        <w:rPr>
          <w:rFonts w:ascii="Times New Roman" w:hAnsi="Times New Roman" w:cs="Times New Roman"/>
          <w:b/>
          <w:sz w:val="24"/>
          <w:szCs w:val="24"/>
        </w:rPr>
      </w:pPr>
      <w:r w:rsidRPr="00DD5B94">
        <w:rPr>
          <w:rFonts w:ascii="Times New Roman" w:hAnsi="Times New Roman" w:cs="Times New Roman"/>
          <w:b/>
          <w:sz w:val="24"/>
          <w:szCs w:val="24"/>
        </w:rPr>
        <w:t>Positive &amp; negative affectivity-</w:t>
      </w:r>
    </w:p>
    <w:p w:rsidR="00DD5B94" w:rsidRPr="00DD5B94" w:rsidRDefault="00DD5B94" w:rsidP="00DD5B94">
      <w:pPr>
        <w:spacing w:line="480" w:lineRule="auto"/>
        <w:ind w:firstLine="720"/>
        <w:rPr>
          <w:rFonts w:ascii="Times New Roman" w:hAnsi="Times New Roman" w:cs="Times New Roman"/>
          <w:sz w:val="24"/>
          <w:szCs w:val="24"/>
        </w:rPr>
      </w:pPr>
      <w:r w:rsidRPr="00DD5B94">
        <w:rPr>
          <w:rFonts w:ascii="Times New Roman" w:hAnsi="Times New Roman" w:cs="Times New Roman"/>
          <w:sz w:val="24"/>
          <w:szCs w:val="24"/>
        </w:rPr>
        <w:t>Positive affectivity is defined as the optimistic expressions or emotions like joy and happiness while negative affectivity is pessimistic emotions of sadness, stress, and fear. These two conditions affect how people relate to one another and influence productivity.</w:t>
      </w:r>
    </w:p>
    <w:p w:rsidR="00DD5B94" w:rsidRPr="00DD5B94" w:rsidRDefault="00DD5B94" w:rsidP="00DD5B94">
      <w:pPr>
        <w:spacing w:line="480" w:lineRule="auto"/>
        <w:rPr>
          <w:rFonts w:ascii="Times New Roman" w:hAnsi="Times New Roman" w:cs="Times New Roman"/>
          <w:sz w:val="24"/>
          <w:szCs w:val="24"/>
        </w:rPr>
      </w:pPr>
    </w:p>
    <w:p w:rsidR="00DD5B94" w:rsidRPr="00DD5B94" w:rsidRDefault="00DD5B94" w:rsidP="00DD5B94">
      <w:pPr>
        <w:spacing w:line="480" w:lineRule="auto"/>
        <w:jc w:val="center"/>
        <w:rPr>
          <w:rFonts w:ascii="Times New Roman" w:hAnsi="Times New Roman" w:cs="Times New Roman"/>
          <w:b/>
          <w:sz w:val="24"/>
          <w:szCs w:val="24"/>
        </w:rPr>
      </w:pPr>
      <w:r w:rsidRPr="00DD5B94">
        <w:rPr>
          <w:rFonts w:ascii="Times New Roman" w:hAnsi="Times New Roman" w:cs="Times New Roman"/>
          <w:b/>
          <w:sz w:val="24"/>
          <w:szCs w:val="24"/>
        </w:rPr>
        <w:t>Job satisfaction-What aspects of work are essential factors in job satisfaction?</w:t>
      </w:r>
    </w:p>
    <w:p w:rsidR="00DD5B94" w:rsidRPr="00DD5B94" w:rsidRDefault="00DD5B94" w:rsidP="00DD5B94">
      <w:pPr>
        <w:spacing w:line="480" w:lineRule="auto"/>
        <w:ind w:firstLine="720"/>
        <w:rPr>
          <w:rFonts w:ascii="Times New Roman" w:hAnsi="Times New Roman" w:cs="Times New Roman"/>
          <w:sz w:val="24"/>
          <w:szCs w:val="24"/>
        </w:rPr>
      </w:pPr>
      <w:r w:rsidRPr="00DD5B94">
        <w:rPr>
          <w:rFonts w:ascii="Times New Roman" w:hAnsi="Times New Roman" w:cs="Times New Roman"/>
          <w:sz w:val="24"/>
          <w:szCs w:val="24"/>
        </w:rPr>
        <w:t xml:space="preserve">Some aspects vital in job satisfaction include; feeling appreciated in the workplace through inclusion, good relationships between co-workers as well as open communication, ensuring workers have a right work-life balance which also reduces the level of stress, improved worker-supervisor relations, job security, promoting learning and development of workers and attractive salaries. </w:t>
      </w:r>
    </w:p>
    <w:p w:rsidR="00DD5B94" w:rsidRPr="00DD5B94" w:rsidRDefault="00DD5B94" w:rsidP="00DD5B94">
      <w:pPr>
        <w:spacing w:line="480" w:lineRule="auto"/>
        <w:jc w:val="center"/>
        <w:rPr>
          <w:rFonts w:ascii="Times New Roman" w:hAnsi="Times New Roman" w:cs="Times New Roman"/>
          <w:b/>
          <w:sz w:val="24"/>
          <w:szCs w:val="24"/>
        </w:rPr>
      </w:pPr>
      <w:r w:rsidRPr="00DD5B94">
        <w:rPr>
          <w:rFonts w:ascii="Times New Roman" w:hAnsi="Times New Roman" w:cs="Times New Roman"/>
          <w:b/>
          <w:sz w:val="24"/>
          <w:szCs w:val="24"/>
        </w:rPr>
        <w:t>How to enhance Org commitment</w:t>
      </w:r>
    </w:p>
    <w:p w:rsidR="00DD5B94" w:rsidRPr="00DD5B94" w:rsidRDefault="00DD5B94" w:rsidP="00DD5B94">
      <w:pPr>
        <w:spacing w:line="480" w:lineRule="auto"/>
        <w:ind w:firstLine="720"/>
        <w:rPr>
          <w:rFonts w:ascii="Times New Roman" w:hAnsi="Times New Roman" w:cs="Times New Roman"/>
          <w:sz w:val="24"/>
          <w:szCs w:val="24"/>
        </w:rPr>
      </w:pPr>
      <w:r w:rsidRPr="00DD5B94">
        <w:rPr>
          <w:rFonts w:ascii="Times New Roman" w:hAnsi="Times New Roman" w:cs="Times New Roman"/>
          <w:sz w:val="24"/>
          <w:szCs w:val="24"/>
        </w:rPr>
        <w:t xml:space="preserve">Some of the ways to improve company commitment by employees include; developing trust, having open communication at work, encouraging innovations, forming a strong teamwork culture that is goal-oriented, transparency and use of rewards and incentives. </w:t>
      </w:r>
    </w:p>
    <w:p w:rsidR="00DD5B94" w:rsidRPr="00DD5B94" w:rsidRDefault="00DD5B94" w:rsidP="00DD5B94">
      <w:pPr>
        <w:spacing w:line="480" w:lineRule="auto"/>
        <w:jc w:val="center"/>
        <w:rPr>
          <w:rFonts w:ascii="Times New Roman" w:hAnsi="Times New Roman" w:cs="Times New Roman"/>
          <w:b/>
          <w:sz w:val="24"/>
          <w:szCs w:val="24"/>
        </w:rPr>
      </w:pPr>
      <w:r w:rsidRPr="00DD5B94">
        <w:rPr>
          <w:rFonts w:ascii="Times New Roman" w:hAnsi="Times New Roman" w:cs="Times New Roman"/>
          <w:b/>
          <w:sz w:val="24"/>
          <w:szCs w:val="24"/>
        </w:rPr>
        <w:t>Org citizenship behaviors (OCB) 5 types</w:t>
      </w:r>
    </w:p>
    <w:p w:rsidR="00DD5B94" w:rsidRPr="00DD5B94" w:rsidRDefault="00DD5B94" w:rsidP="00DD5B94">
      <w:pPr>
        <w:spacing w:line="480" w:lineRule="auto"/>
        <w:ind w:firstLine="720"/>
        <w:rPr>
          <w:rFonts w:ascii="Times New Roman" w:hAnsi="Times New Roman" w:cs="Times New Roman"/>
          <w:sz w:val="24"/>
          <w:szCs w:val="24"/>
        </w:rPr>
      </w:pPr>
      <w:r w:rsidRPr="00DD5B94">
        <w:rPr>
          <w:rFonts w:ascii="Times New Roman" w:hAnsi="Times New Roman" w:cs="Times New Roman"/>
          <w:sz w:val="24"/>
          <w:szCs w:val="24"/>
        </w:rPr>
        <w:t xml:space="preserve">Altruism is when an individual volunteer to help another without expecting returns or favors such as assisting a co-worker with a task that has a short deadline. Courtesy describes the behavior of politeness to co-workers such as maintaining a level of silence in the office. Sportsmanship, on the other hand, is behaving appropriately even when disappointments come such as a rejection of the proposal. Conscientiousness is when employees strive to achieve goals and do the extraordinary such as arriving early at work to do a project. Lastly, Civic Virtue is representing the organization in a positive light to outsiders. </w:t>
      </w:r>
    </w:p>
    <w:p w:rsidR="00DD5B94" w:rsidRPr="00DD5B94" w:rsidRDefault="00DD5B94" w:rsidP="00DD5B94">
      <w:pPr>
        <w:spacing w:line="480" w:lineRule="auto"/>
        <w:jc w:val="center"/>
        <w:rPr>
          <w:rFonts w:ascii="Times New Roman" w:hAnsi="Times New Roman" w:cs="Times New Roman"/>
          <w:b/>
          <w:sz w:val="24"/>
          <w:szCs w:val="24"/>
        </w:rPr>
      </w:pPr>
      <w:r w:rsidRPr="00DD5B94">
        <w:rPr>
          <w:rFonts w:ascii="Times New Roman" w:hAnsi="Times New Roman" w:cs="Times New Roman"/>
          <w:b/>
          <w:sz w:val="24"/>
          <w:szCs w:val="24"/>
        </w:rPr>
        <w:t>What is OCB related to (what does it cause)?</w:t>
      </w:r>
    </w:p>
    <w:p w:rsidR="00DD5B94" w:rsidRPr="00DD5B94" w:rsidRDefault="00DD5B94" w:rsidP="00DD5B94">
      <w:pPr>
        <w:spacing w:line="480" w:lineRule="auto"/>
        <w:ind w:firstLine="720"/>
        <w:rPr>
          <w:rFonts w:ascii="Times New Roman" w:hAnsi="Times New Roman" w:cs="Times New Roman"/>
          <w:sz w:val="24"/>
          <w:szCs w:val="24"/>
        </w:rPr>
      </w:pPr>
      <w:r w:rsidRPr="00DD5B94">
        <w:rPr>
          <w:rFonts w:ascii="Times New Roman" w:hAnsi="Times New Roman" w:cs="Times New Roman"/>
          <w:sz w:val="24"/>
          <w:szCs w:val="24"/>
        </w:rPr>
        <w:lastRenderedPageBreak/>
        <w:t xml:space="preserve">Organizational citizenship behaviors cause the following; a sense of purpose where employees feel their contributions are useful to the company, feeling in greater control of tasks they are given, it also clears out duty ambiguity and workers are given tasks that they are skilled at, increased job performance, </w:t>
      </w:r>
    </w:p>
    <w:p w:rsidR="00DD5B94" w:rsidRPr="00DD5B94" w:rsidRDefault="00DD5B94" w:rsidP="00DD5B94">
      <w:pPr>
        <w:spacing w:line="480" w:lineRule="auto"/>
        <w:rPr>
          <w:rFonts w:ascii="Times New Roman" w:hAnsi="Times New Roman" w:cs="Times New Roman"/>
          <w:sz w:val="24"/>
          <w:szCs w:val="24"/>
        </w:rPr>
      </w:pPr>
    </w:p>
    <w:p w:rsidR="00DD5B94" w:rsidRPr="00564774" w:rsidRDefault="00DD5B94" w:rsidP="00DD5B94">
      <w:pPr>
        <w:spacing w:line="480" w:lineRule="auto"/>
        <w:rPr>
          <w:rFonts w:ascii="Times New Roman" w:hAnsi="Times New Roman" w:cs="Times New Roman"/>
          <w:sz w:val="24"/>
          <w:szCs w:val="24"/>
        </w:rPr>
      </w:pPr>
    </w:p>
    <w:p w:rsidR="00D15675" w:rsidRPr="00564774" w:rsidRDefault="00D15675" w:rsidP="00564774">
      <w:pPr>
        <w:spacing w:line="480" w:lineRule="auto"/>
        <w:rPr>
          <w:rFonts w:ascii="Times New Roman" w:hAnsi="Times New Roman" w:cs="Times New Roman"/>
          <w:sz w:val="24"/>
          <w:szCs w:val="24"/>
        </w:rPr>
      </w:pPr>
    </w:p>
    <w:p w:rsidR="006C169F" w:rsidRPr="00564774" w:rsidRDefault="006C169F" w:rsidP="00564774">
      <w:pPr>
        <w:spacing w:line="480" w:lineRule="auto"/>
        <w:rPr>
          <w:rFonts w:ascii="Times New Roman" w:hAnsi="Times New Roman" w:cs="Times New Roman"/>
          <w:sz w:val="24"/>
          <w:szCs w:val="24"/>
        </w:rPr>
      </w:pPr>
    </w:p>
    <w:sectPr w:rsidR="006C169F" w:rsidRPr="00564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081"/>
    <w:rsid w:val="00247812"/>
    <w:rsid w:val="002C5360"/>
    <w:rsid w:val="0037690A"/>
    <w:rsid w:val="0046205E"/>
    <w:rsid w:val="004A5FC8"/>
    <w:rsid w:val="004F4530"/>
    <w:rsid w:val="00564774"/>
    <w:rsid w:val="006C169F"/>
    <w:rsid w:val="006F5910"/>
    <w:rsid w:val="007251FE"/>
    <w:rsid w:val="00753564"/>
    <w:rsid w:val="00847AB1"/>
    <w:rsid w:val="00946081"/>
    <w:rsid w:val="009D7742"/>
    <w:rsid w:val="00A13059"/>
    <w:rsid w:val="00A217B3"/>
    <w:rsid w:val="00A40876"/>
    <w:rsid w:val="00A75D1D"/>
    <w:rsid w:val="00A94040"/>
    <w:rsid w:val="00D15675"/>
    <w:rsid w:val="00DD5B94"/>
    <w:rsid w:val="00E10A0B"/>
    <w:rsid w:val="00E80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7F357A-D498-4FD2-A379-AE152EB9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1960</Words>
  <Characters>11174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murema</cp:lastModifiedBy>
  <cp:revision>2</cp:revision>
  <dcterms:created xsi:type="dcterms:W3CDTF">2019-02-18T02:52:00Z</dcterms:created>
  <dcterms:modified xsi:type="dcterms:W3CDTF">2019-02-18T02:52:00Z</dcterms:modified>
</cp:coreProperties>
</file>