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38" w:rsidRPr="00B96E38" w:rsidRDefault="00B96E38" w:rsidP="00B96E3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6E38">
        <w:rPr>
          <w:rFonts w:ascii="Times New Roman" w:hAnsi="Times New Roman" w:cs="Times New Roman"/>
          <w:b/>
          <w:sz w:val="24"/>
          <w:szCs w:val="24"/>
        </w:rPr>
        <w:t>What kind of information can microarrays give us and what kind of i</w:t>
      </w:r>
      <w:r w:rsidRPr="00B96E38">
        <w:rPr>
          <w:rFonts w:ascii="Times New Roman" w:hAnsi="Times New Roman" w:cs="Times New Roman"/>
          <w:b/>
          <w:sz w:val="24"/>
          <w:szCs w:val="24"/>
        </w:rPr>
        <w:t>nformation do they not provide?</w:t>
      </w:r>
    </w:p>
    <w:p w:rsidR="00B96E38" w:rsidRDefault="00B96E38" w:rsidP="00B96E38">
      <w:pPr>
        <w:spacing w:line="480" w:lineRule="auto"/>
        <w:rPr>
          <w:rStyle w:val="tgc"/>
        </w:rPr>
      </w:pPr>
      <w:proofErr w:type="gramStart"/>
      <w:r>
        <w:rPr>
          <w:rStyle w:val="tgc"/>
          <w:b/>
          <w:bCs/>
        </w:rPr>
        <w:t>microarray</w:t>
      </w:r>
      <w:proofErr w:type="gramEnd"/>
      <w:r>
        <w:rPr>
          <w:rStyle w:val="tgc"/>
        </w:rPr>
        <w:t xml:space="preserve"> (also commonly known as DNA chip or biochip) is a collection of microscopic DNA spots attached to a solid surface. Scientists use DNA </w:t>
      </w:r>
      <w:r>
        <w:rPr>
          <w:rStyle w:val="tgc"/>
          <w:b/>
          <w:bCs/>
        </w:rPr>
        <w:t>microarrays</w:t>
      </w:r>
      <w:r>
        <w:rPr>
          <w:rStyle w:val="tgc"/>
        </w:rPr>
        <w:t xml:space="preserve"> to measure the expression levels of large numbers of genes simultaneously or to genotype multiple regions of a genome.</w:t>
      </w:r>
    </w:p>
    <w:p w:rsidR="00B96E38" w:rsidRDefault="00B96E38" w:rsidP="00B96E38">
      <w:pPr>
        <w:spacing w:line="480" w:lineRule="auto"/>
      </w:pPr>
      <w:r>
        <w:t>Researchers can use microarrays and other methods to measure changes in gene expression and thereby learn how cells respond to a disease or to some other challenge.</w:t>
      </w:r>
    </w:p>
    <w:p w:rsidR="00732368" w:rsidRDefault="00732368" w:rsidP="00B96E38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These microarrays have a shortcoming in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that  </w:t>
      </w:r>
      <w:r>
        <w:t>Microarrays</w:t>
      </w:r>
      <w:proofErr w:type="gramEnd"/>
      <w:r>
        <w:t xml:space="preserve"> do not have the ability to show changes at the protein level.  These changes are an important factor of toxic effects on the body.  Moreover, “50% of induced mRNAs do not correlate with corresponding protein response</w:t>
      </w:r>
    </w:p>
    <w:p w:rsidR="00732368" w:rsidRDefault="00732368" w:rsidP="00B96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Since gene expressions changes from environment to </w:t>
      </w:r>
      <w:proofErr w:type="spellStart"/>
      <w:r>
        <w:t>environment</w:t>
      </w:r>
      <w:proofErr w:type="gramStart"/>
      <w:r>
        <w:t>,the</w:t>
      </w:r>
      <w:proofErr w:type="spellEnd"/>
      <w:proofErr w:type="gramEnd"/>
      <w:r>
        <w:t xml:space="preserve"> microarrays fails to give accurate  genomic changes which is vital for analysis.</w:t>
      </w:r>
      <w:bookmarkStart w:id="0" w:name="_GoBack"/>
      <w:bookmarkEnd w:id="0"/>
    </w:p>
    <w:p w:rsidR="00B96E38" w:rsidRPr="00B96E38" w:rsidRDefault="00B96E38" w:rsidP="00B96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6E38" w:rsidRPr="00B96E38" w:rsidRDefault="00B96E38" w:rsidP="00B96E3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6E38">
        <w:rPr>
          <w:rFonts w:ascii="Times New Roman" w:hAnsi="Times New Roman" w:cs="Times New Roman"/>
          <w:b/>
          <w:sz w:val="24"/>
          <w:szCs w:val="24"/>
        </w:rPr>
        <w:t xml:space="preserve"> What is CRISPR-CAS9 and how does it compare to previous gene editing systems? </w:t>
      </w:r>
    </w:p>
    <w:p w:rsidR="00B96E38" w:rsidRPr="00B96E38" w:rsidRDefault="00B96E38" w:rsidP="00B96E3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6E38">
        <w:rPr>
          <w:rFonts w:ascii="Times New Roman" w:hAnsi="Times New Roman" w:cs="Times New Roman"/>
          <w:b/>
          <w:sz w:val="24"/>
          <w:szCs w:val="24"/>
        </w:rPr>
        <w:t xml:space="preserve"> List two privacy concerns brought up in the $1000 genome segment on NPR. </w:t>
      </w:r>
    </w:p>
    <w:p w:rsidR="005944DC" w:rsidRPr="00B96E38" w:rsidRDefault="00B96E38" w:rsidP="00B96E3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6E38">
        <w:rPr>
          <w:rFonts w:ascii="Times New Roman" w:hAnsi="Times New Roman" w:cs="Times New Roman"/>
          <w:b/>
          <w:sz w:val="24"/>
          <w:szCs w:val="24"/>
        </w:rPr>
        <w:t xml:space="preserve"> After the recent </w:t>
      </w:r>
      <w:proofErr w:type="gramStart"/>
      <w:r w:rsidRPr="00B96E38">
        <w:rPr>
          <w:rFonts w:ascii="Times New Roman" w:hAnsi="Times New Roman" w:cs="Times New Roman"/>
          <w:b/>
          <w:sz w:val="24"/>
          <w:szCs w:val="24"/>
        </w:rPr>
        <w:t>supreme court</w:t>
      </w:r>
      <w:proofErr w:type="gramEnd"/>
      <w:r w:rsidRPr="00B96E38">
        <w:rPr>
          <w:rFonts w:ascii="Times New Roman" w:hAnsi="Times New Roman" w:cs="Times New Roman"/>
          <w:b/>
          <w:sz w:val="24"/>
          <w:szCs w:val="24"/>
        </w:rPr>
        <w:t xml:space="preserve"> decision, is it now legal for companies to patent naturally occurring genes? Is it legal to patent synthetic DNA? How do you think this will affect the average person?</w:t>
      </w:r>
    </w:p>
    <w:sectPr w:rsidR="005944DC" w:rsidRPr="00B96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D49D7"/>
    <w:multiLevelType w:val="hybridMultilevel"/>
    <w:tmpl w:val="88689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E38"/>
    <w:rsid w:val="001A7546"/>
    <w:rsid w:val="00374FE5"/>
    <w:rsid w:val="005944DC"/>
    <w:rsid w:val="00732368"/>
    <w:rsid w:val="00B9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9A99"/>
  <w15:chartTrackingRefBased/>
  <w15:docId w15:val="{7C86F2F4-CAFE-4F80-AE8D-66B10A70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E38"/>
    <w:pPr>
      <w:ind w:left="720"/>
      <w:contextualSpacing/>
    </w:pPr>
  </w:style>
  <w:style w:type="character" w:customStyle="1" w:styleId="tgc">
    <w:name w:val="_tgc"/>
    <w:basedOn w:val="DefaultParagraphFont"/>
    <w:rsid w:val="00B96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1</cp:revision>
  <dcterms:created xsi:type="dcterms:W3CDTF">2017-11-05T00:53:00Z</dcterms:created>
  <dcterms:modified xsi:type="dcterms:W3CDTF">2017-11-05T01:09:00Z</dcterms:modified>
</cp:coreProperties>
</file>