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BA6" w:rsidRDefault="005C1BA6" w:rsidP="00D314B5">
      <w:pPr>
        <w:spacing w:line="480" w:lineRule="auto"/>
        <w:jc w:val="center"/>
        <w:rPr>
          <w:color w:val="auto"/>
        </w:rPr>
      </w:pPr>
    </w:p>
    <w:p w:rsidR="005C1BA6" w:rsidRDefault="005C1BA6" w:rsidP="00D314B5">
      <w:pPr>
        <w:spacing w:line="480" w:lineRule="auto"/>
        <w:jc w:val="center"/>
        <w:rPr>
          <w:color w:val="auto"/>
        </w:rPr>
      </w:pPr>
    </w:p>
    <w:p w:rsidR="005C1BA6" w:rsidRDefault="005C1BA6" w:rsidP="00D314B5">
      <w:pPr>
        <w:spacing w:line="480" w:lineRule="auto"/>
        <w:jc w:val="center"/>
        <w:rPr>
          <w:color w:val="auto"/>
        </w:rPr>
      </w:pPr>
    </w:p>
    <w:p w:rsidR="005C1BA6" w:rsidRDefault="005C1BA6" w:rsidP="00D314B5">
      <w:pPr>
        <w:spacing w:line="480" w:lineRule="auto"/>
        <w:jc w:val="center"/>
        <w:rPr>
          <w:color w:val="auto"/>
        </w:rPr>
      </w:pPr>
    </w:p>
    <w:p w:rsidR="005C1BA6" w:rsidRDefault="005C1BA6" w:rsidP="00D314B5">
      <w:pPr>
        <w:spacing w:line="480" w:lineRule="auto"/>
        <w:jc w:val="center"/>
        <w:rPr>
          <w:color w:val="auto"/>
        </w:rPr>
      </w:pPr>
    </w:p>
    <w:p w:rsidR="005C1BA6" w:rsidRDefault="005C1BA6" w:rsidP="00D314B5">
      <w:pPr>
        <w:spacing w:line="480" w:lineRule="auto"/>
        <w:jc w:val="center"/>
        <w:rPr>
          <w:color w:val="auto"/>
        </w:rPr>
      </w:pPr>
    </w:p>
    <w:p w:rsidR="00D314B5" w:rsidRDefault="00D314B5" w:rsidP="00D314B5">
      <w:pPr>
        <w:spacing w:line="480" w:lineRule="auto"/>
        <w:jc w:val="center"/>
        <w:rPr>
          <w:color w:val="auto"/>
        </w:rPr>
      </w:pPr>
      <w:r>
        <w:rPr>
          <w:color w:val="auto"/>
        </w:rPr>
        <w:t xml:space="preserve">Globalization </w:t>
      </w:r>
    </w:p>
    <w:p w:rsidR="00486632" w:rsidRDefault="00486632" w:rsidP="00D314B5">
      <w:pPr>
        <w:spacing w:line="480" w:lineRule="auto"/>
        <w:jc w:val="center"/>
        <w:rPr>
          <w:color w:val="auto"/>
        </w:rPr>
      </w:pPr>
      <w:r>
        <w:rPr>
          <w:color w:val="auto"/>
        </w:rPr>
        <w:t xml:space="preserve">Institutional affiliation </w:t>
      </w:r>
    </w:p>
    <w:p w:rsidR="00486632" w:rsidRDefault="00486632" w:rsidP="00D314B5">
      <w:pPr>
        <w:spacing w:line="480" w:lineRule="auto"/>
        <w:jc w:val="center"/>
        <w:rPr>
          <w:color w:val="auto"/>
        </w:rPr>
      </w:pPr>
      <w:r>
        <w:rPr>
          <w:color w:val="auto"/>
        </w:rPr>
        <w:t xml:space="preserve">Date </w:t>
      </w:r>
    </w:p>
    <w:p w:rsidR="00486632" w:rsidRDefault="00486632" w:rsidP="00D314B5">
      <w:pPr>
        <w:spacing w:line="480" w:lineRule="auto"/>
        <w:jc w:val="center"/>
        <w:rPr>
          <w:color w:val="auto"/>
        </w:rPr>
      </w:pPr>
    </w:p>
    <w:p w:rsidR="00486632" w:rsidRDefault="00486632" w:rsidP="00D314B5">
      <w:pPr>
        <w:spacing w:line="480" w:lineRule="auto"/>
        <w:jc w:val="center"/>
        <w:rPr>
          <w:color w:val="auto"/>
        </w:rPr>
      </w:pPr>
    </w:p>
    <w:p w:rsidR="00486632" w:rsidRDefault="00486632" w:rsidP="00D314B5">
      <w:pPr>
        <w:spacing w:line="480" w:lineRule="auto"/>
        <w:jc w:val="center"/>
        <w:rPr>
          <w:color w:val="auto"/>
        </w:rPr>
      </w:pPr>
    </w:p>
    <w:p w:rsidR="00486632" w:rsidRDefault="00486632" w:rsidP="00D314B5">
      <w:pPr>
        <w:spacing w:line="480" w:lineRule="auto"/>
        <w:jc w:val="center"/>
        <w:rPr>
          <w:color w:val="auto"/>
        </w:rPr>
      </w:pPr>
    </w:p>
    <w:p w:rsidR="00486632" w:rsidRDefault="00486632" w:rsidP="00D314B5">
      <w:pPr>
        <w:spacing w:line="480" w:lineRule="auto"/>
        <w:jc w:val="center"/>
        <w:rPr>
          <w:color w:val="auto"/>
        </w:rPr>
      </w:pPr>
    </w:p>
    <w:p w:rsidR="00486632" w:rsidRDefault="00486632" w:rsidP="00D314B5">
      <w:pPr>
        <w:spacing w:line="480" w:lineRule="auto"/>
        <w:jc w:val="center"/>
        <w:rPr>
          <w:color w:val="auto"/>
        </w:rPr>
      </w:pPr>
    </w:p>
    <w:p w:rsidR="00486632" w:rsidRDefault="00486632" w:rsidP="005C1BA6">
      <w:pPr>
        <w:spacing w:line="480" w:lineRule="auto"/>
        <w:rPr>
          <w:color w:val="auto"/>
        </w:rPr>
      </w:pPr>
    </w:p>
    <w:p w:rsidR="005C1BA6" w:rsidRDefault="005C1BA6" w:rsidP="005C1BA6">
      <w:pPr>
        <w:spacing w:line="480" w:lineRule="auto"/>
        <w:rPr>
          <w:color w:val="auto"/>
        </w:rPr>
      </w:pPr>
    </w:p>
    <w:p w:rsidR="00486632" w:rsidRDefault="00486632" w:rsidP="00D314B5">
      <w:pPr>
        <w:spacing w:line="480" w:lineRule="auto"/>
        <w:jc w:val="center"/>
        <w:rPr>
          <w:color w:val="auto"/>
        </w:rPr>
      </w:pPr>
      <w:r>
        <w:rPr>
          <w:color w:val="auto"/>
        </w:rPr>
        <w:lastRenderedPageBreak/>
        <w:t xml:space="preserve">Globalization </w:t>
      </w:r>
    </w:p>
    <w:p w:rsidR="00D314B5" w:rsidRDefault="00A517B0" w:rsidP="00A517B0">
      <w:pPr>
        <w:spacing w:line="480" w:lineRule="auto"/>
        <w:ind w:firstLine="720"/>
        <w:rPr>
          <w:color w:val="auto"/>
        </w:rPr>
      </w:pPr>
      <w:r>
        <w:rPr>
          <w:color w:val="auto"/>
        </w:rPr>
        <w:t xml:space="preserve">Globalization can well be defined as the increased interaction of individuals </w:t>
      </w:r>
      <w:r w:rsidR="00EF4F1E">
        <w:rPr>
          <w:color w:val="auto"/>
        </w:rPr>
        <w:t>through</w:t>
      </w:r>
      <w:r>
        <w:rPr>
          <w:color w:val="auto"/>
        </w:rPr>
        <w:t xml:space="preserve"> the </w:t>
      </w:r>
      <w:r w:rsidR="00EF4F1E">
        <w:rPr>
          <w:color w:val="auto"/>
        </w:rPr>
        <w:t>growth</w:t>
      </w:r>
      <w:r>
        <w:rPr>
          <w:color w:val="auto"/>
        </w:rPr>
        <w:t xml:space="preserve"> or rather </w:t>
      </w:r>
      <w:r w:rsidR="00EF4F1E">
        <w:rPr>
          <w:color w:val="auto"/>
        </w:rPr>
        <w:t>rapid</w:t>
      </w:r>
      <w:r>
        <w:rPr>
          <w:color w:val="auto"/>
        </w:rPr>
        <w:t xml:space="preserve"> increment of flow of </w:t>
      </w:r>
      <w:r w:rsidR="00EF4F1E">
        <w:rPr>
          <w:color w:val="auto"/>
        </w:rPr>
        <w:t>money</w:t>
      </w:r>
      <w:r>
        <w:rPr>
          <w:color w:val="auto"/>
        </w:rPr>
        <w:t xml:space="preserve">, cultural </w:t>
      </w:r>
      <w:r w:rsidR="00EF4F1E">
        <w:rPr>
          <w:color w:val="auto"/>
        </w:rPr>
        <w:t>beliefs</w:t>
      </w:r>
      <w:r>
        <w:rPr>
          <w:color w:val="auto"/>
        </w:rPr>
        <w:t xml:space="preserve"> as well as ideas all over the world. </w:t>
      </w:r>
      <w:r w:rsidR="00882F09">
        <w:rPr>
          <w:color w:val="auto"/>
        </w:rPr>
        <w:t xml:space="preserve">Ideally, globalization can be said to be the primary process of integration of economic, social and cultural aspects of way of doing things between people of different </w:t>
      </w:r>
      <w:r w:rsidR="00FE50D9">
        <w:rPr>
          <w:color w:val="auto"/>
        </w:rPr>
        <w:t xml:space="preserve">states. </w:t>
      </w:r>
      <w:r w:rsidR="00D717B0">
        <w:rPr>
          <w:color w:val="auto"/>
        </w:rPr>
        <w:t>Globalization</w:t>
      </w:r>
      <w:r w:rsidR="00FE50D9">
        <w:rPr>
          <w:color w:val="auto"/>
        </w:rPr>
        <w:t xml:space="preserve"> is one a concept that has, since inception, been seen to have more positive implications to the people</w:t>
      </w:r>
      <w:r w:rsidR="005422B9">
        <w:rPr>
          <w:color w:val="auto"/>
        </w:rPr>
        <w:t xml:space="preserve"> (Crane &amp; Matten, 2016)</w:t>
      </w:r>
      <w:bookmarkStart w:id="0" w:name="_GoBack"/>
      <w:bookmarkEnd w:id="0"/>
      <w:r w:rsidR="00FE50D9">
        <w:rPr>
          <w:color w:val="auto"/>
        </w:rPr>
        <w:t xml:space="preserve">. </w:t>
      </w:r>
      <w:r w:rsidR="00D717B0">
        <w:rPr>
          <w:color w:val="auto"/>
        </w:rPr>
        <w:t>It</w:t>
      </w:r>
      <w:r w:rsidR="00FE50D9">
        <w:rPr>
          <w:color w:val="auto"/>
        </w:rPr>
        <w:t xml:space="preserve"> is for this reason that people have decided to incorporate it into their daily lives. This</w:t>
      </w:r>
      <w:r w:rsidR="00882F09">
        <w:rPr>
          <w:color w:val="auto"/>
        </w:rPr>
        <w:t xml:space="preserve"> paper seeks to have a comprehensive review of the manner with which the concept of globalization has been and is being employed in my work place. </w:t>
      </w:r>
    </w:p>
    <w:p w:rsidR="004D3063" w:rsidRDefault="004D3063" w:rsidP="00A517B0">
      <w:pPr>
        <w:spacing w:line="480" w:lineRule="auto"/>
        <w:ind w:firstLine="720"/>
        <w:rPr>
          <w:color w:val="auto"/>
        </w:rPr>
      </w:pPr>
      <w:r>
        <w:rPr>
          <w:color w:val="auto"/>
        </w:rPr>
        <w:t xml:space="preserve">To begin with, the concept of globalization has been seen to have had been encrypted in our work place. </w:t>
      </w:r>
      <w:r w:rsidR="004F3ADE">
        <w:rPr>
          <w:color w:val="auto"/>
        </w:rPr>
        <w:t>First, the company has had certain concepts being introduced as to be practiced in the company and they were as a result of the trips that some of the staff members in the company to outside countries. For instance, the company introduced cloud computing as being part of the ways with which the businesses could be conducted. This was said to be aimed at boosting the company’</w:t>
      </w:r>
      <w:r w:rsidR="00AE6872">
        <w:rPr>
          <w:color w:val="auto"/>
        </w:rPr>
        <w:t xml:space="preserve">s activities. </w:t>
      </w:r>
      <w:r w:rsidR="0041041B">
        <w:rPr>
          <w:color w:val="auto"/>
        </w:rPr>
        <w:t xml:space="preserve">Such an idea was gotten from an outside country and it could be related to inception of ideas from outside. That is one form of globalization that has been seen to apply in our work place. </w:t>
      </w:r>
    </w:p>
    <w:p w:rsidR="00F85175" w:rsidRDefault="00F85175" w:rsidP="00A517B0">
      <w:pPr>
        <w:spacing w:line="480" w:lineRule="auto"/>
        <w:ind w:firstLine="720"/>
        <w:rPr>
          <w:color w:val="auto"/>
        </w:rPr>
      </w:pPr>
      <w:r>
        <w:rPr>
          <w:color w:val="auto"/>
        </w:rPr>
        <w:t xml:space="preserve">That aside, the company has also been seen to take into online marketing as a strategy used in the marketing of its services. This is a concept that has been seen to be employed by individuals as well as companies that run internationally. Through the use of online marketing, the company is seen to reach prospective customers globally. Therefore, it can as well be said to </w:t>
      </w:r>
      <w:r>
        <w:rPr>
          <w:color w:val="auto"/>
        </w:rPr>
        <w:lastRenderedPageBreak/>
        <w:t>a concept of globalization being employed in our work place</w:t>
      </w:r>
      <w:r w:rsidR="00B13EC0">
        <w:rPr>
          <w:color w:val="auto"/>
        </w:rPr>
        <w:t xml:space="preserve">. Indeed, it is evident that the concept of globalization is being employed in our work place and they are termed as globalization since they are borrowed ideas thus defining globalization which is borrowing of ideas. </w:t>
      </w:r>
    </w:p>
    <w:p w:rsidR="002A62D9" w:rsidRDefault="002A62D9" w:rsidP="00A517B0">
      <w:pPr>
        <w:spacing w:line="480" w:lineRule="auto"/>
        <w:ind w:firstLine="720"/>
        <w:rPr>
          <w:color w:val="auto"/>
        </w:rPr>
      </w:pPr>
    </w:p>
    <w:p w:rsidR="002A62D9" w:rsidRDefault="002A62D9" w:rsidP="00A517B0">
      <w:pPr>
        <w:spacing w:line="480" w:lineRule="auto"/>
        <w:ind w:firstLine="720"/>
        <w:rPr>
          <w:color w:val="auto"/>
        </w:rPr>
      </w:pPr>
    </w:p>
    <w:p w:rsidR="002A62D9" w:rsidRDefault="002A62D9" w:rsidP="00A517B0">
      <w:pPr>
        <w:spacing w:line="480" w:lineRule="auto"/>
        <w:ind w:firstLine="720"/>
        <w:rPr>
          <w:color w:val="auto"/>
        </w:rPr>
      </w:pPr>
    </w:p>
    <w:p w:rsidR="002A62D9" w:rsidRDefault="002A62D9" w:rsidP="00A517B0">
      <w:pPr>
        <w:spacing w:line="480" w:lineRule="auto"/>
        <w:ind w:firstLine="720"/>
        <w:rPr>
          <w:color w:val="auto"/>
        </w:rPr>
      </w:pPr>
    </w:p>
    <w:p w:rsidR="002A62D9" w:rsidRDefault="002A62D9" w:rsidP="00A517B0">
      <w:pPr>
        <w:spacing w:line="480" w:lineRule="auto"/>
        <w:ind w:firstLine="720"/>
        <w:rPr>
          <w:color w:val="auto"/>
        </w:rPr>
      </w:pPr>
    </w:p>
    <w:p w:rsidR="002A62D9" w:rsidRDefault="002A62D9" w:rsidP="00A517B0">
      <w:pPr>
        <w:spacing w:line="480" w:lineRule="auto"/>
        <w:ind w:firstLine="720"/>
        <w:rPr>
          <w:color w:val="auto"/>
        </w:rPr>
      </w:pPr>
    </w:p>
    <w:p w:rsidR="002A62D9" w:rsidRDefault="002A62D9" w:rsidP="00A517B0">
      <w:pPr>
        <w:spacing w:line="480" w:lineRule="auto"/>
        <w:ind w:firstLine="720"/>
        <w:rPr>
          <w:color w:val="auto"/>
        </w:rPr>
      </w:pPr>
    </w:p>
    <w:p w:rsidR="002A62D9" w:rsidRDefault="002A62D9" w:rsidP="00A517B0">
      <w:pPr>
        <w:spacing w:line="480" w:lineRule="auto"/>
        <w:ind w:firstLine="720"/>
        <w:rPr>
          <w:color w:val="auto"/>
        </w:rPr>
      </w:pPr>
    </w:p>
    <w:p w:rsidR="002A62D9" w:rsidRDefault="002A62D9" w:rsidP="00A517B0">
      <w:pPr>
        <w:spacing w:line="480" w:lineRule="auto"/>
        <w:ind w:firstLine="720"/>
        <w:rPr>
          <w:color w:val="auto"/>
        </w:rPr>
      </w:pPr>
    </w:p>
    <w:p w:rsidR="002A62D9" w:rsidRDefault="002A62D9" w:rsidP="00A517B0">
      <w:pPr>
        <w:spacing w:line="480" w:lineRule="auto"/>
        <w:ind w:firstLine="720"/>
        <w:rPr>
          <w:color w:val="auto"/>
        </w:rPr>
      </w:pPr>
    </w:p>
    <w:p w:rsidR="002A62D9" w:rsidRDefault="002A62D9" w:rsidP="00A517B0">
      <w:pPr>
        <w:spacing w:line="480" w:lineRule="auto"/>
        <w:ind w:firstLine="720"/>
        <w:rPr>
          <w:color w:val="auto"/>
        </w:rPr>
      </w:pPr>
    </w:p>
    <w:p w:rsidR="002A62D9" w:rsidRDefault="002A62D9" w:rsidP="00A517B0">
      <w:pPr>
        <w:spacing w:line="480" w:lineRule="auto"/>
        <w:ind w:firstLine="720"/>
        <w:rPr>
          <w:color w:val="auto"/>
        </w:rPr>
      </w:pPr>
    </w:p>
    <w:p w:rsidR="002A62D9" w:rsidRDefault="002A62D9" w:rsidP="00A517B0">
      <w:pPr>
        <w:spacing w:line="480" w:lineRule="auto"/>
        <w:ind w:firstLine="720"/>
        <w:rPr>
          <w:color w:val="auto"/>
        </w:rPr>
      </w:pPr>
    </w:p>
    <w:p w:rsidR="002A62D9" w:rsidRDefault="002A62D9" w:rsidP="00A517B0">
      <w:pPr>
        <w:spacing w:line="480" w:lineRule="auto"/>
        <w:ind w:firstLine="720"/>
        <w:rPr>
          <w:color w:val="auto"/>
        </w:rPr>
      </w:pPr>
    </w:p>
    <w:p w:rsidR="002A62D9" w:rsidRDefault="002A62D9" w:rsidP="00A517B0">
      <w:pPr>
        <w:spacing w:line="480" w:lineRule="auto"/>
        <w:ind w:firstLine="720"/>
        <w:rPr>
          <w:color w:val="auto"/>
        </w:rPr>
      </w:pPr>
    </w:p>
    <w:p w:rsidR="002A62D9" w:rsidRDefault="002A62D9" w:rsidP="002A62D9">
      <w:pPr>
        <w:spacing w:line="480" w:lineRule="auto"/>
        <w:ind w:firstLine="720"/>
        <w:jc w:val="center"/>
        <w:rPr>
          <w:color w:val="auto"/>
        </w:rPr>
      </w:pPr>
      <w:r>
        <w:rPr>
          <w:color w:val="auto"/>
        </w:rPr>
        <w:t xml:space="preserve">References </w:t>
      </w:r>
    </w:p>
    <w:p w:rsidR="002A62D9" w:rsidRDefault="009009FB" w:rsidP="009009FB">
      <w:pPr>
        <w:spacing w:line="480" w:lineRule="auto"/>
        <w:ind w:left="720" w:hanging="720"/>
        <w:rPr>
          <w:color w:val="auto"/>
        </w:rPr>
      </w:pPr>
      <w:r>
        <w:rPr>
          <w:color w:val="auto"/>
        </w:rPr>
        <w:t xml:space="preserve">Crane, A., &amp; Matten, D. (2016). Business ethics: Managing corporate citizenship and sustainability in the age of globalization. Oxford University Press. </w:t>
      </w:r>
    </w:p>
    <w:p w:rsidR="005422B9" w:rsidRPr="00D314B5" w:rsidRDefault="005422B9" w:rsidP="009009FB">
      <w:pPr>
        <w:spacing w:line="480" w:lineRule="auto"/>
        <w:ind w:left="720" w:hanging="720"/>
        <w:rPr>
          <w:color w:val="auto"/>
        </w:rPr>
      </w:pPr>
    </w:p>
    <w:sectPr w:rsidR="005422B9" w:rsidRPr="00D314B5" w:rsidSect="004866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03C" w:rsidRDefault="0037103C" w:rsidP="00D314B5">
      <w:pPr>
        <w:spacing w:after="0" w:line="240" w:lineRule="auto"/>
      </w:pPr>
      <w:r>
        <w:separator/>
      </w:r>
    </w:p>
  </w:endnote>
  <w:endnote w:type="continuationSeparator" w:id="0">
    <w:p w:rsidR="0037103C" w:rsidRDefault="0037103C" w:rsidP="00D31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engXian">
    <w:altName w:val="Times New Roman"/>
    <w:charset w:val="00"/>
    <w:family w:val="auto"/>
    <w:pitch w:val="variable"/>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03C" w:rsidRDefault="0037103C" w:rsidP="00D314B5">
      <w:pPr>
        <w:spacing w:after="0" w:line="240" w:lineRule="auto"/>
      </w:pPr>
      <w:r>
        <w:separator/>
      </w:r>
    </w:p>
  </w:footnote>
  <w:footnote w:type="continuationSeparator" w:id="0">
    <w:p w:rsidR="0037103C" w:rsidRDefault="0037103C" w:rsidP="00D314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632" w:rsidRPr="00486632" w:rsidRDefault="00486632">
    <w:pPr>
      <w:pStyle w:val="Header"/>
      <w:rPr>
        <w:color w:val="auto"/>
      </w:rPr>
    </w:pPr>
    <w:r w:rsidRPr="00486632">
      <w:rPr>
        <w:color w:val="auto"/>
      </w:rPr>
      <w:t>GLOBALIZATION</w:t>
    </w:r>
    <w:r w:rsidRPr="00486632">
      <w:rPr>
        <w:color w:val="auto"/>
      </w:rPr>
      <w:tab/>
    </w:r>
    <w:r w:rsidRPr="00486632">
      <w:rPr>
        <w:color w:val="auto"/>
      </w:rPr>
      <w:tab/>
    </w:r>
    <w:sdt>
      <w:sdtPr>
        <w:rPr>
          <w:color w:val="auto"/>
        </w:rPr>
        <w:id w:val="78804799"/>
        <w:docPartObj>
          <w:docPartGallery w:val="Page Numbers (Top of Page)"/>
          <w:docPartUnique/>
        </w:docPartObj>
      </w:sdtPr>
      <w:sdtEndPr>
        <w:rPr>
          <w:noProof/>
        </w:rPr>
      </w:sdtEndPr>
      <w:sdtContent>
        <w:r w:rsidRPr="00486632">
          <w:rPr>
            <w:color w:val="auto"/>
          </w:rPr>
          <w:fldChar w:fldCharType="begin"/>
        </w:r>
        <w:r w:rsidRPr="00486632">
          <w:rPr>
            <w:color w:val="auto"/>
          </w:rPr>
          <w:instrText xml:space="preserve"> PAGE   \* MERGEFORMAT </w:instrText>
        </w:r>
        <w:r w:rsidRPr="00486632">
          <w:rPr>
            <w:color w:val="auto"/>
          </w:rPr>
          <w:fldChar w:fldCharType="separate"/>
        </w:r>
        <w:r w:rsidR="005422B9">
          <w:rPr>
            <w:noProof/>
            <w:color w:val="auto"/>
          </w:rPr>
          <w:t>2</w:t>
        </w:r>
        <w:r w:rsidRPr="00486632">
          <w:rPr>
            <w:noProof/>
            <w:color w:val="auto"/>
          </w:rPr>
          <w:fldChar w:fldCharType="end"/>
        </w:r>
      </w:sdtContent>
    </w:sdt>
  </w:p>
  <w:p w:rsidR="00D314B5" w:rsidRPr="00486632" w:rsidRDefault="00D314B5">
    <w:pPr>
      <w:pStyle w:val="Header"/>
      <w:rPr>
        <w:color w:val="auto"/>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632" w:rsidRPr="00486632" w:rsidRDefault="00486632">
    <w:pPr>
      <w:pStyle w:val="Header"/>
      <w:rPr>
        <w:color w:val="auto"/>
      </w:rPr>
    </w:pPr>
    <w:r w:rsidRPr="00486632">
      <w:rPr>
        <w:color w:val="auto"/>
      </w:rPr>
      <w:t>Running head: GLOBALIZATION</w:t>
    </w:r>
    <w:sdt>
      <w:sdtPr>
        <w:rPr>
          <w:color w:val="auto"/>
        </w:rPr>
        <w:id w:val="-330987546"/>
        <w:docPartObj>
          <w:docPartGallery w:val="Page Numbers (Top of Page)"/>
          <w:docPartUnique/>
        </w:docPartObj>
      </w:sdtPr>
      <w:sdtEndPr>
        <w:rPr>
          <w:noProof/>
        </w:rPr>
      </w:sdtEndPr>
      <w:sdtContent>
        <w:r>
          <w:rPr>
            <w:color w:val="auto"/>
          </w:rPr>
          <w:tab/>
        </w:r>
        <w:r>
          <w:rPr>
            <w:color w:val="auto"/>
          </w:rPr>
          <w:tab/>
        </w:r>
        <w:r w:rsidRPr="00486632">
          <w:rPr>
            <w:color w:val="auto"/>
          </w:rPr>
          <w:fldChar w:fldCharType="begin"/>
        </w:r>
        <w:r w:rsidRPr="00486632">
          <w:rPr>
            <w:color w:val="auto"/>
          </w:rPr>
          <w:instrText xml:space="preserve"> PAGE   \* MERGEFORMAT </w:instrText>
        </w:r>
        <w:r w:rsidRPr="00486632">
          <w:rPr>
            <w:color w:val="auto"/>
          </w:rPr>
          <w:fldChar w:fldCharType="separate"/>
        </w:r>
        <w:r w:rsidR="005422B9">
          <w:rPr>
            <w:noProof/>
            <w:color w:val="auto"/>
          </w:rPr>
          <w:t>1</w:t>
        </w:r>
        <w:r w:rsidRPr="00486632">
          <w:rPr>
            <w:noProof/>
            <w:color w:val="auto"/>
          </w:rPr>
          <w:fldChar w:fldCharType="end"/>
        </w:r>
      </w:sdtContent>
    </w:sdt>
  </w:p>
  <w:p w:rsidR="00486632" w:rsidRPr="00486632" w:rsidRDefault="00486632">
    <w:pPr>
      <w:pStyle w:val="Header"/>
      <w:rPr>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4B5"/>
    <w:rsid w:val="002A62D9"/>
    <w:rsid w:val="0037103C"/>
    <w:rsid w:val="0041041B"/>
    <w:rsid w:val="00486632"/>
    <w:rsid w:val="004D3063"/>
    <w:rsid w:val="004F3ADE"/>
    <w:rsid w:val="005422B9"/>
    <w:rsid w:val="005C1BA6"/>
    <w:rsid w:val="00602A95"/>
    <w:rsid w:val="00882F09"/>
    <w:rsid w:val="009009FB"/>
    <w:rsid w:val="00A517B0"/>
    <w:rsid w:val="00AE6872"/>
    <w:rsid w:val="00B13EC0"/>
    <w:rsid w:val="00D314B5"/>
    <w:rsid w:val="00D717B0"/>
    <w:rsid w:val="00EF4F1E"/>
    <w:rsid w:val="00F85175"/>
    <w:rsid w:val="00FE5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ngXian" w:hAnsi="Times New Roman" w:cstheme="majorBidi"/>
        <w:bCs/>
        <w:color w:val="365F91" w:themeColor="accent1" w:themeShade="BF"/>
        <w:kern w:val="3"/>
        <w:sz w:val="24"/>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4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4B5"/>
  </w:style>
  <w:style w:type="paragraph" w:styleId="Footer">
    <w:name w:val="footer"/>
    <w:basedOn w:val="Normal"/>
    <w:link w:val="FooterChar"/>
    <w:uiPriority w:val="99"/>
    <w:unhideWhenUsed/>
    <w:rsid w:val="00D31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4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ngXian" w:hAnsi="Times New Roman" w:cstheme="majorBidi"/>
        <w:bCs/>
        <w:color w:val="365F91" w:themeColor="accent1" w:themeShade="BF"/>
        <w:kern w:val="3"/>
        <w:sz w:val="24"/>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4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4B5"/>
  </w:style>
  <w:style w:type="paragraph" w:styleId="Footer">
    <w:name w:val="footer"/>
    <w:basedOn w:val="Normal"/>
    <w:link w:val="FooterChar"/>
    <w:uiPriority w:val="99"/>
    <w:unhideWhenUsed/>
    <w:rsid w:val="00D31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Pages>
  <Words>350</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n</cp:lastModifiedBy>
  <cp:revision>14</cp:revision>
  <dcterms:created xsi:type="dcterms:W3CDTF">2017-11-19T17:47:00Z</dcterms:created>
  <dcterms:modified xsi:type="dcterms:W3CDTF">2017-11-19T18:33:00Z</dcterms:modified>
</cp:coreProperties>
</file>