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5C" w:rsidRPr="00DB1B5C" w:rsidRDefault="00DB1B5C" w:rsidP="006C43DD">
      <w:pPr>
        <w:spacing w:line="480" w:lineRule="auto"/>
        <w:ind w:left="2160" w:firstLine="720"/>
        <w:rPr>
          <w:rFonts w:ascii="Times New Roman" w:hAnsi="Times New Roman" w:cs="Times New Roman"/>
          <w:b/>
          <w:bCs/>
          <w:sz w:val="24"/>
          <w:szCs w:val="24"/>
        </w:rPr>
      </w:pPr>
      <w:r w:rsidRPr="00DB1B5C">
        <w:rPr>
          <w:rFonts w:ascii="Times New Roman" w:hAnsi="Times New Roman" w:cs="Times New Roman"/>
          <w:b/>
          <w:bCs/>
          <w:sz w:val="24"/>
          <w:szCs w:val="24"/>
        </w:rPr>
        <w:t>Finding Your Purpose</w:t>
      </w:r>
    </w:p>
    <w:p w:rsidR="00DB1B5C" w:rsidRPr="00DB1B5C" w:rsidRDefault="00DB1B5C" w:rsidP="00DB1B5C">
      <w:pPr>
        <w:spacing w:line="480" w:lineRule="auto"/>
        <w:rPr>
          <w:rFonts w:ascii="Times New Roman" w:hAnsi="Times New Roman" w:cs="Times New Roman"/>
          <w:b/>
          <w:sz w:val="24"/>
          <w:szCs w:val="24"/>
        </w:rPr>
      </w:pPr>
      <w:r w:rsidRPr="00DB1B5C">
        <w:rPr>
          <w:rFonts w:ascii="Times New Roman" w:hAnsi="Times New Roman" w:cs="Times New Roman"/>
          <w:b/>
          <w:sz w:val="24"/>
          <w:szCs w:val="24"/>
        </w:rPr>
        <w:t xml:space="preserve">Name: </w:t>
      </w:r>
    </w:p>
    <w:p w:rsidR="00DB1B5C" w:rsidRPr="00DB1B5C" w:rsidRDefault="00DB1B5C" w:rsidP="00DB1B5C">
      <w:pPr>
        <w:spacing w:line="480" w:lineRule="auto"/>
        <w:rPr>
          <w:rFonts w:ascii="Times New Roman" w:hAnsi="Times New Roman" w:cs="Times New Roman"/>
          <w:b/>
          <w:sz w:val="24"/>
          <w:szCs w:val="24"/>
        </w:rPr>
      </w:pPr>
      <w:r w:rsidRPr="00DB1B5C">
        <w:rPr>
          <w:rFonts w:ascii="Times New Roman" w:hAnsi="Times New Roman" w:cs="Times New Roman"/>
          <w:b/>
          <w:sz w:val="24"/>
          <w:szCs w:val="24"/>
        </w:rPr>
        <w:t xml:space="preserve">Course: </w:t>
      </w:r>
    </w:p>
    <w:p w:rsidR="00DB1B5C" w:rsidRPr="00DB1B5C" w:rsidRDefault="00DB1B5C" w:rsidP="00DB1B5C">
      <w:pPr>
        <w:spacing w:line="480" w:lineRule="auto"/>
        <w:rPr>
          <w:rFonts w:ascii="Times New Roman" w:hAnsi="Times New Roman" w:cs="Times New Roman"/>
          <w:b/>
          <w:sz w:val="24"/>
          <w:szCs w:val="24"/>
        </w:rPr>
      </w:pPr>
      <w:r w:rsidRPr="00DB1B5C">
        <w:rPr>
          <w:rFonts w:ascii="Times New Roman" w:hAnsi="Times New Roman" w:cs="Times New Roman"/>
          <w:b/>
          <w:sz w:val="24"/>
          <w:szCs w:val="24"/>
        </w:rPr>
        <w:t xml:space="preserve">Date: </w:t>
      </w:r>
    </w:p>
    <w:p w:rsidR="00DB1B5C" w:rsidRPr="00DB1B5C" w:rsidRDefault="00DB1B5C" w:rsidP="00DB1B5C">
      <w:pPr>
        <w:spacing w:line="480" w:lineRule="auto"/>
        <w:rPr>
          <w:rFonts w:ascii="Times New Roman" w:hAnsi="Times New Roman" w:cs="Times New Roman"/>
          <w:b/>
          <w:sz w:val="24"/>
          <w:szCs w:val="24"/>
        </w:rPr>
      </w:pPr>
      <w:r w:rsidRPr="00DB1B5C">
        <w:rPr>
          <w:rFonts w:ascii="Times New Roman" w:hAnsi="Times New Roman" w:cs="Times New Roman"/>
          <w:b/>
          <w:sz w:val="24"/>
          <w:szCs w:val="24"/>
        </w:rPr>
        <w:t xml:space="preserve">Instructor: </w:t>
      </w:r>
    </w:p>
    <w:p w:rsidR="00012B7D" w:rsidRPr="00DB1B5C" w:rsidRDefault="00330A60" w:rsidP="00DB1B5C">
      <w:pPr>
        <w:pStyle w:val="ListParagraph"/>
        <w:numPr>
          <w:ilvl w:val="0"/>
          <w:numId w:val="3"/>
        </w:numPr>
        <w:spacing w:line="480" w:lineRule="auto"/>
      </w:pPr>
      <w:r w:rsidRPr="00DB1B5C">
        <w:t xml:space="preserve">Summarize the concept of </w:t>
      </w:r>
      <w:r w:rsidRPr="00DB1B5C">
        <w:rPr>
          <w:i/>
        </w:rPr>
        <w:t>Missio Dei</w:t>
      </w:r>
      <w:r w:rsidRPr="00DB1B5C">
        <w:t xml:space="preserve"> (missional purpose). </w:t>
      </w:r>
    </w:p>
    <w:p w:rsidR="00012B7D" w:rsidRPr="00DB1B5C" w:rsidRDefault="00330A60" w:rsidP="00DB1B5C">
      <w:pPr>
        <w:spacing w:line="480" w:lineRule="auto"/>
        <w:rPr>
          <w:rFonts w:ascii="Times New Roman" w:hAnsi="Times New Roman" w:cs="Times New Roman"/>
          <w:i/>
          <w:sz w:val="24"/>
          <w:szCs w:val="24"/>
        </w:rPr>
      </w:pPr>
      <w:r w:rsidRPr="00DB1B5C">
        <w:rPr>
          <w:rFonts w:ascii="Times New Roman" w:hAnsi="Times New Roman" w:cs="Times New Roman"/>
          <w:i/>
          <w:sz w:val="24"/>
          <w:szCs w:val="24"/>
        </w:rPr>
        <w:t xml:space="preserve">Your answer in 100-150 words: </w:t>
      </w:r>
    </w:p>
    <w:p w:rsidR="00900D56" w:rsidRPr="00DB1B5C" w:rsidRDefault="00330A60" w:rsidP="00DB1B5C">
      <w:pPr>
        <w:spacing w:line="480" w:lineRule="auto"/>
        <w:rPr>
          <w:rFonts w:ascii="Times New Roman" w:hAnsi="Times New Roman" w:cs="Times New Roman"/>
          <w:sz w:val="24"/>
          <w:szCs w:val="24"/>
        </w:rPr>
      </w:pPr>
      <w:r w:rsidRPr="00DB1B5C">
        <w:rPr>
          <w:rFonts w:ascii="Times New Roman" w:hAnsi="Times New Roman" w:cs="Times New Roman"/>
          <w:sz w:val="24"/>
          <w:szCs w:val="24"/>
        </w:rPr>
        <w:t xml:space="preserve">In the concept of mission Dei, it states that mission is not the first thing that the church does, but this describes the being of God. This explains who God is and the calling of the church in and for the world. The concept indicates that God is a missionary; thus, the society that worships him should also be a missionary. The mission has been set in an eschatological way in Gods acting in history or specified manners of the church. From an assumption that God is a missionary, it is easier to draw missionary ideals from ecclesiology. The concept requires that missionary freedom is necessary for an established framework of the </w:t>
      </w:r>
      <w:r w:rsidR="00DB1B5C" w:rsidRPr="00DB1B5C">
        <w:rPr>
          <w:rFonts w:ascii="Times New Roman" w:hAnsi="Times New Roman" w:cs="Times New Roman"/>
          <w:sz w:val="24"/>
          <w:szCs w:val="24"/>
        </w:rPr>
        <w:t>church</w:t>
      </w:r>
      <w:r w:rsidR="00DB1B5C">
        <w:rPr>
          <w:rFonts w:ascii="Times New Roman" w:hAnsi="Times New Roman" w:cs="Times New Roman"/>
          <w:sz w:val="24"/>
          <w:szCs w:val="24"/>
        </w:rPr>
        <w:t xml:space="preserve"> Whitworth</w:t>
      </w:r>
      <w:r w:rsidR="00DB1B5C" w:rsidRPr="00DB1B5C">
        <w:rPr>
          <w:rFonts w:ascii="Times New Roman" w:hAnsi="Times New Roman" w:cs="Times New Roman"/>
          <w:sz w:val="24"/>
          <w:szCs w:val="24"/>
        </w:rPr>
        <w:t>. (2019)</w:t>
      </w:r>
      <w:r w:rsidRPr="00DB1B5C">
        <w:rPr>
          <w:rFonts w:ascii="Times New Roman" w:hAnsi="Times New Roman" w:cs="Times New Roman"/>
          <w:sz w:val="24"/>
          <w:szCs w:val="24"/>
        </w:rPr>
        <w:t xml:space="preserve">. </w:t>
      </w:r>
    </w:p>
    <w:p w:rsidR="00302A8A" w:rsidRPr="00DB1B5C" w:rsidRDefault="00330A60" w:rsidP="00DB1B5C">
      <w:pPr>
        <w:pStyle w:val="ListParagraph"/>
        <w:numPr>
          <w:ilvl w:val="0"/>
          <w:numId w:val="3"/>
        </w:numPr>
        <w:spacing w:line="480" w:lineRule="auto"/>
        <w:rPr>
          <w:i/>
        </w:rPr>
      </w:pPr>
      <w:r w:rsidRPr="00DB1B5C">
        <w:t xml:space="preserve">Summarize Buechner's concept of finding your purpose and explain how this aligns with the way you live out your worldview (missional purpose). </w:t>
      </w:r>
      <w:r w:rsidRPr="00DB1B5C">
        <w:rPr>
          <w:i/>
        </w:rPr>
        <w:t xml:space="preserve">Your answer in 100-150 words: </w:t>
      </w:r>
    </w:p>
    <w:p w:rsidR="00012B7D" w:rsidRPr="00DB1B5C" w:rsidRDefault="00330A60" w:rsidP="00DB1B5C">
      <w:pPr>
        <w:spacing w:line="480" w:lineRule="auto"/>
        <w:ind w:left="720"/>
        <w:rPr>
          <w:rFonts w:ascii="Times New Roman" w:hAnsi="Times New Roman" w:cs="Times New Roman"/>
          <w:sz w:val="24"/>
          <w:szCs w:val="24"/>
        </w:rPr>
      </w:pPr>
      <w:r w:rsidRPr="00DB1B5C">
        <w:rPr>
          <w:rFonts w:ascii="Times New Roman" w:hAnsi="Times New Roman" w:cs="Times New Roman"/>
          <w:sz w:val="24"/>
          <w:szCs w:val="24"/>
        </w:rPr>
        <w:t xml:space="preserve">Buechner's concept indicates that your purpose will be evident when there is an overlap of your deep gladness and the world's deep need. </w:t>
      </w:r>
      <w:r w:rsidR="00BF5E94" w:rsidRPr="00DB1B5C">
        <w:rPr>
          <w:rFonts w:ascii="Times New Roman" w:hAnsi="Times New Roman" w:cs="Times New Roman"/>
          <w:sz w:val="24"/>
          <w:szCs w:val="24"/>
        </w:rPr>
        <w:t xml:space="preserve">There is an insinuation that deep joy in a person must be connected to something with meaning and benefits to the world in an order that will lead to a sense of purpose.  From the concept, there is a conclusion drawn </w:t>
      </w:r>
      <w:r w:rsidR="00BF5E94" w:rsidRPr="00DB1B5C">
        <w:rPr>
          <w:rFonts w:ascii="Times New Roman" w:hAnsi="Times New Roman" w:cs="Times New Roman"/>
          <w:sz w:val="24"/>
          <w:szCs w:val="24"/>
        </w:rPr>
        <w:lastRenderedPageBreak/>
        <w:t xml:space="preserve">that purpose and deep gladness happen in uniform, even if they are not on equal grounds, but they strengthen each other. </w:t>
      </w:r>
      <w:r w:rsidR="005150A2" w:rsidRPr="00DB1B5C">
        <w:rPr>
          <w:rFonts w:ascii="Times New Roman" w:hAnsi="Times New Roman" w:cs="Times New Roman"/>
          <w:sz w:val="24"/>
          <w:szCs w:val="24"/>
        </w:rPr>
        <w:t>It applicable because the interaction with the outside world gives an individual a chance to know his purpose in the world</w:t>
      </w:r>
      <w:r w:rsidR="00DB1B5C">
        <w:rPr>
          <w:rFonts w:ascii="Times New Roman" w:hAnsi="Times New Roman" w:cs="Times New Roman"/>
          <w:sz w:val="24"/>
          <w:szCs w:val="24"/>
        </w:rPr>
        <w:t xml:space="preserve"> Smith, (2019).</w:t>
      </w:r>
    </w:p>
    <w:p w:rsidR="005150A2" w:rsidRPr="00DB1B5C" w:rsidRDefault="00330A60" w:rsidP="00DB1B5C">
      <w:pPr>
        <w:spacing w:line="480" w:lineRule="auto"/>
        <w:ind w:left="720"/>
        <w:rPr>
          <w:rFonts w:ascii="Times New Roman" w:hAnsi="Times New Roman" w:cs="Times New Roman"/>
          <w:sz w:val="24"/>
          <w:szCs w:val="24"/>
        </w:rPr>
      </w:pPr>
      <w:r w:rsidRPr="00DB1B5C">
        <w:rPr>
          <w:rFonts w:ascii="Times New Roman" w:hAnsi="Times New Roman" w:cs="Times New Roman"/>
          <w:sz w:val="24"/>
          <w:szCs w:val="24"/>
        </w:rPr>
        <w:t>3.</w:t>
      </w:r>
      <w:r w:rsidRPr="00DB1B5C">
        <w:rPr>
          <w:rFonts w:ascii="Times New Roman" w:hAnsi="Times New Roman" w:cs="Times New Roman"/>
          <w:sz w:val="24"/>
          <w:szCs w:val="24"/>
        </w:rPr>
        <w:tab/>
        <w:t xml:space="preserve">Reflect on your beliefs about origins (creational purpose) and describe how those beliefs contribute to your understanding of human purpose. </w:t>
      </w:r>
    </w:p>
    <w:p w:rsidR="005150A2" w:rsidRPr="00DB1B5C" w:rsidRDefault="00330A60" w:rsidP="00DB1B5C">
      <w:pPr>
        <w:spacing w:line="480" w:lineRule="auto"/>
        <w:ind w:left="720"/>
        <w:rPr>
          <w:rFonts w:ascii="Times New Roman" w:hAnsi="Times New Roman" w:cs="Times New Roman"/>
          <w:sz w:val="24"/>
          <w:szCs w:val="24"/>
        </w:rPr>
      </w:pPr>
      <w:r w:rsidRPr="00DB1B5C">
        <w:rPr>
          <w:rFonts w:ascii="Times New Roman" w:hAnsi="Times New Roman" w:cs="Times New Roman"/>
          <w:sz w:val="24"/>
          <w:szCs w:val="24"/>
        </w:rPr>
        <w:t>Your answer in 100-150 words:</w:t>
      </w:r>
    </w:p>
    <w:p w:rsidR="005150A2" w:rsidRPr="00DB1B5C" w:rsidRDefault="00330A60" w:rsidP="00DB1B5C">
      <w:pPr>
        <w:spacing w:line="480" w:lineRule="auto"/>
        <w:ind w:left="720"/>
        <w:rPr>
          <w:rFonts w:ascii="Times New Roman" w:hAnsi="Times New Roman" w:cs="Times New Roman"/>
          <w:sz w:val="24"/>
          <w:szCs w:val="24"/>
        </w:rPr>
      </w:pPr>
      <w:r w:rsidRPr="00DB1B5C">
        <w:rPr>
          <w:rFonts w:ascii="Times New Roman" w:hAnsi="Times New Roman" w:cs="Times New Roman"/>
          <w:sz w:val="24"/>
          <w:szCs w:val="24"/>
        </w:rPr>
        <w:t>In the creation story, the purpose of the human being is stewardship and dominion, where God gave him authority to fish in the sea and rule over birds of heaven and other animals in the world. They were granted power over other creatures, and they are God's caretakers. A human being has been created with God's image; thus, they should have similar characteristics that God intends the</w:t>
      </w:r>
      <w:r w:rsidR="005E5F48" w:rsidRPr="00DB1B5C">
        <w:rPr>
          <w:rFonts w:ascii="Times New Roman" w:hAnsi="Times New Roman" w:cs="Times New Roman"/>
          <w:sz w:val="24"/>
          <w:szCs w:val="24"/>
        </w:rPr>
        <w:t>m</w:t>
      </w:r>
      <w:r w:rsidRPr="00DB1B5C">
        <w:rPr>
          <w:rFonts w:ascii="Times New Roman" w:hAnsi="Times New Roman" w:cs="Times New Roman"/>
          <w:sz w:val="24"/>
          <w:szCs w:val="24"/>
        </w:rPr>
        <w:t xml:space="preserve"> to have, such as loving to all people. Humans, having been created with a soul they should be dedicated to giving worship to God. </w:t>
      </w:r>
      <w:r w:rsidR="005E5F48" w:rsidRPr="00DB1B5C">
        <w:rPr>
          <w:rFonts w:ascii="Times New Roman" w:hAnsi="Times New Roman" w:cs="Times New Roman"/>
          <w:sz w:val="24"/>
          <w:szCs w:val="24"/>
        </w:rPr>
        <w:t>Human beings have been made different from other creations; this indicates that they are purposeful in God's kingdom</w:t>
      </w:r>
      <w:r w:rsidR="00DB1B5C">
        <w:rPr>
          <w:rFonts w:ascii="Times New Roman" w:hAnsi="Times New Roman" w:cs="Times New Roman"/>
          <w:sz w:val="24"/>
          <w:szCs w:val="24"/>
        </w:rPr>
        <w:t xml:space="preserve"> Williamson,</w:t>
      </w:r>
      <w:r w:rsidR="00DB1B5C" w:rsidRPr="00DB1B5C">
        <w:rPr>
          <w:rFonts w:ascii="Times New Roman" w:hAnsi="Times New Roman" w:cs="Times New Roman"/>
          <w:sz w:val="24"/>
          <w:szCs w:val="24"/>
        </w:rPr>
        <w:t xml:space="preserve"> (2016)</w:t>
      </w:r>
      <w:r w:rsidR="00DB1B5C">
        <w:rPr>
          <w:rFonts w:ascii="Times New Roman" w:hAnsi="Times New Roman" w:cs="Times New Roman"/>
          <w:sz w:val="24"/>
          <w:szCs w:val="24"/>
        </w:rPr>
        <w:t xml:space="preserve">. </w:t>
      </w:r>
    </w:p>
    <w:p w:rsidR="005E5F48" w:rsidRPr="00DB1B5C" w:rsidRDefault="00330A60" w:rsidP="00DB1B5C">
      <w:pPr>
        <w:pStyle w:val="ListParagraph"/>
        <w:numPr>
          <w:ilvl w:val="0"/>
          <w:numId w:val="2"/>
        </w:numPr>
        <w:spacing w:line="480" w:lineRule="auto"/>
      </w:pPr>
      <w:r w:rsidRPr="00DB1B5C">
        <w:t xml:space="preserve">Describe how Jesus's statement of overarching purpose in the commandment to love God and love others as ourselves can be lived in and out of the workplace. </w:t>
      </w:r>
    </w:p>
    <w:p w:rsidR="005E5F48" w:rsidRPr="00DB1B5C" w:rsidRDefault="00330A60" w:rsidP="00DB1B5C">
      <w:pPr>
        <w:spacing w:line="480" w:lineRule="auto"/>
        <w:rPr>
          <w:rFonts w:ascii="Times New Roman" w:hAnsi="Times New Roman" w:cs="Times New Roman"/>
          <w:i/>
          <w:sz w:val="24"/>
          <w:szCs w:val="24"/>
        </w:rPr>
      </w:pPr>
      <w:r w:rsidRPr="00DB1B5C">
        <w:rPr>
          <w:rFonts w:ascii="Times New Roman" w:hAnsi="Times New Roman" w:cs="Times New Roman"/>
          <w:i/>
          <w:sz w:val="24"/>
          <w:szCs w:val="24"/>
        </w:rPr>
        <w:t xml:space="preserve">Your answer in 100-150 words: </w:t>
      </w:r>
    </w:p>
    <w:p w:rsidR="00387ECD" w:rsidRPr="00DB1B5C" w:rsidRDefault="00330A60" w:rsidP="00DB1B5C">
      <w:pPr>
        <w:spacing w:line="480" w:lineRule="auto"/>
        <w:rPr>
          <w:rFonts w:ascii="Times New Roman" w:hAnsi="Times New Roman" w:cs="Times New Roman"/>
          <w:sz w:val="24"/>
          <w:szCs w:val="24"/>
        </w:rPr>
      </w:pPr>
      <w:r w:rsidRPr="00DB1B5C">
        <w:rPr>
          <w:rFonts w:ascii="Times New Roman" w:hAnsi="Times New Roman" w:cs="Times New Roman"/>
          <w:sz w:val="24"/>
          <w:szCs w:val="24"/>
        </w:rPr>
        <w:t xml:space="preserve">From Jesus's commandment to love God, we love ourselves and extend that love to the neighbors; we should respect this by doing accordingly to the required actions because God himself says that he loves us all. Through God's love, we can be his vessels of spreading the love for ourselves and the people around us. Love should be paramount; despite the conditions of happiness and problems, we are expected to be compact and support each other. Love to others </w:t>
      </w:r>
      <w:r w:rsidRPr="00DB1B5C">
        <w:rPr>
          <w:rFonts w:ascii="Times New Roman" w:hAnsi="Times New Roman" w:cs="Times New Roman"/>
          <w:sz w:val="24"/>
          <w:szCs w:val="24"/>
        </w:rPr>
        <w:lastRenderedPageBreak/>
        <w:t xml:space="preserve">should be expressed by letting them know that you care about them and inspire that feeling of love. Praying for them is another sign of love during their ups and </w:t>
      </w:r>
      <w:r w:rsidR="00DB1B5C" w:rsidRPr="00DB1B5C">
        <w:rPr>
          <w:rFonts w:ascii="Times New Roman" w:hAnsi="Times New Roman" w:cs="Times New Roman"/>
          <w:sz w:val="24"/>
          <w:szCs w:val="24"/>
        </w:rPr>
        <w:t>downs</w:t>
      </w:r>
      <w:r w:rsidR="00DB1B5C">
        <w:rPr>
          <w:rFonts w:ascii="Times New Roman" w:hAnsi="Times New Roman" w:cs="Times New Roman"/>
          <w:sz w:val="24"/>
          <w:szCs w:val="24"/>
        </w:rPr>
        <w:t xml:space="preserve"> Levenson, (2016).</w:t>
      </w:r>
    </w:p>
    <w:p w:rsidR="00387ECD" w:rsidRPr="00DB1B5C" w:rsidRDefault="00330A60" w:rsidP="00DB1B5C">
      <w:pPr>
        <w:pStyle w:val="ListParagraph"/>
        <w:numPr>
          <w:ilvl w:val="0"/>
          <w:numId w:val="2"/>
        </w:numPr>
        <w:spacing w:line="480" w:lineRule="auto"/>
      </w:pPr>
      <w:r w:rsidRPr="00DB1B5C">
        <w:t xml:space="preserve">Describe how your future career can be an opportunity to help others flourish, to be purposeful, and to do no harm. </w:t>
      </w:r>
    </w:p>
    <w:p w:rsidR="00387ECD" w:rsidRPr="00DB1B5C" w:rsidRDefault="00330A60" w:rsidP="00DB1B5C">
      <w:pPr>
        <w:spacing w:line="480" w:lineRule="auto"/>
        <w:rPr>
          <w:rFonts w:ascii="Times New Roman" w:hAnsi="Times New Roman" w:cs="Times New Roman"/>
          <w:sz w:val="24"/>
          <w:szCs w:val="24"/>
        </w:rPr>
      </w:pPr>
      <w:r w:rsidRPr="00DB1B5C">
        <w:rPr>
          <w:rFonts w:ascii="Times New Roman" w:hAnsi="Times New Roman" w:cs="Times New Roman"/>
          <w:sz w:val="24"/>
          <w:szCs w:val="24"/>
        </w:rPr>
        <w:t xml:space="preserve">Your answer in 100-150 words: </w:t>
      </w:r>
    </w:p>
    <w:p w:rsidR="00387ECD" w:rsidRPr="00DB1B5C" w:rsidRDefault="00330A60" w:rsidP="00DB1B5C">
      <w:pPr>
        <w:spacing w:line="480" w:lineRule="auto"/>
        <w:rPr>
          <w:rFonts w:ascii="Times New Roman" w:hAnsi="Times New Roman" w:cs="Times New Roman"/>
          <w:sz w:val="24"/>
          <w:szCs w:val="24"/>
        </w:rPr>
      </w:pPr>
      <w:r w:rsidRPr="00DB1B5C">
        <w:rPr>
          <w:rFonts w:ascii="Times New Roman" w:hAnsi="Times New Roman" w:cs="Times New Roman"/>
          <w:sz w:val="24"/>
          <w:szCs w:val="24"/>
        </w:rPr>
        <w:t xml:space="preserve">Being in the pastoral duties, I should help people flourish by assisting in building trust. This will be possible by inspiring honesty that will make trust prevalent due to openness; transparency should be upheld that will allow the people to grow independently and develop confidence. The art of listening to the people is essential because being a leader will determine the people's plea and work on molding them from the issues that will inspire </w:t>
      </w:r>
      <w:r w:rsidR="007D6775" w:rsidRPr="00DB1B5C">
        <w:rPr>
          <w:rFonts w:ascii="Times New Roman" w:hAnsi="Times New Roman" w:cs="Times New Roman"/>
          <w:sz w:val="24"/>
          <w:szCs w:val="24"/>
        </w:rPr>
        <w:t xml:space="preserve">the feeling of greatness in the people. There is modeling growth by setting the goal and ranking the priorities on the essential points to be attended to. It is providing clarity on the troublesome matters to the people to enhance understanding. </w:t>
      </w:r>
    </w:p>
    <w:p w:rsidR="00387ECD" w:rsidRDefault="00387ECD" w:rsidP="00DB1B5C">
      <w:pPr>
        <w:spacing w:line="480" w:lineRule="auto"/>
        <w:rPr>
          <w:rFonts w:ascii="Times New Roman" w:hAnsi="Times New Roman" w:cs="Times New Roman"/>
          <w:i/>
          <w:sz w:val="24"/>
          <w:szCs w:val="24"/>
        </w:rPr>
      </w:pPr>
    </w:p>
    <w:p w:rsidR="00DB1B5C" w:rsidRDefault="00DB1B5C" w:rsidP="00DB1B5C">
      <w:pPr>
        <w:spacing w:line="480" w:lineRule="auto"/>
        <w:rPr>
          <w:rFonts w:ascii="Times New Roman" w:hAnsi="Times New Roman" w:cs="Times New Roman"/>
          <w:i/>
          <w:sz w:val="24"/>
          <w:szCs w:val="24"/>
        </w:rPr>
      </w:pPr>
    </w:p>
    <w:p w:rsidR="00DB1B5C" w:rsidRDefault="00DB1B5C" w:rsidP="00DB1B5C">
      <w:pPr>
        <w:spacing w:line="480" w:lineRule="auto"/>
        <w:rPr>
          <w:rFonts w:ascii="Times New Roman" w:hAnsi="Times New Roman" w:cs="Times New Roman"/>
          <w:i/>
          <w:sz w:val="24"/>
          <w:szCs w:val="24"/>
        </w:rPr>
      </w:pPr>
    </w:p>
    <w:p w:rsidR="00DB1B5C" w:rsidRDefault="00DB1B5C" w:rsidP="00DB1B5C">
      <w:pPr>
        <w:spacing w:line="480" w:lineRule="auto"/>
        <w:rPr>
          <w:rFonts w:ascii="Times New Roman" w:hAnsi="Times New Roman" w:cs="Times New Roman"/>
          <w:i/>
          <w:sz w:val="24"/>
          <w:szCs w:val="24"/>
        </w:rPr>
      </w:pPr>
    </w:p>
    <w:p w:rsidR="00DB1B5C" w:rsidRDefault="00DB1B5C" w:rsidP="00DB1B5C">
      <w:pPr>
        <w:spacing w:line="480" w:lineRule="auto"/>
        <w:rPr>
          <w:rFonts w:ascii="Times New Roman" w:hAnsi="Times New Roman" w:cs="Times New Roman"/>
          <w:i/>
          <w:sz w:val="24"/>
          <w:szCs w:val="24"/>
        </w:rPr>
      </w:pPr>
    </w:p>
    <w:p w:rsidR="00DB1B5C" w:rsidRDefault="00DB1B5C" w:rsidP="00DB1B5C">
      <w:pPr>
        <w:spacing w:line="480" w:lineRule="auto"/>
        <w:rPr>
          <w:rFonts w:ascii="Times New Roman" w:hAnsi="Times New Roman" w:cs="Times New Roman"/>
          <w:i/>
          <w:sz w:val="24"/>
          <w:szCs w:val="24"/>
        </w:rPr>
      </w:pPr>
    </w:p>
    <w:p w:rsidR="00DB1B5C" w:rsidRDefault="00DB1B5C" w:rsidP="00DB1B5C">
      <w:pPr>
        <w:spacing w:line="480" w:lineRule="auto"/>
        <w:rPr>
          <w:rFonts w:ascii="Times New Roman" w:hAnsi="Times New Roman" w:cs="Times New Roman"/>
          <w:i/>
          <w:sz w:val="24"/>
          <w:szCs w:val="24"/>
        </w:rPr>
      </w:pPr>
    </w:p>
    <w:p w:rsidR="00DB1B5C" w:rsidRPr="00DB1B5C" w:rsidRDefault="00DB1B5C" w:rsidP="00DB1B5C">
      <w:pPr>
        <w:spacing w:line="480" w:lineRule="auto"/>
        <w:jc w:val="center"/>
        <w:rPr>
          <w:rFonts w:ascii="Times New Roman" w:hAnsi="Times New Roman" w:cs="Times New Roman"/>
          <w:sz w:val="24"/>
          <w:szCs w:val="24"/>
        </w:rPr>
      </w:pPr>
      <w:r w:rsidRPr="00DB1B5C">
        <w:rPr>
          <w:rFonts w:ascii="Times New Roman" w:hAnsi="Times New Roman" w:cs="Times New Roman"/>
          <w:sz w:val="24"/>
          <w:szCs w:val="24"/>
        </w:rPr>
        <w:lastRenderedPageBreak/>
        <w:t>Reference</w:t>
      </w:r>
    </w:p>
    <w:p w:rsidR="00DB1B5C" w:rsidRDefault="00DB1B5C" w:rsidP="007614B4">
      <w:pPr>
        <w:spacing w:line="480" w:lineRule="auto"/>
        <w:ind w:left="720" w:hanging="720"/>
        <w:rPr>
          <w:rFonts w:ascii="Times New Roman" w:hAnsi="Times New Roman" w:cs="Times New Roman"/>
          <w:i/>
          <w:sz w:val="24"/>
          <w:szCs w:val="24"/>
        </w:rPr>
      </w:pPr>
      <w:r w:rsidRPr="00DB1B5C">
        <w:rPr>
          <w:rFonts w:ascii="Times New Roman" w:hAnsi="Times New Roman" w:cs="Times New Roman"/>
          <w:sz w:val="24"/>
          <w:szCs w:val="24"/>
        </w:rPr>
        <w:t>Whitworth, D. M. (2019). </w:t>
      </w:r>
      <w:r w:rsidRPr="00DB1B5C">
        <w:rPr>
          <w:rFonts w:ascii="Times New Roman" w:hAnsi="Times New Roman" w:cs="Times New Roman"/>
          <w:iCs/>
          <w:sz w:val="24"/>
          <w:szCs w:val="24"/>
        </w:rPr>
        <w:t>Missio Dei and the Means of Grace: A Theology of Participation</w:t>
      </w:r>
      <w:r w:rsidRPr="00DB1B5C">
        <w:rPr>
          <w:rFonts w:ascii="Times New Roman" w:hAnsi="Times New Roman" w:cs="Times New Roman"/>
          <w:sz w:val="24"/>
          <w:szCs w:val="24"/>
        </w:rPr>
        <w:t>. Wipf and Stock Publishers</w:t>
      </w:r>
      <w:r w:rsidRPr="00DB1B5C">
        <w:rPr>
          <w:rFonts w:ascii="Times New Roman" w:hAnsi="Times New Roman" w:cs="Times New Roman"/>
          <w:i/>
          <w:sz w:val="24"/>
          <w:szCs w:val="24"/>
        </w:rPr>
        <w:t>.</w:t>
      </w:r>
    </w:p>
    <w:p w:rsidR="00DB1B5C" w:rsidRDefault="00DB1B5C" w:rsidP="007614B4">
      <w:pPr>
        <w:spacing w:line="480" w:lineRule="auto"/>
        <w:ind w:left="720" w:hanging="720"/>
        <w:rPr>
          <w:rFonts w:ascii="Times New Roman" w:hAnsi="Times New Roman" w:cs="Times New Roman"/>
          <w:sz w:val="24"/>
          <w:szCs w:val="24"/>
        </w:rPr>
      </w:pPr>
      <w:r w:rsidRPr="00DB1B5C">
        <w:rPr>
          <w:rFonts w:ascii="Times New Roman" w:hAnsi="Times New Roman" w:cs="Times New Roman"/>
          <w:sz w:val="24"/>
          <w:szCs w:val="24"/>
        </w:rPr>
        <w:t>Smith, M. (2019). CHARACTERIZING ADJUNCT FACULTY MEMBERS'CALL TO TEACH IN HIGHER EDUCATION. </w:t>
      </w:r>
      <w:r w:rsidRPr="00DB1B5C">
        <w:rPr>
          <w:rFonts w:ascii="Times New Roman" w:hAnsi="Times New Roman" w:cs="Times New Roman"/>
          <w:iCs/>
          <w:sz w:val="24"/>
          <w:szCs w:val="24"/>
        </w:rPr>
        <w:t>Curriculum &amp; Teaching Dialogue</w:t>
      </w:r>
      <w:r w:rsidRPr="00DB1B5C">
        <w:rPr>
          <w:rFonts w:ascii="Times New Roman" w:hAnsi="Times New Roman" w:cs="Times New Roman"/>
          <w:sz w:val="24"/>
          <w:szCs w:val="24"/>
        </w:rPr>
        <w:t>, </w:t>
      </w:r>
      <w:r w:rsidRPr="00DB1B5C">
        <w:rPr>
          <w:rFonts w:ascii="Times New Roman" w:hAnsi="Times New Roman" w:cs="Times New Roman"/>
          <w:iCs/>
          <w:sz w:val="24"/>
          <w:szCs w:val="24"/>
        </w:rPr>
        <w:t>21</w:t>
      </w:r>
      <w:r w:rsidRPr="00DB1B5C">
        <w:rPr>
          <w:rFonts w:ascii="Times New Roman" w:hAnsi="Times New Roman" w:cs="Times New Roman"/>
          <w:sz w:val="24"/>
          <w:szCs w:val="24"/>
        </w:rPr>
        <w:t>.</w:t>
      </w:r>
    </w:p>
    <w:p w:rsidR="00DB1B5C" w:rsidRDefault="00DB1B5C" w:rsidP="007614B4">
      <w:pPr>
        <w:spacing w:line="480" w:lineRule="auto"/>
        <w:ind w:left="720" w:hanging="720"/>
        <w:rPr>
          <w:rFonts w:ascii="Times New Roman" w:hAnsi="Times New Roman" w:cs="Times New Roman"/>
          <w:sz w:val="24"/>
          <w:szCs w:val="24"/>
        </w:rPr>
      </w:pPr>
      <w:r w:rsidRPr="00DB1B5C">
        <w:rPr>
          <w:rFonts w:ascii="Times New Roman" w:hAnsi="Times New Roman" w:cs="Times New Roman"/>
          <w:sz w:val="24"/>
          <w:szCs w:val="24"/>
        </w:rPr>
        <w:t>Williamson, P. R. (2016). </w:t>
      </w:r>
      <w:r w:rsidRPr="00DB1B5C">
        <w:rPr>
          <w:rFonts w:ascii="Times New Roman" w:hAnsi="Times New Roman" w:cs="Times New Roman"/>
          <w:i/>
          <w:iCs/>
          <w:sz w:val="24"/>
          <w:szCs w:val="24"/>
        </w:rPr>
        <w:t>Sealed with an oath: covenant in God's unfolding purpose</w:t>
      </w:r>
      <w:r w:rsidRPr="00DB1B5C">
        <w:rPr>
          <w:rFonts w:ascii="Times New Roman" w:hAnsi="Times New Roman" w:cs="Times New Roman"/>
          <w:sz w:val="24"/>
          <w:szCs w:val="24"/>
        </w:rPr>
        <w:t>. InterVarsity Press.</w:t>
      </w:r>
    </w:p>
    <w:p w:rsidR="00DB1B5C" w:rsidRPr="00DB1B5C" w:rsidRDefault="00DB1B5C" w:rsidP="007614B4">
      <w:pPr>
        <w:spacing w:line="480" w:lineRule="auto"/>
        <w:ind w:left="720" w:hanging="720"/>
        <w:rPr>
          <w:rFonts w:ascii="Times New Roman" w:hAnsi="Times New Roman" w:cs="Times New Roman"/>
          <w:sz w:val="24"/>
          <w:szCs w:val="24"/>
        </w:rPr>
      </w:pPr>
      <w:r w:rsidRPr="00DB1B5C">
        <w:rPr>
          <w:rFonts w:ascii="Times New Roman" w:hAnsi="Times New Roman" w:cs="Times New Roman"/>
          <w:sz w:val="24"/>
          <w:szCs w:val="24"/>
        </w:rPr>
        <w:t>Levenson, J. D. (2016). </w:t>
      </w:r>
      <w:r w:rsidRPr="00DB1B5C">
        <w:rPr>
          <w:rFonts w:ascii="Times New Roman" w:hAnsi="Times New Roman" w:cs="Times New Roman"/>
          <w:i/>
          <w:iCs/>
          <w:sz w:val="24"/>
          <w:szCs w:val="24"/>
        </w:rPr>
        <w:t>The Love of God: Divine Gift, Human Gratitude, and Mutual Faithfulness in Judaism</w:t>
      </w:r>
      <w:r w:rsidRPr="00DB1B5C">
        <w:rPr>
          <w:rFonts w:ascii="Times New Roman" w:hAnsi="Times New Roman" w:cs="Times New Roman"/>
          <w:sz w:val="24"/>
          <w:szCs w:val="24"/>
        </w:rPr>
        <w:t>. Princeton University Press.</w:t>
      </w:r>
    </w:p>
    <w:p w:rsidR="005E5F48" w:rsidRPr="00DB1B5C" w:rsidRDefault="00330A60" w:rsidP="007614B4">
      <w:pPr>
        <w:spacing w:line="480" w:lineRule="auto"/>
        <w:ind w:left="720" w:hanging="720"/>
        <w:rPr>
          <w:rFonts w:ascii="Times New Roman" w:hAnsi="Times New Roman" w:cs="Times New Roman"/>
          <w:i/>
          <w:sz w:val="24"/>
          <w:szCs w:val="24"/>
        </w:rPr>
      </w:pPr>
      <w:r w:rsidRPr="00DB1B5C">
        <w:rPr>
          <w:rFonts w:ascii="Times New Roman" w:hAnsi="Times New Roman" w:cs="Times New Roman"/>
          <w:i/>
          <w:sz w:val="24"/>
          <w:szCs w:val="24"/>
        </w:rPr>
        <w:t xml:space="preserve"> </w:t>
      </w:r>
    </w:p>
    <w:p w:rsidR="00012B7D" w:rsidRPr="00DB1B5C" w:rsidRDefault="00012B7D" w:rsidP="00DB1B5C">
      <w:pPr>
        <w:spacing w:line="480" w:lineRule="auto"/>
        <w:rPr>
          <w:rFonts w:ascii="Times New Roman" w:hAnsi="Times New Roman" w:cs="Times New Roman"/>
          <w:sz w:val="24"/>
          <w:szCs w:val="24"/>
        </w:rPr>
      </w:pPr>
      <w:bookmarkStart w:id="0" w:name="_GoBack"/>
      <w:bookmarkEnd w:id="0"/>
    </w:p>
    <w:sectPr w:rsidR="00012B7D" w:rsidRPr="00DB1B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BCC" w:rsidRDefault="00555BCC" w:rsidP="006C43DD">
      <w:pPr>
        <w:spacing w:after="0" w:line="240" w:lineRule="auto"/>
      </w:pPr>
      <w:r>
        <w:separator/>
      </w:r>
    </w:p>
  </w:endnote>
  <w:endnote w:type="continuationSeparator" w:id="0">
    <w:p w:rsidR="00555BCC" w:rsidRDefault="00555BCC" w:rsidP="006C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BCC" w:rsidRDefault="00555BCC" w:rsidP="006C43DD">
      <w:pPr>
        <w:spacing w:after="0" w:line="240" w:lineRule="auto"/>
      </w:pPr>
      <w:r>
        <w:separator/>
      </w:r>
    </w:p>
  </w:footnote>
  <w:footnote w:type="continuationSeparator" w:id="0">
    <w:p w:rsidR="00555BCC" w:rsidRDefault="00555BCC" w:rsidP="006C4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91E33"/>
    <w:multiLevelType w:val="hybridMultilevel"/>
    <w:tmpl w:val="293C5E1A"/>
    <w:lvl w:ilvl="0" w:tplc="1DFCAD74">
      <w:start w:val="4"/>
      <w:numFmt w:val="decimal"/>
      <w:lvlText w:val="%1."/>
      <w:lvlJc w:val="left"/>
      <w:pPr>
        <w:ind w:left="720" w:hanging="360"/>
      </w:pPr>
      <w:rPr>
        <w:rFonts w:hint="default"/>
      </w:rPr>
    </w:lvl>
    <w:lvl w:ilvl="1" w:tplc="BCB86FF8" w:tentative="1">
      <w:start w:val="1"/>
      <w:numFmt w:val="lowerLetter"/>
      <w:lvlText w:val="%2."/>
      <w:lvlJc w:val="left"/>
      <w:pPr>
        <w:ind w:left="1440" w:hanging="360"/>
      </w:pPr>
    </w:lvl>
    <w:lvl w:ilvl="2" w:tplc="1AB85E6E" w:tentative="1">
      <w:start w:val="1"/>
      <w:numFmt w:val="lowerRoman"/>
      <w:lvlText w:val="%3."/>
      <w:lvlJc w:val="right"/>
      <w:pPr>
        <w:ind w:left="2160" w:hanging="180"/>
      </w:pPr>
    </w:lvl>
    <w:lvl w:ilvl="3" w:tplc="26BEC006" w:tentative="1">
      <w:start w:val="1"/>
      <w:numFmt w:val="decimal"/>
      <w:lvlText w:val="%4."/>
      <w:lvlJc w:val="left"/>
      <w:pPr>
        <w:ind w:left="2880" w:hanging="360"/>
      </w:pPr>
    </w:lvl>
    <w:lvl w:ilvl="4" w:tplc="614E7D62" w:tentative="1">
      <w:start w:val="1"/>
      <w:numFmt w:val="lowerLetter"/>
      <w:lvlText w:val="%5."/>
      <w:lvlJc w:val="left"/>
      <w:pPr>
        <w:ind w:left="3600" w:hanging="360"/>
      </w:pPr>
    </w:lvl>
    <w:lvl w:ilvl="5" w:tplc="96FCA5E2" w:tentative="1">
      <w:start w:val="1"/>
      <w:numFmt w:val="lowerRoman"/>
      <w:lvlText w:val="%6."/>
      <w:lvlJc w:val="right"/>
      <w:pPr>
        <w:ind w:left="4320" w:hanging="180"/>
      </w:pPr>
    </w:lvl>
    <w:lvl w:ilvl="6" w:tplc="6818CC5C" w:tentative="1">
      <w:start w:val="1"/>
      <w:numFmt w:val="decimal"/>
      <w:lvlText w:val="%7."/>
      <w:lvlJc w:val="left"/>
      <w:pPr>
        <w:ind w:left="5040" w:hanging="360"/>
      </w:pPr>
    </w:lvl>
    <w:lvl w:ilvl="7" w:tplc="7292C6DA" w:tentative="1">
      <w:start w:val="1"/>
      <w:numFmt w:val="lowerLetter"/>
      <w:lvlText w:val="%8."/>
      <w:lvlJc w:val="left"/>
      <w:pPr>
        <w:ind w:left="5760" w:hanging="360"/>
      </w:pPr>
    </w:lvl>
    <w:lvl w:ilvl="8" w:tplc="25F812EE" w:tentative="1">
      <w:start w:val="1"/>
      <w:numFmt w:val="lowerRoman"/>
      <w:lvlText w:val="%9."/>
      <w:lvlJc w:val="right"/>
      <w:pPr>
        <w:ind w:left="6480" w:hanging="180"/>
      </w:pPr>
    </w:lvl>
  </w:abstractNum>
  <w:abstractNum w:abstractNumId="1" w15:restartNumberingAfterBreak="0">
    <w:nsid w:val="59816967"/>
    <w:multiLevelType w:val="hybridMultilevel"/>
    <w:tmpl w:val="02B0605E"/>
    <w:lvl w:ilvl="0" w:tplc="9758B696">
      <w:start w:val="1"/>
      <w:numFmt w:val="decimal"/>
      <w:lvlText w:val="%1."/>
      <w:lvlJc w:val="left"/>
      <w:pPr>
        <w:ind w:left="720" w:hanging="360"/>
      </w:pPr>
      <w:rPr>
        <w:b/>
      </w:rPr>
    </w:lvl>
    <w:lvl w:ilvl="1" w:tplc="1AC45250" w:tentative="1">
      <w:start w:val="1"/>
      <w:numFmt w:val="lowerLetter"/>
      <w:lvlText w:val="%2."/>
      <w:lvlJc w:val="left"/>
      <w:pPr>
        <w:ind w:left="1440" w:hanging="360"/>
      </w:pPr>
    </w:lvl>
    <w:lvl w:ilvl="2" w:tplc="2AE61A14" w:tentative="1">
      <w:start w:val="1"/>
      <w:numFmt w:val="lowerRoman"/>
      <w:lvlText w:val="%3."/>
      <w:lvlJc w:val="right"/>
      <w:pPr>
        <w:ind w:left="2160" w:hanging="180"/>
      </w:pPr>
    </w:lvl>
    <w:lvl w:ilvl="3" w:tplc="D2163EF4" w:tentative="1">
      <w:start w:val="1"/>
      <w:numFmt w:val="decimal"/>
      <w:lvlText w:val="%4."/>
      <w:lvlJc w:val="left"/>
      <w:pPr>
        <w:ind w:left="2880" w:hanging="360"/>
      </w:pPr>
    </w:lvl>
    <w:lvl w:ilvl="4" w:tplc="92AC6326" w:tentative="1">
      <w:start w:val="1"/>
      <w:numFmt w:val="lowerLetter"/>
      <w:lvlText w:val="%5."/>
      <w:lvlJc w:val="left"/>
      <w:pPr>
        <w:ind w:left="3600" w:hanging="360"/>
      </w:pPr>
    </w:lvl>
    <w:lvl w:ilvl="5" w:tplc="06EAA4B2" w:tentative="1">
      <w:start w:val="1"/>
      <w:numFmt w:val="lowerRoman"/>
      <w:lvlText w:val="%6."/>
      <w:lvlJc w:val="right"/>
      <w:pPr>
        <w:ind w:left="4320" w:hanging="180"/>
      </w:pPr>
    </w:lvl>
    <w:lvl w:ilvl="6" w:tplc="B79C7A9C" w:tentative="1">
      <w:start w:val="1"/>
      <w:numFmt w:val="decimal"/>
      <w:lvlText w:val="%7."/>
      <w:lvlJc w:val="left"/>
      <w:pPr>
        <w:ind w:left="5040" w:hanging="360"/>
      </w:pPr>
    </w:lvl>
    <w:lvl w:ilvl="7" w:tplc="51BE7212" w:tentative="1">
      <w:start w:val="1"/>
      <w:numFmt w:val="lowerLetter"/>
      <w:lvlText w:val="%8."/>
      <w:lvlJc w:val="left"/>
      <w:pPr>
        <w:ind w:left="5760" w:hanging="360"/>
      </w:pPr>
    </w:lvl>
    <w:lvl w:ilvl="8" w:tplc="926A82CA" w:tentative="1">
      <w:start w:val="1"/>
      <w:numFmt w:val="lowerRoman"/>
      <w:lvlText w:val="%9."/>
      <w:lvlJc w:val="right"/>
      <w:pPr>
        <w:ind w:left="6480" w:hanging="180"/>
      </w:pPr>
    </w:lvl>
  </w:abstractNum>
  <w:abstractNum w:abstractNumId="2" w15:restartNumberingAfterBreak="0">
    <w:nsid w:val="60A30F32"/>
    <w:multiLevelType w:val="hybridMultilevel"/>
    <w:tmpl w:val="AFF26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7D"/>
    <w:rsid w:val="00012B7D"/>
    <w:rsid w:val="00302A8A"/>
    <w:rsid w:val="00330A60"/>
    <w:rsid w:val="00387ECD"/>
    <w:rsid w:val="005150A2"/>
    <w:rsid w:val="00555BCC"/>
    <w:rsid w:val="005E5F48"/>
    <w:rsid w:val="006C43DD"/>
    <w:rsid w:val="007614B4"/>
    <w:rsid w:val="007D6775"/>
    <w:rsid w:val="00900D56"/>
    <w:rsid w:val="00BF5E94"/>
    <w:rsid w:val="00DB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585D78-CB9D-4C6E-9A72-7C5C0192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2A8A"/>
    <w:pPr>
      <w:spacing w:before="120" w:after="120" w:line="240" w:lineRule="auto"/>
      <w:ind w:left="720"/>
      <w:contextualSpacing/>
    </w:pPr>
    <w:rPr>
      <w:rFonts w:ascii="Times New Roman" w:eastAsia="Calibri" w:hAnsi="Times New Roman" w:cs="Times New Roman"/>
      <w:sz w:val="24"/>
      <w:szCs w:val="24"/>
    </w:rPr>
  </w:style>
  <w:style w:type="paragraph" w:styleId="Header">
    <w:name w:val="header"/>
    <w:basedOn w:val="Normal"/>
    <w:link w:val="HeaderChar"/>
    <w:uiPriority w:val="99"/>
    <w:unhideWhenUsed/>
    <w:rsid w:val="006C4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3DD"/>
  </w:style>
  <w:style w:type="paragraph" w:styleId="Footer">
    <w:name w:val="footer"/>
    <w:basedOn w:val="Normal"/>
    <w:link w:val="FooterChar"/>
    <w:uiPriority w:val="99"/>
    <w:unhideWhenUsed/>
    <w:rsid w:val="006C4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2021-05-24T16:49:00Z</dcterms:created>
  <dcterms:modified xsi:type="dcterms:W3CDTF">2021-05-24T19:06:00Z</dcterms:modified>
</cp:coreProperties>
</file>