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0A4" w:rsidRPr="00D500A4" w:rsidRDefault="00D500A4" w:rsidP="00D500A4">
      <w:pPr>
        <w:shd w:val="clear" w:color="auto" w:fill="FFFFFF"/>
        <w:spacing w:before="150" w:after="150" w:line="600" w:lineRule="atLeast"/>
        <w:outlineLvl w:val="0"/>
        <w:rPr>
          <w:rFonts w:ascii="Helvetica" w:eastAsia="Times New Roman" w:hAnsi="Helvetica" w:cs="Helvetica"/>
          <w:b/>
          <w:bCs/>
          <w:color w:val="333333"/>
          <w:kern w:val="36"/>
          <w:sz w:val="48"/>
          <w:szCs w:val="48"/>
        </w:rPr>
      </w:pPr>
      <w:bookmarkStart w:id="0" w:name="_GoBack"/>
      <w:bookmarkEnd w:id="0"/>
      <w:r>
        <w:rPr>
          <w:rFonts w:ascii="Helvetica" w:eastAsia="Times New Roman" w:hAnsi="Helvetica" w:cs="Helvetica"/>
          <w:b/>
          <w:bCs/>
          <w:color w:val="333333"/>
          <w:kern w:val="36"/>
          <w:sz w:val="48"/>
          <w:szCs w:val="48"/>
          <w:u w:val="single"/>
        </w:rPr>
        <w:t>Grading essays</w:t>
      </w:r>
    </w:p>
    <w:p w:rsidR="00D500A4" w:rsidRPr="00D500A4" w:rsidRDefault="00D500A4" w:rsidP="00D500A4">
      <w:pPr>
        <w:shd w:val="clear" w:color="auto" w:fill="FFFFFF"/>
        <w:spacing w:after="150" w:line="240" w:lineRule="auto"/>
        <w:rPr>
          <w:rFonts w:ascii="Helvetica" w:eastAsia="Times New Roman" w:hAnsi="Helvetica" w:cs="Helvetica"/>
          <w:color w:val="333333"/>
          <w:sz w:val="21"/>
          <w:szCs w:val="21"/>
        </w:rPr>
      </w:pPr>
    </w:p>
    <w:p w:rsidR="00D500A4" w:rsidRPr="00D500A4" w:rsidRDefault="00D500A4" w:rsidP="00D500A4">
      <w:pPr>
        <w:shd w:val="clear" w:color="auto" w:fill="FFFFFF"/>
        <w:spacing w:after="150" w:line="240" w:lineRule="auto"/>
        <w:rPr>
          <w:rFonts w:ascii="Helvetica" w:eastAsia="Times New Roman" w:hAnsi="Helvetica" w:cs="Helvetica"/>
          <w:color w:val="333333"/>
          <w:sz w:val="21"/>
          <w:szCs w:val="21"/>
        </w:rPr>
      </w:pPr>
      <w:r w:rsidRPr="00D500A4">
        <w:rPr>
          <w:rFonts w:ascii="Helvetica" w:eastAsia="Times New Roman" w:hAnsi="Helvetica" w:cs="Helvetica"/>
          <w:color w:val="333333"/>
          <w:sz w:val="21"/>
          <w:szCs w:val="21"/>
        </w:rPr>
        <w:t xml:space="preserve">You will </w:t>
      </w:r>
      <w:proofErr w:type="gramStart"/>
      <w:r w:rsidRPr="00D500A4">
        <w:rPr>
          <w:rFonts w:ascii="Helvetica" w:eastAsia="Times New Roman" w:hAnsi="Helvetica" w:cs="Helvetica"/>
          <w:color w:val="333333"/>
          <w:sz w:val="21"/>
          <w:szCs w:val="21"/>
        </w:rPr>
        <w:t>receive  4</w:t>
      </w:r>
      <w:proofErr w:type="gramEnd"/>
      <w:r w:rsidRPr="00D500A4">
        <w:rPr>
          <w:rFonts w:ascii="Helvetica" w:eastAsia="Times New Roman" w:hAnsi="Helvetica" w:cs="Helvetica"/>
          <w:color w:val="333333"/>
          <w:sz w:val="21"/>
          <w:szCs w:val="21"/>
        </w:rPr>
        <w:t xml:space="preserve"> points for each of the following per question: </w:t>
      </w:r>
    </w:p>
    <w:p w:rsidR="00D500A4" w:rsidRPr="00D500A4" w:rsidRDefault="00D500A4" w:rsidP="00D500A4">
      <w:pPr>
        <w:shd w:val="clear" w:color="auto" w:fill="FFFFFF"/>
        <w:spacing w:after="150" w:line="240" w:lineRule="auto"/>
        <w:rPr>
          <w:rFonts w:ascii="Helvetica" w:eastAsia="Times New Roman" w:hAnsi="Helvetica" w:cs="Helvetica"/>
          <w:color w:val="333333"/>
          <w:sz w:val="21"/>
          <w:szCs w:val="21"/>
        </w:rPr>
      </w:pPr>
    </w:p>
    <w:p w:rsidR="00D500A4" w:rsidRPr="00D500A4" w:rsidRDefault="00D500A4" w:rsidP="00D500A4">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Did you answer the question that as asked</w:t>
      </w:r>
      <w:r w:rsidRPr="00D500A4">
        <w:rPr>
          <w:rFonts w:ascii="Helvetica" w:eastAsia="Times New Roman" w:hAnsi="Helvetica" w:cs="Helvetica"/>
          <w:color w:val="333333"/>
          <w:sz w:val="21"/>
          <w:szCs w:val="21"/>
        </w:rPr>
        <w:t> (</w:t>
      </w:r>
      <w:proofErr w:type="spellStart"/>
      <w:proofErr w:type="gramStart"/>
      <w:r w:rsidRPr="00D500A4">
        <w:rPr>
          <w:rFonts w:ascii="Helvetica" w:eastAsia="Times New Roman" w:hAnsi="Helvetica" w:cs="Helvetica"/>
          <w:color w:val="333333"/>
          <w:sz w:val="21"/>
          <w:szCs w:val="21"/>
        </w:rPr>
        <w:t>eg</w:t>
      </w:r>
      <w:proofErr w:type="spellEnd"/>
      <w:r w:rsidRPr="00D500A4">
        <w:rPr>
          <w:rFonts w:ascii="Helvetica" w:eastAsia="Times New Roman" w:hAnsi="Helvetica" w:cs="Helvetica"/>
          <w:color w:val="333333"/>
          <w:sz w:val="21"/>
          <w:szCs w:val="21"/>
        </w:rPr>
        <w:t>.</w:t>
      </w:r>
      <w:proofErr w:type="gramEnd"/>
      <w:r w:rsidRPr="00D500A4">
        <w:rPr>
          <w:rFonts w:ascii="Helvetica" w:eastAsia="Times New Roman" w:hAnsi="Helvetica" w:cs="Helvetica"/>
          <w:color w:val="333333"/>
          <w:sz w:val="21"/>
          <w:szCs w:val="21"/>
        </w:rPr>
        <w:t xml:space="preserve"> If asked to do a “compare and contrast” question, did you tell all aspects if item A, all aspects of item B, how they are similar and how they are different</w:t>
      </w:r>
      <w:proofErr w:type="gramStart"/>
      <w:r w:rsidRPr="00D500A4">
        <w:rPr>
          <w:rFonts w:ascii="Helvetica" w:eastAsia="Times New Roman" w:hAnsi="Helvetica" w:cs="Helvetica"/>
          <w:color w:val="333333"/>
          <w:sz w:val="21"/>
          <w:szCs w:val="21"/>
        </w:rPr>
        <w:t>….if</w:t>
      </w:r>
      <w:proofErr w:type="gramEnd"/>
      <w:r w:rsidRPr="00D500A4">
        <w:rPr>
          <w:rFonts w:ascii="Helvetica" w:eastAsia="Times New Roman" w:hAnsi="Helvetica" w:cs="Helvetica"/>
          <w:color w:val="333333"/>
          <w:sz w:val="21"/>
          <w:szCs w:val="21"/>
        </w:rPr>
        <w:t xml:space="preserve"> asked a “please describe…” question, did you describe the item?  If you are asked a “please list” question, are there numbers, (numbers/enumeration should only appear in list questions….)</w:t>
      </w:r>
    </w:p>
    <w:p w:rsidR="00D500A4" w:rsidRPr="00D500A4" w:rsidRDefault="00D500A4" w:rsidP="00D500A4">
      <w:p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 </w:t>
      </w:r>
    </w:p>
    <w:p w:rsidR="00D500A4" w:rsidRPr="00D500A4" w:rsidRDefault="00D500A4" w:rsidP="00D500A4">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Did you give an introduction to your answer and state your position/idea clearly</w:t>
      </w:r>
      <w:r w:rsidRPr="00D500A4">
        <w:rPr>
          <w:rFonts w:ascii="Helvetica" w:eastAsia="Times New Roman" w:hAnsi="Helvetica" w:cs="Helvetica"/>
          <w:color w:val="333333"/>
          <w:sz w:val="21"/>
          <w:szCs w:val="21"/>
        </w:rPr>
        <w:t xml:space="preserve"> (did you set up and organize your answer in an easily understandable manner… </w:t>
      </w:r>
      <w:proofErr w:type="spellStart"/>
      <w:proofErr w:type="gramStart"/>
      <w:r w:rsidRPr="00D500A4">
        <w:rPr>
          <w:rFonts w:ascii="Helvetica" w:eastAsia="Times New Roman" w:hAnsi="Helvetica" w:cs="Helvetica"/>
          <w:color w:val="333333"/>
          <w:sz w:val="21"/>
          <w:szCs w:val="21"/>
        </w:rPr>
        <w:t>eg</w:t>
      </w:r>
      <w:proofErr w:type="spellEnd"/>
      <w:r w:rsidRPr="00D500A4">
        <w:rPr>
          <w:rFonts w:ascii="Helvetica" w:eastAsia="Times New Roman" w:hAnsi="Helvetica" w:cs="Helvetica"/>
          <w:color w:val="333333"/>
          <w:sz w:val="21"/>
          <w:szCs w:val="21"/>
        </w:rPr>
        <w:t>.</w:t>
      </w:r>
      <w:proofErr w:type="gramEnd"/>
      <w:r w:rsidRPr="00D500A4">
        <w:rPr>
          <w:rFonts w:ascii="Helvetica" w:eastAsia="Times New Roman" w:hAnsi="Helvetica" w:cs="Helvetica"/>
          <w:color w:val="333333"/>
          <w:sz w:val="21"/>
          <w:szCs w:val="21"/>
        </w:rPr>
        <w:t xml:space="preserve"> If you are answering a “</w:t>
      </w:r>
      <w:proofErr w:type="gramStart"/>
      <w:r w:rsidRPr="00D500A4">
        <w:rPr>
          <w:rFonts w:ascii="Helvetica" w:eastAsia="Times New Roman" w:hAnsi="Helvetica" w:cs="Helvetica"/>
          <w:color w:val="333333"/>
          <w:sz w:val="21"/>
          <w:szCs w:val="21"/>
        </w:rPr>
        <w:t>compare and contrast</w:t>
      </w:r>
      <w:proofErr w:type="gramEnd"/>
      <w:r w:rsidRPr="00D500A4">
        <w:rPr>
          <w:rFonts w:ascii="Helvetica" w:eastAsia="Times New Roman" w:hAnsi="Helvetica" w:cs="Helvetica"/>
          <w:color w:val="333333"/>
          <w:sz w:val="21"/>
          <w:szCs w:val="21"/>
        </w:rPr>
        <w:t>” question, did you write something like, “</w:t>
      </w:r>
      <w:r w:rsidRPr="00D500A4">
        <w:rPr>
          <w:rFonts w:ascii="Helvetica" w:eastAsia="Times New Roman" w:hAnsi="Helvetica" w:cs="Helvetica"/>
          <w:i/>
          <w:iCs/>
          <w:color w:val="333333"/>
          <w:sz w:val="21"/>
          <w:szCs w:val="21"/>
        </w:rPr>
        <w:t xml:space="preserve">…in a comparison of discriminatory laws that were passed against Chinese immigrants vs. Native Americans, the author will first discuss the Anti-Chinese laws and then the anti-Native American laws.  The author will discuss how each of these laws similarly impinged upon each group, and how these laws differentially impinged upon each group.  The author will present a conclusion regarding the legacy of these actions for these groups </w:t>
      </w:r>
      <w:proofErr w:type="gramStart"/>
      <w:r w:rsidRPr="00D500A4">
        <w:rPr>
          <w:rFonts w:ascii="Helvetica" w:eastAsia="Times New Roman" w:hAnsi="Helvetica" w:cs="Helvetica"/>
          <w:i/>
          <w:iCs/>
          <w:color w:val="333333"/>
          <w:sz w:val="21"/>
          <w:szCs w:val="21"/>
        </w:rPr>
        <w:t>in today’s society</w:t>
      </w:r>
      <w:proofErr w:type="gramEnd"/>
      <w:r w:rsidRPr="00D500A4">
        <w:rPr>
          <w:rFonts w:ascii="Helvetica" w:eastAsia="Times New Roman" w:hAnsi="Helvetica" w:cs="Helvetica"/>
          <w:i/>
          <w:iCs/>
          <w:color w:val="333333"/>
          <w:sz w:val="21"/>
          <w:szCs w:val="21"/>
        </w:rPr>
        <w:t>.  The author will also present his own personal interpretation of the events, and citations from readings</w:t>
      </w:r>
      <w:proofErr w:type="gramStart"/>
      <w:r w:rsidRPr="00D500A4">
        <w:rPr>
          <w:rFonts w:ascii="Helvetica" w:eastAsia="Times New Roman" w:hAnsi="Helvetica" w:cs="Helvetica"/>
          <w:i/>
          <w:iCs/>
          <w:color w:val="333333"/>
          <w:sz w:val="21"/>
          <w:szCs w:val="21"/>
        </w:rPr>
        <w:t>…..</w:t>
      </w:r>
      <w:proofErr w:type="gramEnd"/>
      <w:r w:rsidRPr="00D500A4">
        <w:rPr>
          <w:rFonts w:ascii="Helvetica" w:eastAsia="Times New Roman" w:hAnsi="Helvetica" w:cs="Helvetica"/>
          <w:i/>
          <w:iCs/>
          <w:color w:val="333333"/>
          <w:sz w:val="21"/>
          <w:szCs w:val="21"/>
        </w:rPr>
        <w:t>”  (</w:t>
      </w:r>
      <w:proofErr w:type="spellStart"/>
      <w:r w:rsidRPr="00D500A4">
        <w:rPr>
          <w:rFonts w:ascii="Helvetica" w:eastAsia="Times New Roman" w:hAnsi="Helvetica" w:cs="Helvetica"/>
          <w:color w:val="333333"/>
          <w:sz w:val="21"/>
          <w:szCs w:val="21"/>
        </w:rPr>
        <w:t>ßthis</w:t>
      </w:r>
      <w:proofErr w:type="spellEnd"/>
      <w:r w:rsidRPr="00D500A4">
        <w:rPr>
          <w:rFonts w:ascii="Helvetica" w:eastAsia="Times New Roman" w:hAnsi="Helvetica" w:cs="Helvetica"/>
          <w:color w:val="333333"/>
          <w:sz w:val="21"/>
          <w:szCs w:val="21"/>
        </w:rPr>
        <w:t xml:space="preserve"> gives the reader an idea of what to expect).</w:t>
      </w:r>
    </w:p>
    <w:p w:rsidR="00D500A4" w:rsidRPr="00D500A4" w:rsidRDefault="00D500A4" w:rsidP="00D500A4">
      <w:p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color w:val="333333"/>
          <w:sz w:val="21"/>
          <w:szCs w:val="21"/>
        </w:rPr>
        <w:t> </w:t>
      </w:r>
    </w:p>
    <w:p w:rsidR="00D500A4" w:rsidRPr="00D500A4" w:rsidRDefault="00D500A4" w:rsidP="00D500A4">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 xml:space="preserve">Did you cite empirical sources including your text and at least one outside </w:t>
      </w:r>
      <w:proofErr w:type="gramStart"/>
      <w:r w:rsidRPr="00D500A4">
        <w:rPr>
          <w:rFonts w:ascii="Helvetica" w:eastAsia="Times New Roman" w:hAnsi="Helvetica" w:cs="Helvetica"/>
          <w:b/>
          <w:bCs/>
          <w:color w:val="333333"/>
          <w:sz w:val="21"/>
          <w:szCs w:val="21"/>
          <w:u w:val="single"/>
        </w:rPr>
        <w:t>empirical  source</w:t>
      </w:r>
      <w:proofErr w:type="gramEnd"/>
      <w:r w:rsidRPr="00D500A4">
        <w:rPr>
          <w:rFonts w:ascii="Helvetica" w:eastAsia="Times New Roman" w:hAnsi="Helvetica" w:cs="Helvetica"/>
          <w:b/>
          <w:bCs/>
          <w:color w:val="333333"/>
          <w:sz w:val="21"/>
          <w:szCs w:val="21"/>
          <w:u w:val="single"/>
        </w:rPr>
        <w:t>/reference </w:t>
      </w:r>
      <w:r w:rsidRPr="00D500A4">
        <w:rPr>
          <w:rFonts w:ascii="Helvetica" w:eastAsia="Times New Roman" w:hAnsi="Helvetica" w:cs="Helvetica"/>
          <w:color w:val="333333"/>
          <w:sz w:val="21"/>
          <w:szCs w:val="21"/>
        </w:rPr>
        <w:t>(did you base your answer on research or an empirically valid source (</w:t>
      </w:r>
      <w:proofErr w:type="spellStart"/>
      <w:r w:rsidRPr="00D500A4">
        <w:rPr>
          <w:rFonts w:ascii="Helvetica" w:eastAsia="Times New Roman" w:hAnsi="Helvetica" w:cs="Helvetica"/>
          <w:color w:val="333333"/>
          <w:sz w:val="21"/>
          <w:szCs w:val="21"/>
        </w:rPr>
        <w:t>eg</w:t>
      </w:r>
      <w:proofErr w:type="spellEnd"/>
      <w:r w:rsidRPr="00D500A4">
        <w:rPr>
          <w:rFonts w:ascii="Helvetica" w:eastAsia="Times New Roman" w:hAnsi="Helvetica" w:cs="Helvetica"/>
          <w:color w:val="333333"/>
          <w:sz w:val="21"/>
          <w:szCs w:val="21"/>
        </w:rPr>
        <w:t xml:space="preserve">. Academic journal, scientific research, respected news agency (BBC, public broadcasting, CBC, </w:t>
      </w:r>
      <w:proofErr w:type="spellStart"/>
      <w:r w:rsidRPr="00D500A4">
        <w:rPr>
          <w:rFonts w:ascii="Helvetica" w:eastAsia="Times New Roman" w:hAnsi="Helvetica" w:cs="Helvetica"/>
          <w:color w:val="333333"/>
          <w:sz w:val="21"/>
          <w:szCs w:val="21"/>
        </w:rPr>
        <w:t>etc</w:t>
      </w:r>
      <w:proofErr w:type="spellEnd"/>
      <w:r w:rsidRPr="00D500A4">
        <w:rPr>
          <w:rFonts w:ascii="Helvetica" w:eastAsia="Times New Roman" w:hAnsi="Helvetica" w:cs="Helvetica"/>
          <w:color w:val="333333"/>
          <w:sz w:val="21"/>
          <w:szCs w:val="21"/>
        </w:rPr>
        <w:t>, vs. non-empirical such as USA today, popular magazines, and other non-research bodies---however, if a popular magazine cites an empirical source, cite that source directly, for instance if in USA today, if the reporters discuss research that was done at CDC, then cite the CDC research directly).</w:t>
      </w:r>
    </w:p>
    <w:p w:rsidR="00D500A4" w:rsidRPr="00D500A4" w:rsidRDefault="00D500A4" w:rsidP="00D500A4">
      <w:p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 </w:t>
      </w:r>
    </w:p>
    <w:p w:rsidR="00D500A4" w:rsidRPr="00D500A4" w:rsidRDefault="00D500A4" w:rsidP="00D500A4">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Did you cite at least one example from current events that supports your position</w:t>
      </w:r>
      <w:r w:rsidRPr="00D500A4">
        <w:rPr>
          <w:rFonts w:ascii="Helvetica" w:eastAsia="Times New Roman" w:hAnsi="Helvetica" w:cs="Helvetica"/>
          <w:color w:val="333333"/>
          <w:sz w:val="21"/>
          <w:szCs w:val="21"/>
        </w:rPr>
        <w:t> (here you may cite an example from any source, as long as you reference it</w:t>
      </w:r>
      <w:proofErr w:type="gramStart"/>
      <w:r w:rsidRPr="00D500A4">
        <w:rPr>
          <w:rFonts w:ascii="Helvetica" w:eastAsia="Times New Roman" w:hAnsi="Helvetica" w:cs="Helvetica"/>
          <w:color w:val="333333"/>
          <w:sz w:val="21"/>
          <w:szCs w:val="21"/>
        </w:rPr>
        <w:t>….newspaper</w:t>
      </w:r>
      <w:proofErr w:type="gramEnd"/>
      <w:r w:rsidRPr="00D500A4">
        <w:rPr>
          <w:rFonts w:ascii="Helvetica" w:eastAsia="Times New Roman" w:hAnsi="Helvetica" w:cs="Helvetica"/>
          <w:color w:val="333333"/>
          <w:sz w:val="21"/>
          <w:szCs w:val="21"/>
        </w:rPr>
        <w:t>, website, newscast, etc.)</w:t>
      </w:r>
    </w:p>
    <w:p w:rsidR="00D500A4" w:rsidRPr="00D500A4" w:rsidRDefault="00D500A4" w:rsidP="00D500A4">
      <w:p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rPr>
        <w:t> </w:t>
      </w:r>
    </w:p>
    <w:p w:rsidR="003F3376" w:rsidRPr="00D500A4" w:rsidRDefault="00D500A4" w:rsidP="00D500A4">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D500A4">
        <w:rPr>
          <w:rFonts w:ascii="Helvetica" w:eastAsia="Times New Roman" w:hAnsi="Helvetica" w:cs="Helvetica"/>
          <w:b/>
          <w:bCs/>
          <w:color w:val="333333"/>
          <w:sz w:val="21"/>
          <w:szCs w:val="21"/>
          <w:u w:val="single"/>
        </w:rPr>
        <w:t xml:space="preserve">Did you summarize your answer and tie in all the points you wanted to make in either a concluding paragraph or </w:t>
      </w:r>
      <w:proofErr w:type="gramStart"/>
      <w:r w:rsidRPr="00D500A4">
        <w:rPr>
          <w:rFonts w:ascii="Helvetica" w:eastAsia="Times New Roman" w:hAnsi="Helvetica" w:cs="Helvetica"/>
          <w:b/>
          <w:bCs/>
          <w:color w:val="333333"/>
          <w:sz w:val="21"/>
          <w:szCs w:val="21"/>
          <w:u w:val="single"/>
        </w:rPr>
        <w:t>statement.</w:t>
      </w:r>
      <w:proofErr w:type="gramEnd"/>
    </w:p>
    <w:sectPr w:rsidR="003F3376" w:rsidRPr="00D50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AA3"/>
    <w:multiLevelType w:val="multilevel"/>
    <w:tmpl w:val="64940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5FC"/>
    <w:rsid w:val="001469D1"/>
    <w:rsid w:val="003F3376"/>
    <w:rsid w:val="004B4173"/>
    <w:rsid w:val="005615FC"/>
    <w:rsid w:val="00D50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B6779E-D75B-4565-9B60-59A814D6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500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0A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500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74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2017-10-18T08:21:00Z</dcterms:created>
  <dcterms:modified xsi:type="dcterms:W3CDTF">2017-10-30T05:19:00Z</dcterms:modified>
</cp:coreProperties>
</file>