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C9D" w:rsidRDefault="009B7C9D" w:rsidP="00B02A14">
      <w:bookmarkStart w:id="0" w:name="_GoBack"/>
      <w:bookmarkEnd w:id="0"/>
    </w:p>
    <w:p w:rsidR="00376251" w:rsidRDefault="00376251" w:rsidP="00B02A14"/>
    <w:p w:rsidR="00376251" w:rsidRDefault="00376251" w:rsidP="00B02A14"/>
    <w:p w:rsidR="00376251" w:rsidRDefault="00376251" w:rsidP="00B02A14"/>
    <w:p w:rsidR="00376251" w:rsidRDefault="00E734D5" w:rsidP="003762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Gun Control</w:t>
      </w:r>
    </w:p>
    <w:p w:rsidR="00376251" w:rsidRDefault="00E734D5" w:rsidP="003762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376251" w:rsidRDefault="00E734D5" w:rsidP="003762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376251" w:rsidRDefault="00E734D5" w:rsidP="003762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76251" w:rsidRDefault="00E734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76251" w:rsidRDefault="00E734D5" w:rsidP="003762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Gun Control</w:t>
      </w:r>
    </w:p>
    <w:p w:rsidR="00B82BE2" w:rsidRDefault="00E734D5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debate of controlling gun ownership in the United States is one of the most contested topics in the country today. </w:t>
      </w:r>
      <w:r w:rsidR="00A42D24">
        <w:rPr>
          <w:rFonts w:ascii="Times New Roman" w:hAnsi="Times New Roman" w:cs="Times New Roman"/>
          <w:sz w:val="24"/>
          <w:szCs w:val="24"/>
        </w:rPr>
        <w:t>Incidents occasioned by guns finding a way to the wrong hands has resulted to</w:t>
      </w:r>
      <w:r w:rsidR="0044258A">
        <w:rPr>
          <w:rFonts w:ascii="Times New Roman" w:hAnsi="Times New Roman" w:cs="Times New Roman"/>
          <w:sz w:val="24"/>
          <w:szCs w:val="24"/>
        </w:rPr>
        <w:t xml:space="preserve"> the contestation of the current gun control laws with proponents demanding the government to adopt more punitive measures </w:t>
      </w:r>
      <w:r w:rsidR="00BA2B25">
        <w:rPr>
          <w:rFonts w:ascii="Times New Roman" w:hAnsi="Times New Roman" w:cs="Times New Roman"/>
          <w:sz w:val="24"/>
          <w:szCs w:val="24"/>
        </w:rPr>
        <w:t xml:space="preserve">and strict requirements for one to purchase a gun. </w:t>
      </w:r>
    </w:p>
    <w:p w:rsidR="00144727" w:rsidRDefault="00E734D5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322C9">
        <w:rPr>
          <w:rFonts w:ascii="Times New Roman" w:hAnsi="Times New Roman" w:cs="Times New Roman"/>
          <w:sz w:val="24"/>
          <w:szCs w:val="24"/>
        </w:rPr>
        <w:t>gun control</w:t>
      </w:r>
      <w:r>
        <w:rPr>
          <w:rFonts w:ascii="Times New Roman" w:hAnsi="Times New Roman" w:cs="Times New Roman"/>
          <w:sz w:val="24"/>
          <w:szCs w:val="24"/>
        </w:rPr>
        <w:t xml:space="preserve"> law as it is currently </w:t>
      </w:r>
      <w:r w:rsidR="00B322C9">
        <w:rPr>
          <w:rFonts w:ascii="Times New Roman" w:hAnsi="Times New Roman" w:cs="Times New Roman"/>
          <w:sz w:val="24"/>
          <w:szCs w:val="24"/>
        </w:rPr>
        <w:t xml:space="preserve">is insufficient as it makes it easy for one to access guns without much consideration of t past medical history on their mental health. For instance, </w:t>
      </w:r>
      <w:r w:rsidR="00BE6A5E">
        <w:rPr>
          <w:rFonts w:ascii="Times New Roman" w:hAnsi="Times New Roman" w:cs="Times New Roman"/>
          <w:sz w:val="24"/>
          <w:szCs w:val="24"/>
        </w:rPr>
        <w:t>the suspect in the recent shooting in Florida school was found to have mental problems</w:t>
      </w:r>
      <w:sdt>
        <w:sdtPr>
          <w:rPr>
            <w:rFonts w:ascii="Times New Roman" w:hAnsi="Times New Roman" w:cs="Times New Roman"/>
            <w:sz w:val="24"/>
            <w:szCs w:val="24"/>
          </w:rPr>
          <w:id w:val="1472099971"/>
          <w:citation/>
        </w:sdtPr>
        <w:sdtContent>
          <w:r w:rsidR="00E17F0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D3940">
            <w:rPr>
              <w:rFonts w:ascii="Times New Roman" w:hAnsi="Times New Roman" w:cs="Times New Roman"/>
              <w:sz w:val="24"/>
              <w:szCs w:val="24"/>
            </w:rPr>
            <w:instrText xml:space="preserve"> CITATION BBC18 \l 1033 </w:instrText>
          </w:r>
          <w:r w:rsidR="00E17F0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D3940" w:rsidRPr="00DD3940">
            <w:rPr>
              <w:rFonts w:ascii="Times New Roman" w:hAnsi="Times New Roman" w:cs="Times New Roman"/>
              <w:noProof/>
              <w:sz w:val="24"/>
              <w:szCs w:val="24"/>
            </w:rPr>
            <w:t>(BBC, 2018)</w:t>
          </w:r>
          <w:r w:rsidR="00E17F0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E6A5E">
        <w:rPr>
          <w:rFonts w:ascii="Times New Roman" w:hAnsi="Times New Roman" w:cs="Times New Roman"/>
          <w:sz w:val="24"/>
          <w:szCs w:val="24"/>
        </w:rPr>
        <w:t>. Currently, gun ownership in the United States stands at 88.8 guns per 100 people</w:t>
      </w:r>
      <w:sdt>
        <w:sdtPr>
          <w:rPr>
            <w:rFonts w:ascii="Times New Roman" w:hAnsi="Times New Roman" w:cs="Times New Roman"/>
            <w:sz w:val="24"/>
            <w:szCs w:val="24"/>
          </w:rPr>
          <w:id w:val="-574440232"/>
          <w:citation/>
        </w:sdtPr>
        <w:sdtContent>
          <w:r w:rsidR="00E17F0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E6A5E">
            <w:rPr>
              <w:rFonts w:ascii="Times New Roman" w:hAnsi="Times New Roman" w:cs="Times New Roman"/>
              <w:sz w:val="24"/>
              <w:szCs w:val="24"/>
            </w:rPr>
            <w:instrText xml:space="preserve">CITATION Sho17 \l 1033 </w:instrText>
          </w:r>
          <w:r w:rsidR="00E17F0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E6A5E" w:rsidRPr="00BE6A5E">
            <w:rPr>
              <w:rFonts w:ascii="Times New Roman" w:hAnsi="Times New Roman" w:cs="Times New Roman"/>
              <w:noProof/>
              <w:sz w:val="24"/>
              <w:szCs w:val="24"/>
            </w:rPr>
            <w:t>(ProCon.org, 2017)</w:t>
          </w:r>
          <w:r w:rsidR="00E17F0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B375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B375C" w:rsidRDefault="00E734D5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Currently, the United States is one of the countries in the world leading in the number of deaths due to misuse of guns. </w:t>
      </w:r>
      <w:r w:rsidR="00B67393">
        <w:rPr>
          <w:rFonts w:ascii="Times New Roman" w:hAnsi="Times New Roman" w:cs="Times New Roman"/>
          <w:sz w:val="24"/>
          <w:szCs w:val="24"/>
        </w:rPr>
        <w:t xml:space="preserve">Between 1999 and 2013 </w:t>
      </w:r>
      <w:r w:rsidR="00091FA1">
        <w:rPr>
          <w:rFonts w:ascii="Times New Roman" w:hAnsi="Times New Roman" w:cs="Times New Roman"/>
          <w:sz w:val="24"/>
          <w:szCs w:val="24"/>
        </w:rPr>
        <w:t xml:space="preserve">approximately </w:t>
      </w:r>
      <w:r w:rsidR="00091FA1" w:rsidRPr="00091FA1">
        <w:rPr>
          <w:rFonts w:ascii="Times New Roman" w:hAnsi="Times New Roman" w:cs="Times New Roman"/>
          <w:sz w:val="24"/>
          <w:szCs w:val="24"/>
        </w:rPr>
        <w:t>464,033</w:t>
      </w:r>
      <w:r w:rsidR="00091FA1">
        <w:rPr>
          <w:rFonts w:ascii="Times New Roman" w:hAnsi="Times New Roman" w:cs="Times New Roman"/>
          <w:sz w:val="24"/>
          <w:szCs w:val="24"/>
        </w:rPr>
        <w:t xml:space="preserve"> deaths resulted fr</w:t>
      </w:r>
      <w:r w:rsidR="00D304C1">
        <w:rPr>
          <w:rFonts w:ascii="Times New Roman" w:hAnsi="Times New Roman" w:cs="Times New Roman"/>
          <w:sz w:val="24"/>
          <w:szCs w:val="24"/>
        </w:rPr>
        <w:t>om misuse of guns. More than a half of these (58.2 percent) were suicides</w:t>
      </w:r>
      <w:r w:rsidR="0097073C">
        <w:rPr>
          <w:rFonts w:ascii="Times New Roman" w:hAnsi="Times New Roman" w:cs="Times New Roman"/>
          <w:sz w:val="24"/>
          <w:szCs w:val="24"/>
        </w:rPr>
        <w:t xml:space="preserve">, 37.7 percent homicides and only 2.2 percent were unintentional </w:t>
      </w:r>
      <w:r w:rsidR="007A3FD0">
        <w:rPr>
          <w:rFonts w:ascii="Times New Roman" w:hAnsi="Times New Roman" w:cs="Times New Roman"/>
          <w:sz w:val="24"/>
          <w:szCs w:val="24"/>
        </w:rPr>
        <w:t>death</w:t>
      </w:r>
      <w:r w:rsidR="0097073C">
        <w:rPr>
          <w:rFonts w:ascii="Times New Roman" w:hAnsi="Times New Roman" w:cs="Times New Roman"/>
          <w:sz w:val="24"/>
          <w:szCs w:val="24"/>
        </w:rPr>
        <w:t xml:space="preserve">. </w:t>
      </w:r>
      <w:r w:rsidR="007A3FD0">
        <w:rPr>
          <w:rFonts w:ascii="Times New Roman" w:hAnsi="Times New Roman" w:cs="Times New Roman"/>
          <w:sz w:val="24"/>
          <w:szCs w:val="24"/>
        </w:rPr>
        <w:t xml:space="preserve">Besides, guns are used in 66.6 percent of homicide cases in the US (CDC,2017).  </w:t>
      </w:r>
      <w:r w:rsidR="00EB0474">
        <w:rPr>
          <w:rFonts w:ascii="Times New Roman" w:hAnsi="Times New Roman" w:cs="Times New Roman"/>
          <w:sz w:val="24"/>
          <w:szCs w:val="24"/>
        </w:rPr>
        <w:t xml:space="preserve">From the figures, it is evident that guns are often misused </w:t>
      </w:r>
      <w:r w:rsidR="00596673">
        <w:rPr>
          <w:rFonts w:ascii="Times New Roman" w:hAnsi="Times New Roman" w:cs="Times New Roman"/>
          <w:sz w:val="24"/>
          <w:szCs w:val="24"/>
        </w:rPr>
        <w:t xml:space="preserve">by the holders thus becoming a risk not only to the owner but also people around him or her. </w:t>
      </w:r>
      <w:r w:rsidR="00700550">
        <w:rPr>
          <w:rFonts w:ascii="Times New Roman" w:hAnsi="Times New Roman" w:cs="Times New Roman"/>
          <w:sz w:val="24"/>
          <w:szCs w:val="24"/>
        </w:rPr>
        <w:t>Therefore, enacting gun control laws</w:t>
      </w:r>
      <w:r w:rsidR="00C86BF3">
        <w:rPr>
          <w:rFonts w:ascii="Times New Roman" w:hAnsi="Times New Roman" w:cs="Times New Roman"/>
          <w:sz w:val="24"/>
          <w:szCs w:val="24"/>
        </w:rPr>
        <w:t xml:space="preserve"> is likely to help in curbing these deaths.</w:t>
      </w:r>
    </w:p>
    <w:p w:rsidR="007A3FD0" w:rsidRDefault="00E734D5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740638">
        <w:rPr>
          <w:rFonts w:ascii="Times New Roman" w:hAnsi="Times New Roman" w:cs="Times New Roman"/>
          <w:sz w:val="24"/>
          <w:szCs w:val="24"/>
        </w:rPr>
        <w:t xml:space="preserve">gun control will help in reducing the chances of women getting murdered during domestic disputes. According to </w:t>
      </w:r>
      <w:r w:rsidR="00740638" w:rsidRPr="00740638">
        <w:rPr>
          <w:rFonts w:ascii="Times New Roman" w:hAnsi="Times New Roman" w:cs="Times New Roman"/>
          <w:sz w:val="24"/>
          <w:szCs w:val="24"/>
        </w:rPr>
        <w:t>Arkadi and Parsons</w:t>
      </w:r>
      <w:r w:rsidR="00740638">
        <w:rPr>
          <w:rFonts w:ascii="Times New Roman" w:hAnsi="Times New Roman" w:cs="Times New Roman"/>
          <w:sz w:val="24"/>
          <w:szCs w:val="24"/>
        </w:rPr>
        <w:t xml:space="preserve"> (2014), the chances of women getting killed during domestic violence increases by </w:t>
      </w:r>
      <w:r w:rsidR="009A26D9">
        <w:rPr>
          <w:rFonts w:ascii="Times New Roman" w:hAnsi="Times New Roman" w:cs="Times New Roman"/>
          <w:sz w:val="24"/>
          <w:szCs w:val="24"/>
        </w:rPr>
        <w:t xml:space="preserve">500 percent if the partner </w:t>
      </w:r>
      <w:r w:rsidR="009A26D9">
        <w:rPr>
          <w:rFonts w:ascii="Times New Roman" w:hAnsi="Times New Roman" w:cs="Times New Roman"/>
          <w:sz w:val="24"/>
          <w:szCs w:val="24"/>
        </w:rPr>
        <w:lastRenderedPageBreak/>
        <w:t>has a gun. Approximately five women los</w:t>
      </w:r>
      <w:r w:rsidR="0061562A">
        <w:rPr>
          <w:rFonts w:ascii="Times New Roman" w:hAnsi="Times New Roman" w:cs="Times New Roman"/>
          <w:sz w:val="24"/>
          <w:szCs w:val="24"/>
        </w:rPr>
        <w:t xml:space="preserve">e their lives daily in the US in gun-related incidents (Arkadi&amp;Parsons, 2014). </w:t>
      </w:r>
      <w:r w:rsidR="00764E73">
        <w:rPr>
          <w:rFonts w:ascii="Times New Roman" w:hAnsi="Times New Roman" w:cs="Times New Roman"/>
          <w:sz w:val="24"/>
          <w:szCs w:val="24"/>
        </w:rPr>
        <w:t xml:space="preserve">There is no doubt making guns inaccessible </w:t>
      </w:r>
      <w:r w:rsidR="00B854B8">
        <w:rPr>
          <w:rFonts w:ascii="Times New Roman" w:hAnsi="Times New Roman" w:cs="Times New Roman"/>
          <w:sz w:val="24"/>
          <w:szCs w:val="24"/>
        </w:rPr>
        <w:t>to many people is likely to lower the risks to the women.</w:t>
      </w:r>
    </w:p>
    <w:p w:rsidR="003F2212" w:rsidRDefault="003F2212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C86BF3" w:rsidRDefault="00C86BF3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811256" w:rsidRDefault="00811256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B82BE2" w:rsidRDefault="00B82BE2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B82BE2" w:rsidRDefault="00B82BE2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B82BE2" w:rsidRDefault="00B82BE2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B82BE2" w:rsidRDefault="00B82BE2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B82BE2" w:rsidRDefault="00B82BE2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B82BE2" w:rsidRDefault="00B82BE2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B82BE2" w:rsidRDefault="00B82BE2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B82BE2" w:rsidRDefault="00B82BE2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B82BE2" w:rsidRDefault="00B82BE2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B82BE2" w:rsidRDefault="00B82BE2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B82BE2" w:rsidRDefault="00B82BE2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FF5C23" w:rsidRDefault="00FF5C23" w:rsidP="00B82BE2">
      <w:pPr>
        <w:spacing w:line="480" w:lineRule="auto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F5C23" w:rsidRDefault="00E734D5" w:rsidP="003F7270">
      <w:pPr>
        <w:spacing w:line="480" w:lineRule="auto"/>
        <w:ind w:left="7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FF5C23" w:rsidRDefault="00253262" w:rsidP="00FF5C23">
      <w:pPr>
        <w:pStyle w:val="Bibliography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F5C23">
        <w:rPr>
          <w:rFonts w:ascii="Times New Roman" w:hAnsi="Times New Roman" w:cs="Times New Roman"/>
          <w:sz w:val="24"/>
          <w:szCs w:val="24"/>
        </w:rPr>
        <w:t>ArkadiGerney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5C23">
        <w:rPr>
          <w:rFonts w:ascii="Times New Roman" w:hAnsi="Times New Roman" w:cs="Times New Roman"/>
          <w:sz w:val="24"/>
          <w:szCs w:val="24"/>
        </w:rPr>
        <w:t>and</w:t>
      </w:r>
      <w:r w:rsidR="00E734D5" w:rsidRPr="00FF5C23">
        <w:rPr>
          <w:rFonts w:ascii="Times New Roman" w:hAnsi="Times New Roman" w:cs="Times New Roman"/>
          <w:sz w:val="24"/>
          <w:szCs w:val="24"/>
        </w:rPr>
        <w:t xml:space="preserve"> Chelsea Parsons, "Women under the Gun: How Gun Violence Affects Women and 4 Policy Solutions to Better Protect Them," www.americanprogress.org, June 2014</w:t>
      </w:r>
    </w:p>
    <w:p w:rsidR="00FF5C23" w:rsidRDefault="00E17F05" w:rsidP="00FF5C23">
      <w:pPr>
        <w:pStyle w:val="Bibliography"/>
        <w:ind w:left="720" w:hanging="720"/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 w:rsidR="00E734D5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E734D5">
        <w:rPr>
          <w:noProof/>
        </w:rPr>
        <w:t xml:space="preserve">BBC. (2018, February 15). </w:t>
      </w:r>
      <w:r w:rsidR="00E734D5">
        <w:rPr>
          <w:i/>
          <w:iCs/>
          <w:noProof/>
        </w:rPr>
        <w:t>Florida shooting: At least 17 dead in high school attack</w:t>
      </w:r>
      <w:r w:rsidR="00E734D5">
        <w:rPr>
          <w:noProof/>
        </w:rPr>
        <w:t>. Retrieved April 1, 2018, from BBC News: http://www.bbc.com/news/world-us-canada-43066226</w:t>
      </w:r>
    </w:p>
    <w:p w:rsidR="00FF5C23" w:rsidRPr="00FF5C23" w:rsidRDefault="00E734D5" w:rsidP="00FF5C23">
      <w:r w:rsidRPr="00FF5C23">
        <w:t>CDC, "Data &amp; Statistics (WISQARS)," wisqars.cdc.gov (April 1, 2018)</w:t>
      </w:r>
    </w:p>
    <w:p w:rsidR="00FF5C23" w:rsidRDefault="00E734D5" w:rsidP="00FF5C23">
      <w:pPr>
        <w:pStyle w:val="Bibliography"/>
        <w:ind w:left="720" w:hanging="720"/>
        <w:rPr>
          <w:noProof/>
        </w:rPr>
      </w:pPr>
      <w:r>
        <w:rPr>
          <w:noProof/>
        </w:rPr>
        <w:t xml:space="preserve">ProCon.org. (2017, 5 10). </w:t>
      </w:r>
      <w:r>
        <w:rPr>
          <w:i/>
          <w:iCs/>
          <w:noProof/>
        </w:rPr>
        <w:t>Should Gun Control Laws be Enacted?</w:t>
      </w:r>
      <w:r>
        <w:rPr>
          <w:noProof/>
        </w:rPr>
        <w:t xml:space="preserve"> Retrieved April 1, 2017, from ProCon.org: https://gun-control.procon.org/view.resource.php?resourceID=006436</w:t>
      </w:r>
    </w:p>
    <w:p w:rsidR="00FF5C23" w:rsidRDefault="00E17F05" w:rsidP="00FF5C23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FF5C23" w:rsidRDefault="00FF5C23" w:rsidP="00B82BE2">
      <w:pPr>
        <w:rPr>
          <w:rFonts w:ascii="Times New Roman" w:hAnsi="Times New Roman" w:cs="Times New Roman"/>
          <w:sz w:val="24"/>
          <w:szCs w:val="24"/>
        </w:rPr>
      </w:pPr>
    </w:p>
    <w:p w:rsidR="00FF5C23" w:rsidRDefault="00FF5C23" w:rsidP="00B82BE2">
      <w:pPr>
        <w:rPr>
          <w:rFonts w:ascii="Times New Roman" w:hAnsi="Times New Roman" w:cs="Times New Roman"/>
          <w:sz w:val="24"/>
          <w:szCs w:val="24"/>
        </w:rPr>
      </w:pPr>
    </w:p>
    <w:p w:rsidR="00764E73" w:rsidRDefault="00764E73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5A0E7E" w:rsidRDefault="005A0E7E" w:rsidP="005A0E7E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376251" w:rsidRDefault="00376251" w:rsidP="003762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6251" w:rsidRPr="00376251" w:rsidRDefault="00376251" w:rsidP="003762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76251" w:rsidRPr="00376251" w:rsidSect="0037625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276588B0" w15:done="0"/>
  <w15:commentEx w15:paraId="63E5653F" w15:done="0"/>
  <w15:commentEx w15:paraId="1D752D68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2E93" w:rsidRDefault="00242E93">
      <w:pPr>
        <w:spacing w:after="0" w:line="240" w:lineRule="auto"/>
      </w:pPr>
      <w:r>
        <w:separator/>
      </w:r>
    </w:p>
  </w:endnote>
  <w:endnote w:type="continuationSeparator" w:id="1">
    <w:p w:rsidR="00242E93" w:rsidRDefault="00242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2E93" w:rsidRDefault="00242E93">
      <w:pPr>
        <w:spacing w:after="0" w:line="240" w:lineRule="auto"/>
      </w:pPr>
      <w:r>
        <w:separator/>
      </w:r>
    </w:p>
  </w:footnote>
  <w:footnote w:type="continuationSeparator" w:id="1">
    <w:p w:rsidR="00242E93" w:rsidRDefault="00242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251" w:rsidRPr="00376251" w:rsidRDefault="00E734D5">
    <w:pPr>
      <w:pStyle w:val="Header"/>
      <w:rPr>
        <w:rFonts w:ascii="Times New Roman" w:hAnsi="Times New Roman" w:cs="Times New Roman"/>
        <w:sz w:val="24"/>
        <w:szCs w:val="24"/>
      </w:rPr>
    </w:pPr>
    <w:r w:rsidRPr="00376251">
      <w:rPr>
        <w:rFonts w:ascii="Times New Roman" w:hAnsi="Times New Roman" w:cs="Times New Roman"/>
        <w:sz w:val="24"/>
        <w:szCs w:val="24"/>
      </w:rPr>
      <w:t>Gun Control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E17F05" w:rsidRPr="00376251">
      <w:rPr>
        <w:rFonts w:ascii="Times New Roman" w:hAnsi="Times New Roman" w:cs="Times New Roman"/>
        <w:sz w:val="24"/>
        <w:szCs w:val="24"/>
      </w:rPr>
      <w:fldChar w:fldCharType="begin"/>
    </w:r>
    <w:r w:rsidRPr="0037625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E17F05" w:rsidRPr="00376251">
      <w:rPr>
        <w:rFonts w:ascii="Times New Roman" w:hAnsi="Times New Roman" w:cs="Times New Roman"/>
        <w:sz w:val="24"/>
        <w:szCs w:val="24"/>
      </w:rPr>
      <w:fldChar w:fldCharType="separate"/>
    </w:r>
    <w:r w:rsidR="00253262">
      <w:rPr>
        <w:rFonts w:ascii="Times New Roman" w:hAnsi="Times New Roman" w:cs="Times New Roman"/>
        <w:noProof/>
        <w:sz w:val="24"/>
        <w:szCs w:val="24"/>
      </w:rPr>
      <w:t>3</w:t>
    </w:r>
    <w:r w:rsidR="00E17F05" w:rsidRPr="00376251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376251" w:rsidRDefault="0037625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251" w:rsidRPr="00376251" w:rsidRDefault="00E734D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 Gun Control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E17F05" w:rsidRPr="00376251">
      <w:rPr>
        <w:rFonts w:ascii="Times New Roman" w:hAnsi="Times New Roman" w:cs="Times New Roman"/>
        <w:sz w:val="24"/>
        <w:szCs w:val="24"/>
      </w:rPr>
      <w:fldChar w:fldCharType="begin"/>
    </w:r>
    <w:r w:rsidRPr="0037625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E17F05" w:rsidRPr="00376251">
      <w:rPr>
        <w:rFonts w:ascii="Times New Roman" w:hAnsi="Times New Roman" w:cs="Times New Roman"/>
        <w:sz w:val="24"/>
        <w:szCs w:val="24"/>
      </w:rPr>
      <w:fldChar w:fldCharType="separate"/>
    </w:r>
    <w:r w:rsidR="00253262">
      <w:rPr>
        <w:rFonts w:ascii="Times New Roman" w:hAnsi="Times New Roman" w:cs="Times New Roman"/>
        <w:noProof/>
        <w:sz w:val="24"/>
        <w:szCs w:val="24"/>
      </w:rPr>
      <w:t>1</w:t>
    </w:r>
    <w:r w:rsidR="00E17F05" w:rsidRPr="0037625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F259BC"/>
    <w:multiLevelType w:val="multilevel"/>
    <w:tmpl w:val="833C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F4423"/>
    <w:rsid w:val="000846DD"/>
    <w:rsid w:val="00091FA1"/>
    <w:rsid w:val="00144727"/>
    <w:rsid w:val="00200979"/>
    <w:rsid w:val="00242E93"/>
    <w:rsid w:val="00253262"/>
    <w:rsid w:val="002B375C"/>
    <w:rsid w:val="00376251"/>
    <w:rsid w:val="0038792E"/>
    <w:rsid w:val="003F2212"/>
    <w:rsid w:val="003F7270"/>
    <w:rsid w:val="0044258A"/>
    <w:rsid w:val="00454CB7"/>
    <w:rsid w:val="00535F90"/>
    <w:rsid w:val="00583E68"/>
    <w:rsid w:val="00596673"/>
    <w:rsid w:val="005A0E7E"/>
    <w:rsid w:val="00606DF3"/>
    <w:rsid w:val="0061562A"/>
    <w:rsid w:val="00700550"/>
    <w:rsid w:val="00740638"/>
    <w:rsid w:val="00764E73"/>
    <w:rsid w:val="007A3FD0"/>
    <w:rsid w:val="007F78CA"/>
    <w:rsid w:val="00811256"/>
    <w:rsid w:val="008F4423"/>
    <w:rsid w:val="0097073C"/>
    <w:rsid w:val="009A26D9"/>
    <w:rsid w:val="009B7C9D"/>
    <w:rsid w:val="00A42D24"/>
    <w:rsid w:val="00B02A14"/>
    <w:rsid w:val="00B03326"/>
    <w:rsid w:val="00B14BFB"/>
    <w:rsid w:val="00B322C9"/>
    <w:rsid w:val="00B41493"/>
    <w:rsid w:val="00B67393"/>
    <w:rsid w:val="00B82BE2"/>
    <w:rsid w:val="00B854B8"/>
    <w:rsid w:val="00BA2B25"/>
    <w:rsid w:val="00BC22B6"/>
    <w:rsid w:val="00BE6A5E"/>
    <w:rsid w:val="00C86BF3"/>
    <w:rsid w:val="00D304C1"/>
    <w:rsid w:val="00D66CC0"/>
    <w:rsid w:val="00DD3940"/>
    <w:rsid w:val="00E17F05"/>
    <w:rsid w:val="00E734D5"/>
    <w:rsid w:val="00EB0474"/>
    <w:rsid w:val="00FF5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F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F442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F4423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F442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F4423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F4423"/>
    <w:rPr>
      <w:color w:val="0000FF"/>
      <w:u w:val="single"/>
    </w:rPr>
  </w:style>
  <w:style w:type="character" w:customStyle="1" w:styleId="txt-black">
    <w:name w:val="txt-black"/>
    <w:basedOn w:val="DefaultParagraphFont"/>
    <w:rsid w:val="008F4423"/>
  </w:style>
  <w:style w:type="character" w:customStyle="1" w:styleId="txt-light-blue">
    <w:name w:val="txt-light-blue"/>
    <w:basedOn w:val="DefaultParagraphFont"/>
    <w:rsid w:val="008F4423"/>
  </w:style>
  <w:style w:type="paragraph" w:styleId="Header">
    <w:name w:val="header"/>
    <w:basedOn w:val="Normal"/>
    <w:link w:val="HeaderChar"/>
    <w:uiPriority w:val="99"/>
    <w:unhideWhenUsed/>
    <w:rsid w:val="0037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251"/>
  </w:style>
  <w:style w:type="paragraph" w:styleId="Footer">
    <w:name w:val="footer"/>
    <w:basedOn w:val="Normal"/>
    <w:link w:val="FooterChar"/>
    <w:uiPriority w:val="99"/>
    <w:unhideWhenUsed/>
    <w:rsid w:val="0037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251"/>
  </w:style>
  <w:style w:type="paragraph" w:styleId="BalloonText">
    <w:name w:val="Balloon Text"/>
    <w:basedOn w:val="Normal"/>
    <w:link w:val="BalloonTextChar"/>
    <w:uiPriority w:val="99"/>
    <w:semiHidden/>
    <w:unhideWhenUsed/>
    <w:rsid w:val="00376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251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FF5C23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F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F0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F442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F4423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F442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F4423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8F4423"/>
    <w:rPr>
      <w:color w:val="0000FF"/>
      <w:u w:val="single"/>
    </w:rPr>
  </w:style>
  <w:style w:type="character" w:customStyle="1" w:styleId="txt-black">
    <w:name w:val="txt-black"/>
    <w:basedOn w:val="DefaultParagraphFont"/>
    <w:rsid w:val="008F4423"/>
  </w:style>
  <w:style w:type="character" w:customStyle="1" w:styleId="txt-light-blue">
    <w:name w:val="txt-light-blue"/>
    <w:basedOn w:val="DefaultParagraphFont"/>
    <w:rsid w:val="008F4423"/>
  </w:style>
  <w:style w:type="paragraph" w:styleId="Header">
    <w:name w:val="header"/>
    <w:basedOn w:val="Normal"/>
    <w:link w:val="HeaderChar"/>
    <w:uiPriority w:val="99"/>
    <w:unhideWhenUsed/>
    <w:rsid w:val="0037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251"/>
  </w:style>
  <w:style w:type="paragraph" w:styleId="Footer">
    <w:name w:val="footer"/>
    <w:basedOn w:val="Normal"/>
    <w:link w:val="FooterChar"/>
    <w:uiPriority w:val="99"/>
    <w:unhideWhenUsed/>
    <w:rsid w:val="0037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251"/>
  </w:style>
  <w:style w:type="paragraph" w:styleId="BalloonText">
    <w:name w:val="Balloon Text"/>
    <w:basedOn w:val="Normal"/>
    <w:link w:val="BalloonTextChar"/>
    <w:uiPriority w:val="99"/>
    <w:semiHidden/>
    <w:unhideWhenUsed/>
    <w:rsid w:val="00376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251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FF5C23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Sho17</b:Tag>
    <b:SourceType>InternetSite</b:SourceType>
    <b:Guid>{AFAC6F4F-8A20-463B-A53B-66A37A373BE8}</b:Guid>
    <b:Title>Should Gun Control Laws be Enacted?</b:Title>
    <b:Year>2017</b:Year>
    <b:InternetSiteTitle>ProCon.org</b:InternetSiteTitle>
    <b:Month>5</b:Month>
    <b:Day>10</b:Day>
    <b:YearAccessed>2017</b:YearAccessed>
    <b:MonthAccessed>April</b:MonthAccessed>
    <b:DayAccessed>1</b:DayAccessed>
    <b:URL>https://gun-control.procon.org/view.resource.php?resourceID=006436</b:URL>
    <b:Author>
      <b:Author>
        <b:Corporate>ProCon.org</b:Corporate>
      </b:Author>
    </b:Author>
    <b:RefOrder>2</b:RefOrder>
  </b:Source>
  <b:Source>
    <b:Tag>BBC18</b:Tag>
    <b:SourceType>InternetSite</b:SourceType>
    <b:Guid>{B5609C18-9C14-41E0-BAE2-7BB9ACC66FF0}</b:Guid>
    <b:Author>
      <b:Author>
        <b:Corporate>BBC</b:Corporate>
      </b:Author>
    </b:Author>
    <b:Title>Florida shooting: At least 17 dead in high school attack</b:Title>
    <b:InternetSiteTitle>BBC News</b:InternetSiteTitle>
    <b:Year>2018</b:Year>
    <b:Month>February</b:Month>
    <b:Day>15</b:Day>
    <b:YearAccessed>2018</b:YearAccessed>
    <b:MonthAccessed>April</b:MonthAccessed>
    <b:DayAccessed>1</b:DayAccessed>
    <b:URL>http://www.bbc.com/news/world-us-canada-43066226</b:URL>
    <b:RefOrder>1</b:RefOrder>
  </b:Source>
</b:Sources>
</file>

<file path=customXml/itemProps1.xml><?xml version="1.0" encoding="utf-8"?>
<ds:datastoreItem xmlns:ds="http://schemas.openxmlformats.org/officeDocument/2006/customXml" ds:itemID="{80FF8B2D-C3B9-436A-8CF4-100436B19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</dc:creator>
  <cp:lastModifiedBy>Nicholas</cp:lastModifiedBy>
  <cp:revision>6</cp:revision>
  <dcterms:created xsi:type="dcterms:W3CDTF">2018-04-01T17:04:00Z</dcterms:created>
  <dcterms:modified xsi:type="dcterms:W3CDTF">2018-04-01T17:15:00Z</dcterms:modified>
</cp:coreProperties>
</file>