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2"/>
        <w:gridCol w:w="1711"/>
        <w:gridCol w:w="1711"/>
        <w:gridCol w:w="3656"/>
      </w:tblGrid>
      <w:tr w:rsidR="00C418F6" w:rsidRPr="00242B3D">
        <w:trPr>
          <w:gridAfter w:val="1"/>
          <w:wAfter w:w="4192" w:type="dxa"/>
          <w:tblCellSpacing w:w="15" w:type="dxa"/>
        </w:trPr>
        <w:tc>
          <w:tcPr>
            <w:tcW w:w="0" w:type="auto"/>
            <w:gridSpan w:val="3"/>
            <w:vAlign w:val="center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Patient ID: 49332020   DOB: 10/10/1995   Sex: M   Account No.: 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Encounter ID: 128516350   Encounter Date: 07/17/</w:t>
            </w:r>
            <w:proofErr w:type="gramStart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2015   </w:t>
            </w:r>
            <w:proofErr w:type="gramEnd"/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Encounter Type: Office Visit   </w:t>
            </w:r>
          </w:p>
        </w:tc>
      </w:tr>
      <w:tr w:rsidR="00C418F6" w:rsidRPr="00242B3D">
        <w:trPr>
          <w:gridAfter w:val="2"/>
          <w:wAfter w:w="4237" w:type="dxa"/>
          <w:tblCellSpacing w:w="15" w:type="dxa"/>
        </w:trPr>
        <w:tc>
          <w:tcPr>
            <w:tcW w:w="0" w:type="auto"/>
            <w:gridSpan w:val="2"/>
            <w:vAlign w:val="center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SUBJECTIVE: </w:t>
            </w:r>
          </w:p>
        </w:tc>
        <w:tc>
          <w:tcPr>
            <w:tcW w:w="4050" w:type="pct"/>
            <w:gridSpan w:val="3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Chief Complaint: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>Patient complains of the following symptoms: headaches secondary to anxiety from having unprotected sex 3 days ago, stated that it was the same partner, and the partner was told to get treated but did not.</w:t>
            </w: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History Of Present Illness: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>3 days ago. Pain and yellowish discharge on urination</w:t>
            </w: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Onset Date: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>07/14/2015</w:t>
            </w: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Medical History: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>none</w:t>
            </w:r>
            <w:proofErr w:type="gramEnd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 remarkable</w:t>
            </w: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Surgical History: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>none</w:t>
            </w:r>
            <w:proofErr w:type="gramEnd"/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Family History: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>unremarkable</w:t>
            </w:r>
            <w:proofErr w:type="gramEnd"/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Social History: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>Patient does not drink alcohol. Single Patient does not partake in illegal drug use does not smoke</w:t>
            </w: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Allergies: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>No known allergies</w:t>
            </w: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Current Medications: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gramStart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>none</w:t>
            </w:r>
            <w:proofErr w:type="gramEnd"/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Review of System: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>Constitutional: No Fever: Active: Yes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Head: Headache: Yes secondary to anxiety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Neck: No Swollen Glands: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Eyes: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Ears: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Nose: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Mouth: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Throat: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Cardiovascular: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Respiratory: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Gastrointestinal: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Genitourinary: Pain / burning with urination: Yes, yellowish discharge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Musculoskeletal: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</w:r>
            <w:proofErr w:type="spellStart"/>
            <w:proofErr w:type="gramStart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>Integumentary</w:t>
            </w:r>
            <w:proofErr w:type="spellEnd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proofErr w:type="gramEnd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>Skin and/or Breast):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Neurological: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Psychiatric: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Endocrine: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Hematologic/Lymphatic: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Allergic/Immunologic: No</w:t>
            </w: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divId w:val="1359231506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OBJECTIVE: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Vital Signs: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>Height: 73 in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Weight: 138 lbs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BMI: 18.20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Blood Pressure: 113/55 mmHg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Temperature: 98.60 F</w:t>
            </w: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Physical Examination: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>Constitutional: Appearance: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Ears, Nose, Mouth, and Throat: normal;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Neck: normal;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Respiratory: normal;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Cardiovascular: normal;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Lung: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Heart: normal;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Gastrointestinal (Abdomen): normal;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Genitourinary: Abnormal penile discharge, yellowish and painful on urination.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Lymphatic: normal;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Musculoskeletal: normal;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Skin: normal;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Extremities: normal; normal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Neurological/Psychiatric: normal; normal</w:t>
            </w: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divId w:val="472218873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ASSESSMENT: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Diagnosis: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>ICD-9 Codes: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</w:r>
            <w:proofErr w:type="gramStart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>    1</w:t>
            </w:r>
            <w:proofErr w:type="gramEnd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>); Chlamydia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    2); Gonorrhea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    3); HIV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    4); VDRL</w:t>
            </w: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divId w:val="1779787537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PLAN: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Procedures: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>1) 99213; INTERMEDIATE EXAM</w:t>
            </w: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Medications: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>Condoms Miscellaneous; 1 externally nightly; Qty: 1; Refills: 2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</w:r>
            <w:proofErr w:type="spellStart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>Zithromax</w:t>
            </w:r>
            <w:proofErr w:type="spellEnd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 1 GM Oral Packet; Take 1 tablet orally one time 1 gram x 1; Qty: 1; Refills: 0</w:t>
            </w: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Care Plan: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Recommended </w:t>
            </w:r>
            <w:proofErr w:type="spellStart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>Testing</w:t>
            </w:r>
            <w:proofErr w:type="gramStart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>:Chlamydia</w:t>
            </w:r>
            <w:proofErr w:type="spellEnd"/>
            <w:proofErr w:type="gramEnd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, gonorrhea, HIV, VDRL urine and blood. 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 xml:space="preserve">Sex education performed, and educated to have partner treated 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</w:r>
            <w:proofErr w:type="spellStart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>Zithromax</w:t>
            </w:r>
            <w:proofErr w:type="spellEnd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 1gm </w:t>
            </w:r>
            <w:proofErr w:type="spellStart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>po</w:t>
            </w:r>
            <w:proofErr w:type="spellEnd"/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 x 1 given </w:t>
            </w:r>
            <w:r w:rsidRPr="00242B3D">
              <w:rPr>
                <w:rFonts w:ascii="Arial" w:eastAsia="Times New Roman" w:hAnsi="Arial" w:cs="Arial"/>
                <w:sz w:val="18"/>
                <w:szCs w:val="18"/>
              </w:rPr>
              <w:br/>
              <w:t>Condoms given</w:t>
            </w:r>
          </w:p>
        </w:tc>
      </w:tr>
    </w:tbl>
    <w:p w:rsidR="00C418F6" w:rsidRPr="00242B3D" w:rsidRDefault="00C418F6" w:rsidP="00C418F6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sz w:val="18"/>
          <w:szCs w:val="1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2"/>
        <w:gridCol w:w="7068"/>
      </w:tblGrid>
      <w:tr w:rsidR="00C418F6" w:rsidRPr="00242B3D">
        <w:trPr>
          <w:tblCellSpacing w:w="15" w:type="dxa"/>
        </w:trPr>
        <w:tc>
          <w:tcPr>
            <w:tcW w:w="9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 xml:space="preserve">Patient Instructions: </w:t>
            </w:r>
          </w:p>
        </w:tc>
        <w:tc>
          <w:tcPr>
            <w:tcW w:w="4050" w:type="pct"/>
          </w:tcPr>
          <w:p w:rsidR="00C418F6" w:rsidRPr="00242B3D" w:rsidRDefault="00C418F6" w:rsidP="00242B3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242B3D">
              <w:rPr>
                <w:rFonts w:ascii="Arial" w:eastAsia="Times New Roman" w:hAnsi="Arial" w:cs="Arial"/>
                <w:sz w:val="18"/>
                <w:szCs w:val="18"/>
              </w:rPr>
              <w:t>Patient will return as needed, and come back for retest in 3months</w:t>
            </w:r>
          </w:p>
        </w:tc>
      </w:tr>
    </w:tbl>
    <w:p w:rsidR="00572B60" w:rsidRDefault="00C418F6"/>
    <w:sectPr w:rsidR="00572B60" w:rsidSect="003D4736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C418F6"/>
    <w:rsid w:val="00C418F6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8F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0305">
          <w:marLeft w:val="0"/>
          <w:marRight w:val="0"/>
          <w:marTop w:val="0"/>
          <w:marBottom w:val="0"/>
          <w:divBdr>
            <w:top w:val="none" w:sz="0" w:space="0" w:color="auto"/>
            <w:left w:val="single" w:sz="2" w:space="4" w:color="auto"/>
            <w:bottom w:val="none" w:sz="0" w:space="0" w:color="auto"/>
            <w:right w:val="none" w:sz="0" w:space="0" w:color="auto"/>
          </w:divBdr>
          <w:divsChild>
            <w:div w:id="1821340399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2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1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78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2072</Characters>
  <Application>Microsoft Macintosh Word</Application>
  <DocSecurity>0</DocSecurity>
  <Lines>17</Lines>
  <Paragraphs>4</Paragraphs>
  <ScaleCrop>false</ScaleCrop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sark</dc:creator>
  <cp:keywords/>
  <cp:lastModifiedBy>lara sark</cp:lastModifiedBy>
  <cp:revision>1</cp:revision>
  <dcterms:created xsi:type="dcterms:W3CDTF">2020-10-26T20:40:00Z</dcterms:created>
  <dcterms:modified xsi:type="dcterms:W3CDTF">2020-10-26T20:41:00Z</dcterms:modified>
</cp:coreProperties>
</file>