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57F64" w14:textId="77777777" w:rsidR="004D0736" w:rsidRPr="004D0736" w:rsidRDefault="004D0736" w:rsidP="004D0736">
      <w:pPr>
        <w:spacing w:before="100" w:beforeAutospacing="1" w:after="100" w:afterAutospacing="1" w:line="240" w:lineRule="auto"/>
        <w:outlineLvl w:val="1"/>
        <w:rPr>
          <w:rFonts w:ascii="Arial" w:eastAsia="Times New Roman" w:hAnsi="Arial" w:cs="Arial"/>
          <w:b/>
          <w:bCs/>
          <w:color w:val="565A5C"/>
          <w:sz w:val="41"/>
          <w:szCs w:val="41"/>
        </w:rPr>
      </w:pPr>
      <w:r w:rsidRPr="004D0736">
        <w:rPr>
          <w:rFonts w:ascii="Arial" w:eastAsia="Times New Roman" w:hAnsi="Arial" w:cs="Arial"/>
          <w:b/>
          <w:bCs/>
          <w:color w:val="565A5C"/>
          <w:sz w:val="41"/>
          <w:szCs w:val="41"/>
          <w:highlight w:val="yellow"/>
        </w:rPr>
        <w:t>Competency</w:t>
      </w:r>
    </w:p>
    <w:p w14:paraId="1FF4F4D3"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rPr>
      </w:pPr>
      <w:r w:rsidRPr="004D0736">
        <w:rPr>
          <w:rFonts w:ascii="Arial" w:eastAsia="Times New Roman" w:hAnsi="Arial" w:cs="Arial"/>
          <w:color w:val="565A5C"/>
          <w:sz w:val="27"/>
          <w:szCs w:val="27"/>
        </w:rPr>
        <w:t>In this project, you will demonstrate your mastery of the following competency:</w:t>
      </w:r>
    </w:p>
    <w:p w14:paraId="1360FFCC" w14:textId="77777777" w:rsidR="004D0736" w:rsidRPr="004D0736" w:rsidRDefault="004D0736" w:rsidP="004D0736">
      <w:pPr>
        <w:numPr>
          <w:ilvl w:val="0"/>
          <w:numId w:val="2"/>
        </w:numPr>
        <w:spacing w:before="100" w:beforeAutospacing="1" w:after="100" w:afterAutospacing="1" w:line="240" w:lineRule="auto"/>
        <w:rPr>
          <w:rFonts w:ascii="Arial" w:eastAsia="Times New Roman" w:hAnsi="Arial" w:cs="Arial"/>
          <w:color w:val="565A5C"/>
          <w:sz w:val="27"/>
          <w:szCs w:val="27"/>
        </w:rPr>
      </w:pPr>
      <w:r w:rsidRPr="004D0736">
        <w:rPr>
          <w:rFonts w:ascii="Arial" w:eastAsia="Times New Roman" w:hAnsi="Arial" w:cs="Arial"/>
          <w:color w:val="565A5C"/>
          <w:sz w:val="27"/>
          <w:szCs w:val="27"/>
        </w:rPr>
        <w:t>Explain the interrelatedness of the functions and forms of organizations.</w:t>
      </w:r>
    </w:p>
    <w:p w14:paraId="0B41F0FB" w14:textId="77777777" w:rsidR="004D0736" w:rsidRPr="004D0736" w:rsidRDefault="004D0736" w:rsidP="004D0736">
      <w:pPr>
        <w:spacing w:before="100" w:beforeAutospacing="1" w:after="100" w:afterAutospacing="1" w:line="240" w:lineRule="auto"/>
        <w:outlineLvl w:val="1"/>
        <w:rPr>
          <w:rFonts w:ascii="Arial" w:eastAsia="Times New Roman" w:hAnsi="Arial" w:cs="Arial"/>
          <w:b/>
          <w:bCs/>
          <w:color w:val="565A5C"/>
          <w:sz w:val="41"/>
          <w:szCs w:val="41"/>
        </w:rPr>
      </w:pPr>
      <w:r w:rsidRPr="004D0736">
        <w:rPr>
          <w:rFonts w:ascii="Arial" w:eastAsia="Times New Roman" w:hAnsi="Arial" w:cs="Arial"/>
          <w:b/>
          <w:bCs/>
          <w:color w:val="565A5C"/>
          <w:sz w:val="41"/>
          <w:szCs w:val="41"/>
        </w:rPr>
        <w:t>Scenario</w:t>
      </w:r>
    </w:p>
    <w:p w14:paraId="7BC685AD" w14:textId="77777777" w:rsidR="004D0736" w:rsidRPr="004D0736" w:rsidRDefault="004D0736" w:rsidP="004D0736">
      <w:pPr>
        <w:spacing w:after="0" w:line="240" w:lineRule="auto"/>
        <w:rPr>
          <w:rFonts w:ascii="Times New Roman" w:eastAsia="Times New Roman" w:hAnsi="Times New Roman" w:cs="Times New Roman"/>
          <w:sz w:val="24"/>
          <w:szCs w:val="24"/>
        </w:rPr>
      </w:pPr>
      <w:r w:rsidRPr="004D0736">
        <w:rPr>
          <w:rFonts w:ascii="Times New Roman" w:eastAsia="Times New Roman" w:hAnsi="Times New Roman" w:cs="Times New Roman"/>
          <w:noProof/>
          <w:sz w:val="24"/>
          <w:szCs w:val="24"/>
        </w:rPr>
        <w:drawing>
          <wp:inline distT="0" distB="0" distL="0" distR="0" wp14:anchorId="4401656F" wp14:editId="049D34CF">
            <wp:extent cx="6667500" cy="4448175"/>
            <wp:effectExtent l="0" t="0" r="0" b="9525"/>
            <wp:docPr id="2" name="Picture 2" descr="Open hands displaying an organization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en hands displaying an organizational cha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0" cy="4448175"/>
                    </a:xfrm>
                    <a:prstGeom prst="rect">
                      <a:avLst/>
                    </a:prstGeom>
                    <a:noFill/>
                    <a:ln>
                      <a:noFill/>
                    </a:ln>
                  </pic:spPr>
                </pic:pic>
              </a:graphicData>
            </a:graphic>
          </wp:inline>
        </w:drawing>
      </w:r>
    </w:p>
    <w:p w14:paraId="0A033C68"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rPr>
      </w:pPr>
      <w:r w:rsidRPr="004D0736">
        <w:rPr>
          <w:rFonts w:ascii="Arial" w:eastAsia="Times New Roman" w:hAnsi="Arial" w:cs="Arial"/>
          <w:color w:val="565A5C"/>
          <w:sz w:val="27"/>
          <w:szCs w:val="27"/>
        </w:rPr>
        <w:t>You currently work for Currier Grocery, a small, nonprofit grocery store. In your position at Currier, you spend most of your time balancing multiple positions and responsibilities within the organization. Recently, you have felt as though you cannot grow your skills in the areas you are most interested in, such as data analytics. You are looking to change jobs, but are uncertain of which type of organization is right for you.</w:t>
      </w:r>
    </w:p>
    <w:p w14:paraId="39310D51"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rPr>
      </w:pPr>
      <w:r w:rsidRPr="004D0736">
        <w:rPr>
          <w:rFonts w:ascii="Arial" w:eastAsia="Times New Roman" w:hAnsi="Arial" w:cs="Arial"/>
          <w:color w:val="565A5C"/>
          <w:sz w:val="27"/>
          <w:szCs w:val="27"/>
        </w:rPr>
        <w:t xml:space="preserve">One day while you are having lunch with your colleague, Buzz Nes, he suggests that you research companies that interest you and consider whether </w:t>
      </w:r>
      <w:r w:rsidRPr="004D0736">
        <w:rPr>
          <w:rFonts w:ascii="Arial" w:eastAsia="Times New Roman" w:hAnsi="Arial" w:cs="Arial"/>
          <w:color w:val="565A5C"/>
          <w:sz w:val="27"/>
          <w:szCs w:val="27"/>
        </w:rPr>
        <w:lastRenderedPageBreak/>
        <w:t>they may be a good fit. Before you get started, Buzz reminds you how important it is to consider the organization’s form, whether the organization’s goals align to your own, and how your interest in data analytics could fit into the larger organization.</w:t>
      </w:r>
    </w:p>
    <w:p w14:paraId="29D8A45C"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rPr>
      </w:pPr>
      <w:r w:rsidRPr="004D0736">
        <w:rPr>
          <w:rFonts w:ascii="Arial" w:eastAsia="Times New Roman" w:hAnsi="Arial" w:cs="Arial"/>
          <w:color w:val="565A5C"/>
          <w:sz w:val="27"/>
          <w:szCs w:val="27"/>
        </w:rPr>
        <w:t>As you read about other organizations, you know some may not currently offer employment opportunities, so you decide it’s a good idea to take notes for reference and check back to see if positions are available at a later date. As you research organizations that interest you, consider what you might say in a job application or interview. You will want to be able to talk about where you currently work and how it compares to the organization you are hoping to work for.</w:t>
      </w:r>
    </w:p>
    <w:p w14:paraId="77261F48" w14:textId="77777777" w:rsidR="004D0736" w:rsidRPr="004D0736" w:rsidRDefault="004D0736" w:rsidP="004D0736">
      <w:pPr>
        <w:spacing w:before="100" w:beforeAutospacing="1" w:after="100" w:afterAutospacing="1" w:line="240" w:lineRule="auto"/>
        <w:outlineLvl w:val="1"/>
        <w:rPr>
          <w:rFonts w:ascii="Arial" w:eastAsia="Times New Roman" w:hAnsi="Arial" w:cs="Arial"/>
          <w:b/>
          <w:bCs/>
          <w:color w:val="565A5C"/>
          <w:sz w:val="41"/>
          <w:szCs w:val="41"/>
        </w:rPr>
      </w:pPr>
      <w:r w:rsidRPr="004D0736">
        <w:rPr>
          <w:rFonts w:ascii="Arial" w:eastAsia="Times New Roman" w:hAnsi="Arial" w:cs="Arial"/>
          <w:b/>
          <w:bCs/>
          <w:color w:val="565A5C"/>
          <w:sz w:val="41"/>
          <w:szCs w:val="41"/>
          <w:highlight w:val="green"/>
        </w:rPr>
        <w:t>Directions</w:t>
      </w:r>
    </w:p>
    <w:p w14:paraId="0C8B0066"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highlight w:val="red"/>
        </w:rPr>
      </w:pPr>
      <w:r w:rsidRPr="004D0736">
        <w:rPr>
          <w:rFonts w:ascii="Arial" w:eastAsia="Times New Roman" w:hAnsi="Arial" w:cs="Arial"/>
          <w:color w:val="565A5C"/>
          <w:sz w:val="27"/>
          <w:szCs w:val="27"/>
          <w:highlight w:val="red"/>
        </w:rPr>
        <w:t xml:space="preserve">You decide to research several organizations and focus on one to start. Select </w:t>
      </w:r>
      <w:r w:rsidRPr="004D0736">
        <w:rPr>
          <w:rFonts w:ascii="Arial" w:eastAsia="Times New Roman" w:hAnsi="Arial" w:cs="Arial"/>
          <w:b/>
          <w:bCs/>
          <w:color w:val="565A5C"/>
          <w:sz w:val="27"/>
          <w:szCs w:val="27"/>
          <w:highlight w:val="red"/>
        </w:rPr>
        <w:t>one</w:t>
      </w:r>
      <w:r w:rsidRPr="004D0736">
        <w:rPr>
          <w:rFonts w:ascii="Arial" w:eastAsia="Times New Roman" w:hAnsi="Arial" w:cs="Arial"/>
          <w:color w:val="565A5C"/>
          <w:sz w:val="27"/>
          <w:szCs w:val="27"/>
          <w:highlight w:val="red"/>
        </w:rPr>
        <w:t xml:space="preserve"> organization from the Business Organizations document in the Supporting Materials section below. You will compare and contrast Currier Grocery (the organization you currently work for) and the one organization you select. To guide your research and personal job notes, address the following in the template provided:</w:t>
      </w:r>
    </w:p>
    <w:p w14:paraId="4B9B0A9E" w14:textId="77777777" w:rsidR="004D0736" w:rsidRPr="004D0736" w:rsidRDefault="004D0736" w:rsidP="004D0736">
      <w:pPr>
        <w:numPr>
          <w:ilvl w:val="0"/>
          <w:numId w:val="3"/>
        </w:numPr>
        <w:spacing w:before="100" w:beforeAutospacing="1" w:after="100" w:afterAutospacing="1" w:line="240" w:lineRule="auto"/>
        <w:rPr>
          <w:rFonts w:ascii="Arial" w:eastAsia="Times New Roman" w:hAnsi="Arial" w:cs="Arial"/>
          <w:color w:val="565A5C"/>
          <w:sz w:val="27"/>
          <w:szCs w:val="27"/>
          <w:highlight w:val="red"/>
        </w:rPr>
      </w:pPr>
      <w:r w:rsidRPr="004D0736">
        <w:rPr>
          <w:rFonts w:ascii="Arial" w:eastAsia="Times New Roman" w:hAnsi="Arial" w:cs="Arial"/>
          <w:color w:val="565A5C"/>
          <w:sz w:val="27"/>
          <w:szCs w:val="27"/>
          <w:highlight w:val="red"/>
        </w:rPr>
        <w:t xml:space="preserve">An organization’s form is the overarching characteristics that define the type of organization, including how and why the organization formed; the organization’s location(s), size, and type of ownership; whether the organization is nonprofit or for-profit; the goods and services the organization offers; how long the organization has been in business; and the organization’s mission, vision, and core values. </w:t>
      </w:r>
      <w:r w:rsidRPr="004D0736">
        <w:rPr>
          <w:rFonts w:ascii="Arial" w:eastAsia="Times New Roman" w:hAnsi="Arial" w:cs="Arial"/>
          <w:b/>
          <w:bCs/>
          <w:color w:val="565A5C"/>
          <w:sz w:val="27"/>
          <w:szCs w:val="27"/>
          <w:highlight w:val="red"/>
        </w:rPr>
        <w:t>Compare and contrast the characteristics of each organization’s form.</w:t>
      </w:r>
      <w:r w:rsidRPr="004D0736">
        <w:rPr>
          <w:rFonts w:ascii="Arial" w:eastAsia="Times New Roman" w:hAnsi="Arial" w:cs="Arial"/>
          <w:color w:val="565A5C"/>
          <w:sz w:val="27"/>
          <w:szCs w:val="27"/>
          <w:highlight w:val="red"/>
        </w:rPr>
        <w:t xml:space="preserve"> Specifically, be sure to identify the characteristics of each organization’s form and take note of the similarities and differences between each.</w:t>
      </w:r>
    </w:p>
    <w:p w14:paraId="15F326C5" w14:textId="77777777" w:rsidR="004D0736" w:rsidRPr="004D0736" w:rsidRDefault="004D0736" w:rsidP="004D0736">
      <w:pPr>
        <w:numPr>
          <w:ilvl w:val="0"/>
          <w:numId w:val="4"/>
        </w:numPr>
        <w:spacing w:before="100" w:beforeAutospacing="1" w:after="100" w:afterAutospacing="1" w:line="240" w:lineRule="auto"/>
        <w:rPr>
          <w:rFonts w:ascii="Arial" w:eastAsia="Times New Roman" w:hAnsi="Arial" w:cs="Arial"/>
          <w:color w:val="565A5C"/>
          <w:sz w:val="27"/>
          <w:szCs w:val="27"/>
          <w:highlight w:val="red"/>
        </w:rPr>
      </w:pPr>
      <w:r w:rsidRPr="004D0736">
        <w:rPr>
          <w:rFonts w:ascii="Arial" w:eastAsia="Times New Roman" w:hAnsi="Arial" w:cs="Arial"/>
          <w:color w:val="565A5C"/>
          <w:sz w:val="27"/>
          <w:szCs w:val="27"/>
          <w:highlight w:val="red"/>
        </w:rPr>
        <w:t>Organizations are typically organized or structured into groups of functional areas. These functional areas develop groups of staff, or departments, to ensure the smooth flow of information and operations within the organization structure. </w:t>
      </w:r>
      <w:r w:rsidRPr="004D0736">
        <w:rPr>
          <w:rFonts w:ascii="Arial" w:eastAsia="Times New Roman" w:hAnsi="Arial" w:cs="Arial"/>
          <w:b/>
          <w:bCs/>
          <w:color w:val="565A5C"/>
          <w:sz w:val="27"/>
          <w:szCs w:val="27"/>
          <w:highlight w:val="red"/>
        </w:rPr>
        <w:t>Describe the role of key functional areas within each organization</w:t>
      </w:r>
      <w:r w:rsidRPr="004D0736">
        <w:rPr>
          <w:rFonts w:ascii="Arial" w:eastAsia="Times New Roman" w:hAnsi="Arial" w:cs="Arial"/>
          <w:color w:val="565A5C"/>
          <w:sz w:val="27"/>
          <w:szCs w:val="27"/>
          <w:highlight w:val="red"/>
        </w:rPr>
        <w:t xml:space="preserve">. Consider the following: </w:t>
      </w:r>
    </w:p>
    <w:p w14:paraId="2C22FF1A" w14:textId="77777777" w:rsidR="004D0736" w:rsidRPr="004D0736" w:rsidRDefault="004D0736" w:rsidP="004D0736">
      <w:pPr>
        <w:numPr>
          <w:ilvl w:val="1"/>
          <w:numId w:val="4"/>
        </w:numPr>
        <w:spacing w:before="100" w:beforeAutospacing="1" w:after="100" w:afterAutospacing="1" w:line="240" w:lineRule="auto"/>
        <w:rPr>
          <w:rFonts w:ascii="Arial" w:eastAsia="Times New Roman" w:hAnsi="Arial" w:cs="Arial"/>
          <w:color w:val="565A5C"/>
          <w:sz w:val="27"/>
          <w:szCs w:val="27"/>
          <w:highlight w:val="red"/>
        </w:rPr>
      </w:pPr>
      <w:r w:rsidRPr="004D0736">
        <w:rPr>
          <w:rFonts w:ascii="Arial" w:eastAsia="Times New Roman" w:hAnsi="Arial" w:cs="Arial"/>
          <w:color w:val="565A5C"/>
          <w:sz w:val="27"/>
          <w:szCs w:val="27"/>
          <w:highlight w:val="red"/>
        </w:rPr>
        <w:t>What key functional areas exist within each organization?</w:t>
      </w:r>
    </w:p>
    <w:p w14:paraId="55A15060" w14:textId="77777777" w:rsidR="004D0736" w:rsidRPr="004D0736" w:rsidRDefault="004D0736" w:rsidP="004D0736">
      <w:pPr>
        <w:numPr>
          <w:ilvl w:val="1"/>
          <w:numId w:val="4"/>
        </w:numPr>
        <w:spacing w:before="100" w:beforeAutospacing="1" w:after="100" w:afterAutospacing="1" w:line="240" w:lineRule="auto"/>
        <w:rPr>
          <w:rFonts w:ascii="Arial" w:eastAsia="Times New Roman" w:hAnsi="Arial" w:cs="Arial"/>
          <w:color w:val="565A5C"/>
          <w:sz w:val="27"/>
          <w:szCs w:val="27"/>
          <w:highlight w:val="red"/>
        </w:rPr>
      </w:pPr>
      <w:r w:rsidRPr="004D0736">
        <w:rPr>
          <w:rFonts w:ascii="Arial" w:eastAsia="Times New Roman" w:hAnsi="Arial" w:cs="Arial"/>
          <w:color w:val="565A5C"/>
          <w:sz w:val="27"/>
          <w:szCs w:val="27"/>
          <w:highlight w:val="red"/>
        </w:rPr>
        <w:t>What role does each function play within the organization?</w:t>
      </w:r>
    </w:p>
    <w:p w14:paraId="28955B1A" w14:textId="77777777" w:rsidR="004D0736" w:rsidRPr="004D0736" w:rsidRDefault="004D0736" w:rsidP="004D0736">
      <w:pPr>
        <w:numPr>
          <w:ilvl w:val="1"/>
          <w:numId w:val="4"/>
        </w:numPr>
        <w:spacing w:before="100" w:beforeAutospacing="1" w:after="100" w:afterAutospacing="1" w:line="240" w:lineRule="auto"/>
        <w:rPr>
          <w:rFonts w:ascii="Arial" w:eastAsia="Times New Roman" w:hAnsi="Arial" w:cs="Arial"/>
          <w:color w:val="565A5C"/>
          <w:sz w:val="27"/>
          <w:szCs w:val="27"/>
          <w:highlight w:val="red"/>
        </w:rPr>
      </w:pPr>
      <w:r w:rsidRPr="004D0736">
        <w:rPr>
          <w:rFonts w:ascii="Arial" w:eastAsia="Times New Roman" w:hAnsi="Arial" w:cs="Arial"/>
          <w:color w:val="565A5C"/>
          <w:sz w:val="27"/>
          <w:szCs w:val="27"/>
          <w:highlight w:val="red"/>
        </w:rPr>
        <w:t>How might a data professional support the organization’s functions?</w:t>
      </w:r>
    </w:p>
    <w:p w14:paraId="04D4C153" w14:textId="77777777" w:rsidR="004D0736" w:rsidRPr="004D0736" w:rsidRDefault="004D0736" w:rsidP="004D0736">
      <w:pPr>
        <w:numPr>
          <w:ilvl w:val="0"/>
          <w:numId w:val="5"/>
        </w:numPr>
        <w:spacing w:before="100" w:beforeAutospacing="1" w:after="100" w:afterAutospacing="1" w:line="240" w:lineRule="auto"/>
        <w:rPr>
          <w:rFonts w:ascii="Arial" w:eastAsia="Times New Roman" w:hAnsi="Arial" w:cs="Arial"/>
          <w:color w:val="565A5C"/>
          <w:sz w:val="27"/>
          <w:szCs w:val="27"/>
          <w:highlight w:val="red"/>
        </w:rPr>
      </w:pPr>
      <w:r w:rsidRPr="004D0736">
        <w:rPr>
          <w:rFonts w:ascii="Arial" w:eastAsia="Times New Roman" w:hAnsi="Arial" w:cs="Arial"/>
          <w:b/>
          <w:bCs/>
          <w:color w:val="565A5C"/>
          <w:sz w:val="27"/>
          <w:szCs w:val="27"/>
          <w:highlight w:val="red"/>
        </w:rPr>
        <w:lastRenderedPageBreak/>
        <w:t>Discuss the relationship between each organization’s form and its functions within the organization</w:t>
      </w:r>
      <w:r w:rsidRPr="004D0736">
        <w:rPr>
          <w:rFonts w:ascii="Arial" w:eastAsia="Times New Roman" w:hAnsi="Arial" w:cs="Arial"/>
          <w:color w:val="565A5C"/>
          <w:sz w:val="27"/>
          <w:szCs w:val="27"/>
          <w:highlight w:val="red"/>
        </w:rPr>
        <w:t xml:space="preserve">. Specifically, address the following: </w:t>
      </w:r>
    </w:p>
    <w:p w14:paraId="71094E90" w14:textId="77777777" w:rsidR="004D0736" w:rsidRPr="004D0736" w:rsidRDefault="004D0736" w:rsidP="004D0736">
      <w:pPr>
        <w:numPr>
          <w:ilvl w:val="1"/>
          <w:numId w:val="5"/>
        </w:numPr>
        <w:spacing w:before="100" w:beforeAutospacing="1" w:after="100" w:afterAutospacing="1" w:line="240" w:lineRule="auto"/>
        <w:rPr>
          <w:rFonts w:ascii="Arial" w:eastAsia="Times New Roman" w:hAnsi="Arial" w:cs="Arial"/>
          <w:color w:val="565A5C"/>
          <w:sz w:val="27"/>
          <w:szCs w:val="27"/>
          <w:highlight w:val="red"/>
        </w:rPr>
      </w:pPr>
      <w:r w:rsidRPr="004D0736">
        <w:rPr>
          <w:rFonts w:ascii="Arial" w:eastAsia="Times New Roman" w:hAnsi="Arial" w:cs="Arial"/>
          <w:color w:val="565A5C"/>
          <w:sz w:val="27"/>
          <w:szCs w:val="27"/>
          <w:highlight w:val="red"/>
        </w:rPr>
        <w:t>How might the purpose of each functional area vary based on the form of the organization?</w:t>
      </w:r>
    </w:p>
    <w:p w14:paraId="0D17DA1C" w14:textId="77777777" w:rsidR="004D0736" w:rsidRPr="004D0736" w:rsidRDefault="004D0736" w:rsidP="004D0736">
      <w:pPr>
        <w:numPr>
          <w:ilvl w:val="1"/>
          <w:numId w:val="5"/>
        </w:numPr>
        <w:spacing w:before="100" w:beforeAutospacing="1" w:after="100" w:afterAutospacing="1" w:line="240" w:lineRule="auto"/>
        <w:rPr>
          <w:rFonts w:ascii="Arial" w:eastAsia="Times New Roman" w:hAnsi="Arial" w:cs="Arial"/>
          <w:color w:val="565A5C"/>
          <w:sz w:val="27"/>
          <w:szCs w:val="27"/>
          <w:highlight w:val="red"/>
        </w:rPr>
      </w:pPr>
      <w:r w:rsidRPr="004D0736">
        <w:rPr>
          <w:rFonts w:ascii="Arial" w:eastAsia="Times New Roman" w:hAnsi="Arial" w:cs="Arial"/>
          <w:color w:val="565A5C"/>
          <w:sz w:val="27"/>
          <w:szCs w:val="27"/>
          <w:highlight w:val="red"/>
        </w:rPr>
        <w:t>What functional areas might a data analyst work closely or consult with?</w:t>
      </w:r>
    </w:p>
    <w:p w14:paraId="671717F2" w14:textId="77777777" w:rsidR="004D0736" w:rsidRPr="004D0736" w:rsidRDefault="004D0736" w:rsidP="004D0736">
      <w:pPr>
        <w:spacing w:before="100" w:beforeAutospacing="1" w:after="100" w:afterAutospacing="1" w:line="240" w:lineRule="auto"/>
        <w:outlineLvl w:val="1"/>
        <w:rPr>
          <w:rFonts w:ascii="Arial" w:eastAsia="Times New Roman" w:hAnsi="Arial" w:cs="Arial"/>
          <w:b/>
          <w:bCs/>
          <w:color w:val="565A5C"/>
          <w:sz w:val="41"/>
          <w:szCs w:val="41"/>
        </w:rPr>
      </w:pPr>
      <w:r w:rsidRPr="004D0736">
        <w:rPr>
          <w:rFonts w:ascii="Arial" w:eastAsia="Times New Roman" w:hAnsi="Arial" w:cs="Arial"/>
          <w:b/>
          <w:bCs/>
          <w:color w:val="565A5C"/>
          <w:sz w:val="41"/>
          <w:szCs w:val="41"/>
        </w:rPr>
        <w:t>What to Submit</w:t>
      </w:r>
    </w:p>
    <w:p w14:paraId="7BFE8C75"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highlight w:val="green"/>
        </w:rPr>
      </w:pPr>
      <w:r w:rsidRPr="004D0736">
        <w:rPr>
          <w:rFonts w:ascii="Arial" w:eastAsia="Times New Roman" w:hAnsi="Arial" w:cs="Arial"/>
          <w:color w:val="565A5C"/>
          <w:sz w:val="27"/>
          <w:szCs w:val="27"/>
          <w:highlight w:val="green"/>
        </w:rPr>
        <w:t>To complete this project, you must submit the following:</w:t>
      </w:r>
    </w:p>
    <w:p w14:paraId="7027E3C6"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highlight w:val="green"/>
        </w:rPr>
      </w:pPr>
      <w:hyperlink r:id="rId6" w:tgtFrame="_blank" w:history="1">
        <w:r w:rsidRPr="004D0736">
          <w:rPr>
            <w:rFonts w:ascii="Arial" w:eastAsia="Times New Roman" w:hAnsi="Arial" w:cs="Arial"/>
            <w:color w:val="0000FF"/>
            <w:sz w:val="27"/>
            <w:szCs w:val="27"/>
            <w:highlight w:val="green"/>
            <w:u w:val="single"/>
          </w:rPr>
          <w:t>Job Notes</w:t>
        </w:r>
      </w:hyperlink>
    </w:p>
    <w:p w14:paraId="6F5F53C5" w14:textId="4CF4F0F8"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rPr>
      </w:pPr>
      <w:r w:rsidRPr="004D0736">
        <w:rPr>
          <w:rFonts w:ascii="Arial" w:eastAsia="Times New Roman" w:hAnsi="Arial" w:cs="Arial"/>
          <w:color w:val="565A5C"/>
          <w:sz w:val="27"/>
          <w:szCs w:val="27"/>
          <w:highlight w:val="green"/>
        </w:rPr>
        <w:br/>
        <w:t>Review the business organizations in Supporting Materials and select one. You will compare and contrast your current employer, Currier Grocery, to the organization you selected. Prepare and organize your notes into 2 pages using the Notes Template. Be sure to explicitly identify the organization you selected in your notes. All references must be cited in APA format.</w:t>
      </w:r>
    </w:p>
    <w:p w14:paraId="371DA2BB" w14:textId="77777777" w:rsidR="004D0736" w:rsidRPr="004D0736" w:rsidRDefault="004D0736" w:rsidP="004D0736">
      <w:pPr>
        <w:spacing w:before="100" w:beforeAutospacing="1" w:after="100" w:afterAutospacing="1" w:line="240" w:lineRule="auto"/>
        <w:outlineLvl w:val="1"/>
        <w:rPr>
          <w:rFonts w:ascii="Arial" w:eastAsia="Times New Roman" w:hAnsi="Arial" w:cs="Arial"/>
          <w:b/>
          <w:bCs/>
          <w:color w:val="565A5C"/>
          <w:sz w:val="41"/>
          <w:szCs w:val="41"/>
          <w:highlight w:val="cyan"/>
        </w:rPr>
      </w:pPr>
      <w:r w:rsidRPr="004D0736">
        <w:rPr>
          <w:rFonts w:ascii="Arial" w:eastAsia="Times New Roman" w:hAnsi="Arial" w:cs="Arial"/>
          <w:b/>
          <w:bCs/>
          <w:color w:val="565A5C"/>
          <w:sz w:val="41"/>
          <w:szCs w:val="41"/>
          <w:highlight w:val="cyan"/>
        </w:rPr>
        <w:t>Supporting Materials</w:t>
      </w:r>
    </w:p>
    <w:p w14:paraId="06F8A4A6"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highlight w:val="cyan"/>
        </w:rPr>
      </w:pPr>
      <w:r w:rsidRPr="004D0736">
        <w:rPr>
          <w:rFonts w:ascii="Arial" w:eastAsia="Times New Roman" w:hAnsi="Arial" w:cs="Arial"/>
          <w:color w:val="565A5C"/>
          <w:sz w:val="27"/>
          <w:szCs w:val="27"/>
          <w:highlight w:val="cyan"/>
        </w:rPr>
        <w:t>The following resource(s) may help support your work on the project:</w:t>
      </w:r>
    </w:p>
    <w:p w14:paraId="0BD11713"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highlight w:val="cyan"/>
        </w:rPr>
      </w:pPr>
      <w:r w:rsidRPr="004D0736">
        <w:rPr>
          <w:rFonts w:ascii="Arial" w:eastAsia="Times New Roman" w:hAnsi="Arial" w:cs="Arial"/>
          <w:b/>
          <w:bCs/>
          <w:color w:val="565A5C"/>
          <w:sz w:val="27"/>
          <w:szCs w:val="27"/>
          <w:highlight w:val="cyan"/>
        </w:rPr>
        <w:t>Document:</w:t>
      </w:r>
      <w:r w:rsidRPr="004D0736">
        <w:rPr>
          <w:rFonts w:ascii="Arial" w:eastAsia="Times New Roman" w:hAnsi="Arial" w:cs="Arial"/>
          <w:color w:val="565A5C"/>
          <w:sz w:val="27"/>
          <w:szCs w:val="27"/>
          <w:highlight w:val="cyan"/>
        </w:rPr>
        <w:t xml:space="preserve"> </w:t>
      </w:r>
      <w:hyperlink r:id="rId7" w:tgtFrame="_blank" w:history="1">
        <w:r w:rsidRPr="004D0736">
          <w:rPr>
            <w:rFonts w:ascii="Arial" w:eastAsia="Times New Roman" w:hAnsi="Arial" w:cs="Arial"/>
            <w:color w:val="0000FF"/>
            <w:sz w:val="27"/>
            <w:szCs w:val="27"/>
            <w:highlight w:val="cyan"/>
            <w:u w:val="single"/>
          </w:rPr>
          <w:t>Currier Grocery Profile</w:t>
        </w:r>
      </w:hyperlink>
      <w:r w:rsidRPr="004D0736">
        <w:rPr>
          <w:rFonts w:ascii="Arial" w:eastAsia="Times New Roman" w:hAnsi="Arial" w:cs="Arial"/>
          <w:color w:val="565A5C"/>
          <w:sz w:val="27"/>
          <w:szCs w:val="27"/>
          <w:highlight w:val="cyan"/>
        </w:rPr>
        <w:br/>
        <w:t>Review the profile for your current organization, Currier Grocery.</w:t>
      </w:r>
    </w:p>
    <w:p w14:paraId="6F6EF22A"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highlight w:val="cyan"/>
        </w:rPr>
      </w:pPr>
      <w:r w:rsidRPr="004D0736">
        <w:rPr>
          <w:rFonts w:ascii="Arial" w:eastAsia="Times New Roman" w:hAnsi="Arial" w:cs="Arial"/>
          <w:b/>
          <w:bCs/>
          <w:color w:val="565A5C"/>
          <w:sz w:val="27"/>
          <w:szCs w:val="27"/>
          <w:highlight w:val="cyan"/>
        </w:rPr>
        <w:t>Document:</w:t>
      </w:r>
      <w:r w:rsidRPr="004D0736">
        <w:rPr>
          <w:rFonts w:ascii="Arial" w:eastAsia="Times New Roman" w:hAnsi="Arial" w:cs="Arial"/>
          <w:color w:val="565A5C"/>
          <w:sz w:val="27"/>
          <w:szCs w:val="27"/>
          <w:highlight w:val="cyan"/>
        </w:rPr>
        <w:t xml:space="preserve"> </w:t>
      </w:r>
      <w:hyperlink r:id="rId8" w:tgtFrame="_blank" w:history="1">
        <w:r w:rsidRPr="004D0736">
          <w:rPr>
            <w:rFonts w:ascii="Arial" w:eastAsia="Times New Roman" w:hAnsi="Arial" w:cs="Arial"/>
            <w:color w:val="0000FF"/>
            <w:sz w:val="27"/>
            <w:szCs w:val="27"/>
            <w:highlight w:val="cyan"/>
            <w:u w:val="single"/>
          </w:rPr>
          <w:t>Business Organizations</w:t>
        </w:r>
      </w:hyperlink>
      <w:r w:rsidRPr="004D0736">
        <w:rPr>
          <w:rFonts w:ascii="Arial" w:eastAsia="Times New Roman" w:hAnsi="Arial" w:cs="Arial"/>
          <w:color w:val="565A5C"/>
          <w:sz w:val="27"/>
          <w:szCs w:val="27"/>
          <w:highlight w:val="cyan"/>
        </w:rPr>
        <w:br/>
        <w:t>Review various organizations and select one that interests you. You will compare and contrast Currier Grocery (the organization you currently work for) and the one organization you select.</w:t>
      </w:r>
    </w:p>
    <w:p w14:paraId="0E4D334A"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highlight w:val="cyan"/>
        </w:rPr>
      </w:pPr>
      <w:r w:rsidRPr="004D0736">
        <w:rPr>
          <w:rFonts w:ascii="Arial" w:eastAsia="Times New Roman" w:hAnsi="Arial" w:cs="Arial"/>
          <w:b/>
          <w:bCs/>
          <w:color w:val="565A5C"/>
          <w:sz w:val="27"/>
          <w:szCs w:val="27"/>
          <w:highlight w:val="cyan"/>
        </w:rPr>
        <w:t>Webpage:</w:t>
      </w:r>
      <w:r w:rsidRPr="004D0736">
        <w:rPr>
          <w:rFonts w:ascii="Arial" w:eastAsia="Times New Roman" w:hAnsi="Arial" w:cs="Arial"/>
          <w:color w:val="565A5C"/>
          <w:sz w:val="27"/>
          <w:szCs w:val="27"/>
          <w:highlight w:val="cyan"/>
        </w:rPr>
        <w:t xml:space="preserve"> </w:t>
      </w:r>
      <w:hyperlink r:id="rId9" w:tgtFrame="_blank" w:history="1">
        <w:r w:rsidRPr="004D0736">
          <w:rPr>
            <w:rFonts w:ascii="Arial" w:eastAsia="Times New Roman" w:hAnsi="Arial" w:cs="Arial"/>
            <w:color w:val="0000FF"/>
            <w:sz w:val="27"/>
            <w:szCs w:val="27"/>
            <w:highlight w:val="cyan"/>
            <w:u w:val="single"/>
          </w:rPr>
          <w:t>Shapiro Library Guide Company Research</w:t>
        </w:r>
      </w:hyperlink>
      <w:r w:rsidRPr="004D0736">
        <w:rPr>
          <w:rFonts w:ascii="Arial" w:eastAsia="Times New Roman" w:hAnsi="Arial" w:cs="Arial"/>
          <w:color w:val="565A5C"/>
          <w:sz w:val="27"/>
          <w:szCs w:val="27"/>
          <w:highlight w:val="cyan"/>
        </w:rPr>
        <w:br/>
        <w:t>Use the resources and tips in this guide to research the organization you chose.</w:t>
      </w:r>
    </w:p>
    <w:p w14:paraId="42B56571" w14:textId="77777777" w:rsidR="004D0736" w:rsidRPr="004D0736" w:rsidRDefault="004D0736" w:rsidP="004D0736">
      <w:pPr>
        <w:spacing w:before="100" w:beforeAutospacing="1" w:after="100" w:afterAutospacing="1" w:line="240" w:lineRule="auto"/>
        <w:rPr>
          <w:rFonts w:ascii="Arial" w:eastAsia="Times New Roman" w:hAnsi="Arial" w:cs="Arial"/>
          <w:color w:val="565A5C"/>
          <w:sz w:val="27"/>
          <w:szCs w:val="27"/>
        </w:rPr>
      </w:pPr>
      <w:r w:rsidRPr="004D0736">
        <w:rPr>
          <w:rFonts w:ascii="Arial" w:eastAsia="Times New Roman" w:hAnsi="Arial" w:cs="Arial"/>
          <w:b/>
          <w:bCs/>
          <w:color w:val="565A5C"/>
          <w:sz w:val="27"/>
          <w:szCs w:val="27"/>
          <w:highlight w:val="cyan"/>
        </w:rPr>
        <w:t>Webpage:</w:t>
      </w:r>
      <w:r w:rsidRPr="004D0736">
        <w:rPr>
          <w:rFonts w:ascii="Arial" w:eastAsia="Times New Roman" w:hAnsi="Arial" w:cs="Arial"/>
          <w:color w:val="565A5C"/>
          <w:sz w:val="27"/>
          <w:szCs w:val="27"/>
          <w:highlight w:val="cyan"/>
        </w:rPr>
        <w:t xml:space="preserve"> </w:t>
      </w:r>
      <w:hyperlink r:id="rId10" w:tgtFrame="_blank" w:history="1">
        <w:r w:rsidRPr="004D0736">
          <w:rPr>
            <w:rFonts w:ascii="Arial" w:eastAsia="Times New Roman" w:hAnsi="Arial" w:cs="Arial"/>
            <w:color w:val="0000FF"/>
            <w:sz w:val="27"/>
            <w:szCs w:val="27"/>
            <w:highlight w:val="cyan"/>
            <w:u w:val="single"/>
          </w:rPr>
          <w:t>Shapiro Library APA Citation Style Guide</w:t>
        </w:r>
      </w:hyperlink>
      <w:r w:rsidRPr="004D0736">
        <w:rPr>
          <w:rFonts w:ascii="Arial" w:eastAsia="Times New Roman" w:hAnsi="Arial" w:cs="Arial"/>
          <w:color w:val="565A5C"/>
          <w:sz w:val="27"/>
          <w:szCs w:val="27"/>
          <w:highlight w:val="cyan"/>
        </w:rPr>
        <w:br/>
        <w:t>For help with your project submission, review the Writing &amp; Presentation Help and the APA Citation Style guides.</w:t>
      </w:r>
    </w:p>
    <w:p w14:paraId="5B0339E9" w14:textId="05CAF08E" w:rsidR="00D65234" w:rsidRPr="009019BA" w:rsidRDefault="002C3992" w:rsidP="004D0736">
      <w:r>
        <w:rPr>
          <w:noProof/>
        </w:rPr>
        <w:lastRenderedPageBreak/>
        <w:drawing>
          <wp:inline distT="0" distB="0" distL="0" distR="0" wp14:anchorId="557B187A" wp14:editId="6E66F68E">
            <wp:extent cx="5895975" cy="4619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95975" cy="4619625"/>
                    </a:xfrm>
                    <a:prstGeom prst="rect">
                      <a:avLst/>
                    </a:prstGeom>
                  </pic:spPr>
                </pic:pic>
              </a:graphicData>
            </a:graphic>
          </wp:inline>
        </w:drawing>
      </w:r>
      <w:bookmarkStart w:id="0" w:name="_GoBack"/>
      <w:bookmarkEnd w:id="0"/>
    </w:p>
    <w:sectPr w:rsidR="00D65234" w:rsidRPr="00901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04CC2"/>
    <w:multiLevelType w:val="multilevel"/>
    <w:tmpl w:val="0340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47388"/>
    <w:multiLevelType w:val="multilevel"/>
    <w:tmpl w:val="E7C03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A0724"/>
    <w:multiLevelType w:val="multilevel"/>
    <w:tmpl w:val="40AC8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840EBC"/>
    <w:multiLevelType w:val="multilevel"/>
    <w:tmpl w:val="098A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157482"/>
    <w:multiLevelType w:val="multilevel"/>
    <w:tmpl w:val="EBAE35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A6D"/>
    <w:rsid w:val="00181DF6"/>
    <w:rsid w:val="002C3992"/>
    <w:rsid w:val="004D0736"/>
    <w:rsid w:val="00614A6D"/>
    <w:rsid w:val="009019BA"/>
    <w:rsid w:val="00C97B01"/>
    <w:rsid w:val="00D65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0CBE"/>
  <w15:chartTrackingRefBased/>
  <w15:docId w15:val="{3EE8FE17-C5FB-4566-B401-D785698B6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5234"/>
    <w:rPr>
      <w:color w:val="0563C1" w:themeColor="hyperlink"/>
      <w:u w:val="single"/>
    </w:rPr>
  </w:style>
  <w:style w:type="character" w:styleId="UnresolvedMention">
    <w:name w:val="Unresolved Mention"/>
    <w:basedOn w:val="DefaultParagraphFont"/>
    <w:uiPriority w:val="99"/>
    <w:semiHidden/>
    <w:unhideWhenUsed/>
    <w:rsid w:val="00D65234"/>
    <w:rPr>
      <w:color w:val="605E5C"/>
      <w:shd w:val="clear" w:color="auto" w:fill="E1DFDD"/>
    </w:rPr>
  </w:style>
  <w:style w:type="paragraph" w:styleId="NormalWeb">
    <w:name w:val="Normal (Web)"/>
    <w:basedOn w:val="Normal"/>
    <w:uiPriority w:val="99"/>
    <w:semiHidden/>
    <w:unhideWhenUsed/>
    <w:rsid w:val="00D652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010759">
      <w:bodyDiv w:val="1"/>
      <w:marLeft w:val="0"/>
      <w:marRight w:val="0"/>
      <w:marTop w:val="0"/>
      <w:marBottom w:val="0"/>
      <w:divBdr>
        <w:top w:val="none" w:sz="0" w:space="0" w:color="auto"/>
        <w:left w:val="none" w:sz="0" w:space="0" w:color="auto"/>
        <w:bottom w:val="none" w:sz="0" w:space="0" w:color="auto"/>
        <w:right w:val="none" w:sz="0" w:space="0" w:color="auto"/>
      </w:divBdr>
    </w:div>
    <w:div w:id="1517305404">
      <w:bodyDiv w:val="1"/>
      <w:marLeft w:val="0"/>
      <w:marRight w:val="0"/>
      <w:marTop w:val="0"/>
      <w:marBottom w:val="0"/>
      <w:divBdr>
        <w:top w:val="none" w:sz="0" w:space="0" w:color="auto"/>
        <w:left w:val="none" w:sz="0" w:space="0" w:color="auto"/>
        <w:bottom w:val="none" w:sz="0" w:space="0" w:color="auto"/>
        <w:right w:val="none" w:sz="0" w:space="0" w:color="auto"/>
      </w:divBdr>
    </w:div>
    <w:div w:id="152019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snhu.edu/content/enforced/305980-DAT-205-J2696-OL-TRAD-UG.19EW2/course_documents/DAT%20205%20Project%20One%20Business%20Organizations.pdf?_&amp;d2lSessionVal=DgD52cvzZVww0HD3QleIAcaz8&amp;ou=3059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arn.snhu.edu/content/enforced/305980-DAT-205-J2696-OL-TRAD-UG.19EW2/course_documents/DAT%20205%20Currier%20Grocery%20Profile.pdf?_&amp;d2lSessionVal=DgD52cvzZVww0HD3QleIAcaz8&amp;ou=30598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snhu.edu/content/enforced/305980-DAT-205-J2696-OL-TRAD-UG.19EW2/course_documents/DAT%20205%20Notes%20Template.docx?_&amp;d2lSessionVal=DgD52cvzZVww0HD3QleIAcaz8&amp;ou=305980" TargetMode="External"/><Relationship Id="rId11"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hyperlink" Target="https://libguides-snhu-edu.ezproxy.snhu.edu/apa" TargetMode="External"/><Relationship Id="rId4" Type="http://schemas.openxmlformats.org/officeDocument/2006/relationships/webSettings" Target="webSettings.xml"/><Relationship Id="rId9" Type="http://schemas.openxmlformats.org/officeDocument/2006/relationships/hyperlink" Target="https://libguides.snhu.edu/c.php?g=934243&amp;p=67727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3020</TotalTime>
  <Pages>4</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Thompson</dc:creator>
  <cp:keywords/>
  <dc:description/>
  <cp:lastModifiedBy>Natasha Thompson</cp:lastModifiedBy>
  <cp:revision>2</cp:revision>
  <dcterms:created xsi:type="dcterms:W3CDTF">2019-11-07T01:54:00Z</dcterms:created>
  <dcterms:modified xsi:type="dcterms:W3CDTF">2019-11-09T04:14:00Z</dcterms:modified>
</cp:coreProperties>
</file>