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B98E7" w14:textId="77777777" w:rsidR="008D06B0" w:rsidRDefault="00981F49" w:rsidP="00981F49">
      <w:pPr>
        <w:spacing w:after="0" w:line="259" w:lineRule="auto"/>
        <w:ind w:left="62" w:firstLine="0"/>
      </w:pPr>
      <w:r>
        <w:rPr>
          <w:sz w:val="20"/>
        </w:rPr>
        <w:t xml:space="preserve"> </w:t>
      </w:r>
    </w:p>
    <w:p w14:paraId="2635AC16" w14:textId="77777777" w:rsidR="008D06B0" w:rsidRDefault="00981F49">
      <w:pPr>
        <w:spacing w:after="206" w:line="259" w:lineRule="auto"/>
        <w:ind w:left="62" w:firstLine="0"/>
      </w:pPr>
      <w:r>
        <w:rPr>
          <w:sz w:val="27"/>
        </w:rPr>
        <w:t xml:space="preserve"> </w:t>
      </w:r>
    </w:p>
    <w:p w14:paraId="74179D7C" w14:textId="77777777" w:rsidR="008D06B0" w:rsidRDefault="00981F49">
      <w:pPr>
        <w:pStyle w:val="Heading1"/>
      </w:pPr>
      <w:r>
        <w:t>Hooke</w:t>
      </w:r>
      <w:r>
        <w:rPr>
          <w:rFonts w:ascii="Times New Roman" w:eastAsia="Times New Roman" w:hAnsi="Times New Roman" w:cs="Times New Roman"/>
        </w:rPr>
        <w:t>’</w:t>
      </w:r>
      <w:r>
        <w:t xml:space="preserve">s Law Simulation </w:t>
      </w:r>
    </w:p>
    <w:p w14:paraId="4901818D" w14:textId="77777777" w:rsidR="008D06B0" w:rsidRDefault="00981F49">
      <w:pPr>
        <w:spacing w:after="0" w:line="259" w:lineRule="auto"/>
        <w:ind w:left="62" w:firstLine="0"/>
      </w:pPr>
      <w:r>
        <w:rPr>
          <w:rFonts w:ascii="Arial" w:eastAsia="Arial" w:hAnsi="Arial" w:cs="Arial"/>
          <w:b/>
          <w:sz w:val="37"/>
        </w:rPr>
        <w:t xml:space="preserve"> </w:t>
      </w:r>
    </w:p>
    <w:p w14:paraId="06D97E1C" w14:textId="694F1F6A" w:rsidR="008D06B0" w:rsidRDefault="008D06B0">
      <w:pPr>
        <w:spacing w:after="16" w:line="259" w:lineRule="auto"/>
        <w:ind w:left="62" w:firstLine="0"/>
      </w:pPr>
    </w:p>
    <w:p w14:paraId="60C7AFD8" w14:textId="77777777" w:rsidR="008D06B0" w:rsidRDefault="00981F49">
      <w:pPr>
        <w:pStyle w:val="Heading2"/>
        <w:ind w:left="201"/>
      </w:pPr>
      <w:r>
        <w:t xml:space="preserve">OBJECTIVE </w:t>
      </w:r>
    </w:p>
    <w:p w14:paraId="67B1C9BB" w14:textId="77777777" w:rsidR="008D06B0" w:rsidRDefault="00981F49">
      <w:pPr>
        <w:spacing w:after="259"/>
        <w:ind w:left="206" w:right="958" w:firstLine="0"/>
      </w:pPr>
      <w:r>
        <w:t xml:space="preserve">In this experiment you will be exploring Hooke’s Law through an online simulation tool developed at the University of Colorado, Boulder. </w:t>
      </w:r>
    </w:p>
    <w:p w14:paraId="2A950A17" w14:textId="77777777" w:rsidR="008D06B0" w:rsidRDefault="00981F49">
      <w:pPr>
        <w:pStyle w:val="Heading2"/>
        <w:ind w:left="201"/>
      </w:pPr>
      <w:r>
        <w:t xml:space="preserve">EQUIPMENT </w:t>
      </w:r>
    </w:p>
    <w:p w14:paraId="32B0D133" w14:textId="77777777" w:rsidR="008D06B0" w:rsidRDefault="00981F49">
      <w:pPr>
        <w:spacing w:after="127"/>
        <w:ind w:left="571" w:right="55" w:firstLine="0"/>
      </w:pPr>
      <w:r>
        <w:t xml:space="preserve">Computer with internet connection and web browser. </w:t>
      </w:r>
    </w:p>
    <w:p w14:paraId="445657E3" w14:textId="77777777" w:rsidR="008D06B0" w:rsidRDefault="00981F49">
      <w:pPr>
        <w:spacing w:after="43"/>
        <w:ind w:left="571" w:right="55" w:firstLine="0"/>
      </w:pPr>
      <w:r>
        <w:t xml:space="preserve">Excel, Numbers, or other graphing software </w:t>
      </w:r>
    </w:p>
    <w:p w14:paraId="3F766872" w14:textId="77777777" w:rsidR="008D06B0" w:rsidRDefault="00981F49">
      <w:pPr>
        <w:spacing w:after="184" w:line="259" w:lineRule="auto"/>
        <w:ind w:left="62" w:firstLine="0"/>
      </w:pPr>
      <w:r>
        <w:t xml:space="preserve"> </w:t>
      </w:r>
    </w:p>
    <w:p w14:paraId="3C91B41B" w14:textId="77777777" w:rsidR="008D06B0" w:rsidRDefault="00981F49">
      <w:pPr>
        <w:pStyle w:val="Heading2"/>
        <w:ind w:left="201"/>
      </w:pPr>
      <w:r>
        <w:t>PROCEDURE</w:t>
      </w:r>
      <w:r>
        <w:t xml:space="preserve"> PART I – Introduction </w:t>
      </w:r>
    </w:p>
    <w:p w14:paraId="3CB74FB8" w14:textId="77777777" w:rsidR="008D06B0" w:rsidRDefault="00981F49">
      <w:pPr>
        <w:ind w:left="571" w:right="55" w:firstLine="0"/>
      </w:pPr>
      <w:r>
        <w:t xml:space="preserve">In this part you will explore how the simulation works, and experimentally verify that Hooke’s law is accurately simulated by the program. </w:t>
      </w:r>
    </w:p>
    <w:p w14:paraId="5F7A0C80" w14:textId="77777777" w:rsidR="008D06B0" w:rsidRDefault="00981F49">
      <w:pPr>
        <w:spacing w:after="0" w:line="259" w:lineRule="auto"/>
        <w:ind w:left="62" w:firstLine="0"/>
      </w:pPr>
      <w:r>
        <w:rPr>
          <w:sz w:val="20"/>
        </w:rPr>
        <w:t xml:space="preserve"> </w:t>
      </w:r>
    </w:p>
    <w:p w14:paraId="683E6F5A" w14:textId="77777777" w:rsidR="008D06B0" w:rsidRDefault="00981F49">
      <w:pPr>
        <w:numPr>
          <w:ilvl w:val="0"/>
          <w:numId w:val="2"/>
        </w:numPr>
        <w:ind w:right="55" w:hanging="360"/>
      </w:pPr>
      <w:r>
        <w:t>Open a new document in Word, Pages, or any other word processing program, and create a new</w:t>
      </w:r>
      <w:r>
        <w:t xml:space="preserve"> document. This will be your lab report. You may use any format you like, but please be sure your name is on it! </w:t>
      </w:r>
    </w:p>
    <w:p w14:paraId="3E42BC44" w14:textId="77777777" w:rsidR="008D06B0" w:rsidRDefault="00981F49">
      <w:pPr>
        <w:spacing w:after="0" w:line="259" w:lineRule="auto"/>
        <w:ind w:left="62" w:firstLine="0"/>
      </w:pPr>
      <w:r>
        <w:rPr>
          <w:sz w:val="22"/>
        </w:rPr>
        <w:t xml:space="preserve"> </w:t>
      </w:r>
    </w:p>
    <w:p w14:paraId="213D5E1D" w14:textId="77777777" w:rsidR="008D06B0" w:rsidRDefault="00981F49">
      <w:pPr>
        <w:numPr>
          <w:ilvl w:val="0"/>
          <w:numId w:val="2"/>
        </w:numPr>
        <w:ind w:right="55" w:hanging="360"/>
      </w:pPr>
      <w:r>
        <w:t xml:space="preserve">Go to the site </w:t>
      </w:r>
      <w:r>
        <w:rPr>
          <w:color w:val="0000FF"/>
          <w:u w:val="single" w:color="0000FF"/>
        </w:rPr>
        <w:t>https://phet.colorado.edu/en/simulation/hookes-law</w:t>
      </w:r>
      <w:r>
        <w:t>. You can use the simulation there by clicking on the image (it has a trian</w:t>
      </w:r>
      <w:r>
        <w:t xml:space="preserve">gular play symbol like a video). If you prefer, you may download it by clicking the download link just below the image. </w:t>
      </w:r>
    </w:p>
    <w:p w14:paraId="4A50371B" w14:textId="77777777" w:rsidR="008D06B0" w:rsidRDefault="00981F49">
      <w:pPr>
        <w:spacing w:after="0" w:line="259" w:lineRule="auto"/>
        <w:ind w:left="62" w:firstLine="0"/>
      </w:pPr>
      <w:r>
        <w:rPr>
          <w:sz w:val="20"/>
        </w:rPr>
        <w:t xml:space="preserve"> </w:t>
      </w:r>
    </w:p>
    <w:p w14:paraId="025EE5F9" w14:textId="77777777" w:rsidR="008D06B0" w:rsidRDefault="00981F49">
      <w:pPr>
        <w:numPr>
          <w:ilvl w:val="0"/>
          <w:numId w:val="2"/>
        </w:numPr>
        <w:spacing w:after="228"/>
        <w:ind w:right="55" w:hanging="360"/>
      </w:pPr>
      <w:r>
        <w:t>The simulation has three parts, “Intro,” “Systems,” and “Energy.” Start the Intro section. Play around with the simulation on your ow</w:t>
      </w:r>
      <w:r>
        <w:t xml:space="preserve">n a bit. The controls are very easy.  </w:t>
      </w:r>
    </w:p>
    <w:p w14:paraId="0DA928CC" w14:textId="77777777" w:rsidR="008D06B0" w:rsidRDefault="00981F49">
      <w:pPr>
        <w:numPr>
          <w:ilvl w:val="0"/>
          <w:numId w:val="2"/>
        </w:numPr>
        <w:spacing w:after="125"/>
        <w:ind w:right="55" w:hanging="360"/>
      </w:pPr>
      <w:r>
        <w:t xml:space="preserve">With </w:t>
      </w:r>
      <w:proofErr w:type="gramStart"/>
      <w:r>
        <w:t>all of</w:t>
      </w:r>
      <w:proofErr w:type="gramEnd"/>
      <w:r>
        <w:t xml:space="preserve"> the boxes in the upper right checked, do this basic “experiment.” </w:t>
      </w:r>
    </w:p>
    <w:p w14:paraId="65CD6179" w14:textId="14039A50" w:rsidR="008D06B0" w:rsidRDefault="00981F49" w:rsidP="00981F49">
      <w:pPr>
        <w:tabs>
          <w:tab w:val="center" w:pos="595"/>
          <w:tab w:val="center" w:pos="5118"/>
        </w:tabs>
        <w:spacing w:after="234"/>
        <w:ind w:left="0" w:firstLine="0"/>
      </w:pPr>
      <w:r>
        <w:rPr>
          <w:rFonts w:ascii="Calibri" w:eastAsia="Calibri" w:hAnsi="Calibri" w:cs="Calibri"/>
          <w:sz w:val="22"/>
        </w:rPr>
        <w:tab/>
      </w:r>
      <w:r>
        <w:rPr>
          <w:rFonts w:ascii="Arial" w:eastAsia="Arial" w:hAnsi="Arial" w:cs="Arial"/>
        </w:rPr>
        <w:t xml:space="preserve"> </w:t>
      </w:r>
      <w:r>
        <w:t>a.</w:t>
      </w:r>
      <w:r>
        <w:tab/>
        <w:t xml:space="preserve">Set the spring constant to a value of your choice between 300 and 700 N/m. Record your </w:t>
      </w:r>
      <w:r>
        <w:rPr>
          <w:rFonts w:ascii="Arial" w:eastAsia="Arial" w:hAnsi="Arial" w:cs="Arial"/>
        </w:rPr>
        <w:t xml:space="preserve"> </w:t>
      </w:r>
    </w:p>
    <w:p w14:paraId="132151AD" w14:textId="77777777" w:rsidR="008D06B0" w:rsidRDefault="00981F49">
      <w:pPr>
        <w:spacing w:after="49"/>
        <w:ind w:left="854" w:right="55" w:firstLine="0"/>
      </w:pPr>
      <w:r>
        <w:t>s</w:t>
      </w:r>
      <w:r>
        <w:t xml:space="preserve">ettings in your lab report. </w:t>
      </w:r>
    </w:p>
    <w:p w14:paraId="004710D9" w14:textId="77777777" w:rsidR="008D06B0" w:rsidRDefault="00981F49">
      <w:pPr>
        <w:numPr>
          <w:ilvl w:val="0"/>
          <w:numId w:val="3"/>
        </w:numPr>
        <w:spacing w:after="51"/>
        <w:ind w:right="55" w:hanging="288"/>
      </w:pPr>
      <w:r>
        <w:t xml:space="preserve">Set the applied force to 6 different values. For each value, record the displacement (shown in green) in your lab report. </w:t>
      </w:r>
    </w:p>
    <w:p w14:paraId="415E14BF" w14:textId="77777777" w:rsidR="008D06B0" w:rsidRDefault="00981F49">
      <w:pPr>
        <w:numPr>
          <w:ilvl w:val="0"/>
          <w:numId w:val="3"/>
        </w:numPr>
        <w:spacing w:after="56"/>
        <w:ind w:right="55" w:hanging="288"/>
      </w:pPr>
      <w:r>
        <w:t>Use any other program to make a graph of your data. Cop</w:t>
      </w:r>
      <w:r>
        <w:t xml:space="preserve">y and paste your graph into your report.  </w:t>
      </w:r>
    </w:p>
    <w:p w14:paraId="514EBAE7" w14:textId="77777777" w:rsidR="008D06B0" w:rsidRDefault="00981F49">
      <w:pPr>
        <w:numPr>
          <w:ilvl w:val="0"/>
          <w:numId w:val="3"/>
        </w:numPr>
        <w:spacing w:after="51"/>
        <w:ind w:right="55" w:hanging="288"/>
      </w:pPr>
      <w:r>
        <w:t>Use tools in the program, or any other method you know to determine the slope of the graph. How is the slope of your line related to the spring constant you set? Write a sentence or two in your report under the gr</w:t>
      </w:r>
      <w:r>
        <w:t xml:space="preserve">aph answering this question.  </w:t>
      </w:r>
    </w:p>
    <w:p w14:paraId="54651E23" w14:textId="77777777" w:rsidR="008D06B0" w:rsidRDefault="00981F49">
      <w:pPr>
        <w:numPr>
          <w:ilvl w:val="0"/>
          <w:numId w:val="3"/>
        </w:numPr>
        <w:ind w:right="55" w:hanging="288"/>
      </w:pPr>
      <w:r>
        <w:t xml:space="preserve">Before continuing to the next part, be sure you know how to determine the spring constant from this experiment! </w:t>
      </w:r>
    </w:p>
    <w:p w14:paraId="464205F9" w14:textId="77777777" w:rsidR="008D06B0" w:rsidRDefault="00981F49">
      <w:pPr>
        <w:spacing w:after="264" w:line="259" w:lineRule="auto"/>
        <w:ind w:left="62" w:firstLine="0"/>
      </w:pPr>
      <w:r>
        <w:rPr>
          <w:sz w:val="19"/>
        </w:rPr>
        <w:t xml:space="preserve"> </w:t>
      </w:r>
    </w:p>
    <w:p w14:paraId="6DEBF274" w14:textId="77777777" w:rsidR="008D06B0" w:rsidRDefault="00981F49">
      <w:pPr>
        <w:pStyle w:val="Heading2"/>
        <w:spacing w:after="0"/>
        <w:ind w:left="201"/>
      </w:pPr>
      <w:r>
        <w:t xml:space="preserve">PART II – Multiple Spring Systems, 2 </w:t>
      </w:r>
    </w:p>
    <w:p w14:paraId="0FC1338C" w14:textId="77777777" w:rsidR="008D06B0" w:rsidRDefault="00981F49">
      <w:pPr>
        <w:spacing w:after="0" w:line="259" w:lineRule="auto"/>
        <w:ind w:left="62" w:firstLine="0"/>
      </w:pPr>
      <w:r>
        <w:rPr>
          <w:sz w:val="19"/>
        </w:rPr>
        <w:t xml:space="preserve"> </w:t>
      </w:r>
    </w:p>
    <w:p w14:paraId="01E32874" w14:textId="77777777" w:rsidR="008D06B0" w:rsidRDefault="00981F49">
      <w:pPr>
        <w:numPr>
          <w:ilvl w:val="0"/>
          <w:numId w:val="4"/>
        </w:numPr>
        <w:ind w:right="55" w:hanging="360"/>
      </w:pPr>
      <w:r>
        <w:t xml:space="preserve">Now, move to the second part of the simulation, “Systems.” (you can click an icon for it at the bottom of the screen). Again, play around with the controls to get familiar. </w:t>
      </w:r>
    </w:p>
    <w:p w14:paraId="02938C2A" w14:textId="77777777" w:rsidR="008D06B0" w:rsidRDefault="00981F49">
      <w:pPr>
        <w:spacing w:after="0" w:line="259" w:lineRule="auto"/>
        <w:ind w:left="62" w:firstLine="0"/>
      </w:pPr>
      <w:r>
        <w:t xml:space="preserve"> </w:t>
      </w:r>
    </w:p>
    <w:p w14:paraId="7174C634" w14:textId="77777777" w:rsidR="008D06B0" w:rsidRDefault="00981F49">
      <w:pPr>
        <w:numPr>
          <w:ilvl w:val="0"/>
          <w:numId w:val="4"/>
        </w:numPr>
        <w:ind w:right="55" w:hanging="360"/>
      </w:pPr>
      <w:r>
        <w:lastRenderedPageBreak/>
        <w:t>With the simulation set for springs connected side-by-side, set the force consta</w:t>
      </w:r>
      <w:r>
        <w:t xml:space="preserve">nt for spring 1 to any value less than 400 N/m, and the constant for spring 2 to be 1.5 X whatever value you chose for spring 1. </w:t>
      </w:r>
    </w:p>
    <w:p w14:paraId="27E4AA67" w14:textId="77777777" w:rsidR="008D06B0" w:rsidRDefault="00981F49">
      <w:pPr>
        <w:spacing w:after="0" w:line="259" w:lineRule="auto"/>
        <w:ind w:left="62" w:firstLine="0"/>
      </w:pPr>
      <w:r>
        <w:t xml:space="preserve"> </w:t>
      </w:r>
    </w:p>
    <w:p w14:paraId="0A6A0AD0" w14:textId="77777777" w:rsidR="008D06B0" w:rsidRDefault="00981F49">
      <w:pPr>
        <w:numPr>
          <w:ilvl w:val="0"/>
          <w:numId w:val="4"/>
        </w:numPr>
        <w:ind w:right="55" w:hanging="360"/>
      </w:pPr>
      <w:r>
        <w:t>Make a prediction of what the combined spring constant of your two springs will be. Write your prediction and a couple of se</w:t>
      </w:r>
      <w:r>
        <w:t xml:space="preserve">ntences giving your reasoning for this prediction in your lab report. </w:t>
      </w:r>
    </w:p>
    <w:p w14:paraId="212D756D" w14:textId="77777777" w:rsidR="008D06B0" w:rsidRDefault="00981F49">
      <w:pPr>
        <w:spacing w:after="0" w:line="259" w:lineRule="auto"/>
        <w:ind w:left="62" w:firstLine="0"/>
      </w:pPr>
      <w:r>
        <w:rPr>
          <w:sz w:val="20"/>
        </w:rPr>
        <w:t xml:space="preserve"> </w:t>
      </w:r>
    </w:p>
    <w:p w14:paraId="67FEA259" w14:textId="77777777" w:rsidR="008D06B0" w:rsidRDefault="00981F49">
      <w:pPr>
        <w:numPr>
          <w:ilvl w:val="0"/>
          <w:numId w:val="4"/>
        </w:numPr>
        <w:ind w:right="55" w:hanging="360"/>
      </w:pPr>
      <w:r>
        <w:t xml:space="preserve">Do the same experiment you did in part 1. That is, make 6 measurements of force and displacement, and make the same graph you did before. Again, be sure to include </w:t>
      </w:r>
      <w:proofErr w:type="gramStart"/>
      <w:r>
        <w:t>all of</w:t>
      </w:r>
      <w:proofErr w:type="gramEnd"/>
      <w:r>
        <w:t xml:space="preserve"> your setting</w:t>
      </w:r>
      <w:r>
        <w:t xml:space="preserve">s in your report. </w:t>
      </w:r>
    </w:p>
    <w:p w14:paraId="2EA722AD" w14:textId="77777777" w:rsidR="008D06B0" w:rsidRDefault="00981F49">
      <w:pPr>
        <w:spacing w:after="0" w:line="259" w:lineRule="auto"/>
        <w:ind w:left="62" w:firstLine="0"/>
      </w:pPr>
      <w:r>
        <w:t xml:space="preserve"> </w:t>
      </w:r>
    </w:p>
    <w:p w14:paraId="5CEA015D" w14:textId="77777777" w:rsidR="008D06B0" w:rsidRDefault="00981F49">
      <w:pPr>
        <w:numPr>
          <w:ilvl w:val="0"/>
          <w:numId w:val="4"/>
        </w:numPr>
        <w:ind w:right="55" w:hanging="360"/>
      </w:pPr>
      <w:r>
        <w:t xml:space="preserve">Determine the combined spring constant of your two springs. In your report, include the value you found, as well as a discussion of how it compares to your prediction. </w:t>
      </w:r>
    </w:p>
    <w:p w14:paraId="184347AC" w14:textId="77777777" w:rsidR="008D06B0" w:rsidRDefault="00981F49">
      <w:pPr>
        <w:spacing w:after="218" w:line="259" w:lineRule="auto"/>
        <w:ind w:left="62" w:firstLine="0"/>
      </w:pPr>
      <w:r>
        <w:t xml:space="preserve"> </w:t>
      </w:r>
    </w:p>
    <w:p w14:paraId="682140C3" w14:textId="77777777" w:rsidR="008D06B0" w:rsidRDefault="00981F49">
      <w:pPr>
        <w:pStyle w:val="Heading2"/>
        <w:spacing w:after="95"/>
        <w:ind w:left="201"/>
      </w:pPr>
      <w:r>
        <w:t xml:space="preserve">PART II – Multiple Spring Systems, 2 </w:t>
      </w:r>
    </w:p>
    <w:p w14:paraId="5EBE6A48" w14:textId="77777777" w:rsidR="008D06B0" w:rsidRDefault="00981F49">
      <w:pPr>
        <w:numPr>
          <w:ilvl w:val="0"/>
          <w:numId w:val="5"/>
        </w:numPr>
        <w:spacing w:after="29"/>
        <w:ind w:right="311" w:hanging="360"/>
      </w:pPr>
      <w:r>
        <w:t>Repeat steps 5-9, but with</w:t>
      </w:r>
      <w:r>
        <w:t xml:space="preserve"> the springs connected end-to end. Make </w:t>
      </w:r>
      <w:proofErr w:type="gramStart"/>
      <w:r>
        <w:t>all of</w:t>
      </w:r>
      <w:proofErr w:type="gramEnd"/>
      <w:r>
        <w:t xml:space="preserve"> the same entries in your lab report. </w:t>
      </w:r>
    </w:p>
    <w:p w14:paraId="4A002625" w14:textId="77777777" w:rsidR="008D06B0" w:rsidRDefault="00981F49">
      <w:pPr>
        <w:spacing w:after="0" w:line="259" w:lineRule="auto"/>
        <w:ind w:left="62" w:firstLine="0"/>
      </w:pPr>
      <w:r>
        <w:t xml:space="preserve"> </w:t>
      </w:r>
    </w:p>
    <w:p w14:paraId="31A2D1FD" w14:textId="27E85DEA" w:rsidR="008D06B0" w:rsidRDefault="00981F49" w:rsidP="00981F49">
      <w:pPr>
        <w:numPr>
          <w:ilvl w:val="0"/>
          <w:numId w:val="5"/>
        </w:numPr>
        <w:spacing w:after="0" w:line="220" w:lineRule="auto"/>
        <w:ind w:right="311" w:hanging="360"/>
      </w:pPr>
      <w:r>
        <w:t xml:space="preserve">In your lab report, write a few sentences of conclusions about how springs add up when connected side-by-side and end-to-end.  </w:t>
      </w:r>
      <w:bookmarkStart w:id="0" w:name="_GoBack"/>
      <w:bookmarkEnd w:id="0"/>
    </w:p>
    <w:sectPr w:rsidR="008D06B0">
      <w:pgSz w:w="12240" w:h="15840"/>
      <w:pgMar w:top="574" w:right="1291" w:bottom="686"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93A6A"/>
    <w:multiLevelType w:val="hybridMultilevel"/>
    <w:tmpl w:val="76D664F6"/>
    <w:lvl w:ilvl="0" w:tplc="BB48352A">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18FA9E">
      <w:start w:val="1"/>
      <w:numFmt w:val="lowerLetter"/>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30E9A0">
      <w:start w:val="1"/>
      <w:numFmt w:val="lowerRoman"/>
      <w:lvlText w:val="%3"/>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045CAE">
      <w:start w:val="1"/>
      <w:numFmt w:val="decimal"/>
      <w:lvlText w:val="%4"/>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6818BE">
      <w:start w:val="1"/>
      <w:numFmt w:val="lowerLetter"/>
      <w:lvlText w:val="%5"/>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C45F96">
      <w:start w:val="1"/>
      <w:numFmt w:val="lowerRoman"/>
      <w:lvlText w:val="%6"/>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76CED2">
      <w:start w:val="1"/>
      <w:numFmt w:val="decimal"/>
      <w:lvlText w:val="%7"/>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9A4D50">
      <w:start w:val="1"/>
      <w:numFmt w:val="lowerLetter"/>
      <w:lvlText w:val="%8"/>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C4F01A">
      <w:start w:val="1"/>
      <w:numFmt w:val="lowerRoman"/>
      <w:lvlText w:val="%9"/>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DA0A78"/>
    <w:multiLevelType w:val="hybridMultilevel"/>
    <w:tmpl w:val="833E4CB6"/>
    <w:lvl w:ilvl="0" w:tplc="3B3AB13C">
      <w:start w:val="10"/>
      <w:numFmt w:val="decimal"/>
      <w:lvlText w:val="%1."/>
      <w:lvlJc w:val="left"/>
      <w:pPr>
        <w:ind w:left="4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1" w:tplc="F44C8F72">
      <w:start w:val="1"/>
      <w:numFmt w:val="lowerLetter"/>
      <w:lvlText w:val="%2"/>
      <w:lvlJc w:val="left"/>
      <w:pPr>
        <w:ind w:left="137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2" w:tplc="891C5928">
      <w:start w:val="1"/>
      <w:numFmt w:val="lowerRoman"/>
      <w:lvlText w:val="%3"/>
      <w:lvlJc w:val="left"/>
      <w:pPr>
        <w:ind w:left="209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3" w:tplc="EF1231CC">
      <w:start w:val="1"/>
      <w:numFmt w:val="decimal"/>
      <w:lvlText w:val="%4"/>
      <w:lvlJc w:val="left"/>
      <w:pPr>
        <w:ind w:left="281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4" w:tplc="D8D85A4C">
      <w:start w:val="1"/>
      <w:numFmt w:val="lowerLetter"/>
      <w:lvlText w:val="%5"/>
      <w:lvlJc w:val="left"/>
      <w:pPr>
        <w:ind w:left="353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5" w:tplc="9282F26E">
      <w:start w:val="1"/>
      <w:numFmt w:val="lowerRoman"/>
      <w:lvlText w:val="%6"/>
      <w:lvlJc w:val="left"/>
      <w:pPr>
        <w:ind w:left="425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6" w:tplc="2E1A1ED8">
      <w:start w:val="1"/>
      <w:numFmt w:val="decimal"/>
      <w:lvlText w:val="%7"/>
      <w:lvlJc w:val="left"/>
      <w:pPr>
        <w:ind w:left="497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7" w:tplc="CE7AC5C6">
      <w:start w:val="1"/>
      <w:numFmt w:val="lowerLetter"/>
      <w:lvlText w:val="%8"/>
      <w:lvlJc w:val="left"/>
      <w:pPr>
        <w:ind w:left="569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8" w:tplc="D2C8EB46">
      <w:start w:val="1"/>
      <w:numFmt w:val="lowerRoman"/>
      <w:lvlText w:val="%9"/>
      <w:lvlJc w:val="left"/>
      <w:pPr>
        <w:ind w:left="641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abstractNum>
  <w:abstractNum w:abstractNumId="2" w15:restartNumberingAfterBreak="0">
    <w:nsid w:val="4F652E8D"/>
    <w:multiLevelType w:val="hybridMultilevel"/>
    <w:tmpl w:val="363C2194"/>
    <w:lvl w:ilvl="0" w:tplc="A8DA27FE">
      <w:start w:val="1"/>
      <w:numFmt w:val="decimal"/>
      <w:lvlText w:val="%1."/>
      <w:lvlJc w:val="left"/>
      <w:pPr>
        <w:ind w:left="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6A9344">
      <w:start w:val="1"/>
      <w:numFmt w:val="lowerLetter"/>
      <w:lvlText w:val="%2"/>
      <w:lvlJc w:val="left"/>
      <w:pPr>
        <w:ind w:left="1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DCED2C">
      <w:start w:val="1"/>
      <w:numFmt w:val="lowerRoman"/>
      <w:lvlText w:val="%3"/>
      <w:lvlJc w:val="left"/>
      <w:pPr>
        <w:ind w:left="2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78686E">
      <w:start w:val="1"/>
      <w:numFmt w:val="decimal"/>
      <w:lvlText w:val="%4"/>
      <w:lvlJc w:val="left"/>
      <w:pPr>
        <w:ind w:left="3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2A7112">
      <w:start w:val="1"/>
      <w:numFmt w:val="lowerLetter"/>
      <w:lvlText w:val="%5"/>
      <w:lvlJc w:val="left"/>
      <w:pPr>
        <w:ind w:left="3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A0D2E2">
      <w:start w:val="1"/>
      <w:numFmt w:val="lowerRoman"/>
      <w:lvlText w:val="%6"/>
      <w:lvlJc w:val="left"/>
      <w:pPr>
        <w:ind w:left="4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B88B5E">
      <w:start w:val="1"/>
      <w:numFmt w:val="decimal"/>
      <w:lvlText w:val="%7"/>
      <w:lvlJc w:val="left"/>
      <w:pPr>
        <w:ind w:left="5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F2E57E">
      <w:start w:val="1"/>
      <w:numFmt w:val="lowerLetter"/>
      <w:lvlText w:val="%8"/>
      <w:lvlJc w:val="left"/>
      <w:pPr>
        <w:ind w:left="5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6E5004">
      <w:start w:val="1"/>
      <w:numFmt w:val="lowerRoman"/>
      <w:lvlText w:val="%9"/>
      <w:lvlJc w:val="left"/>
      <w:pPr>
        <w:ind w:left="6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46A7A54"/>
    <w:multiLevelType w:val="hybridMultilevel"/>
    <w:tmpl w:val="8AECFD90"/>
    <w:lvl w:ilvl="0" w:tplc="17E6548E">
      <w:start w:val="2"/>
      <w:numFmt w:val="lowerLetter"/>
      <w:lvlText w:val="%1."/>
      <w:lvlJc w:val="left"/>
      <w:pPr>
        <w:ind w:left="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789232">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443B00">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D4B48E">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FA8B74">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72DBD2">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EE29F6">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229C92">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4183086">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2B96180"/>
    <w:multiLevelType w:val="hybridMultilevel"/>
    <w:tmpl w:val="7F8A6F7E"/>
    <w:lvl w:ilvl="0" w:tplc="9BD26EDE">
      <w:start w:val="5"/>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C2DE40">
      <w:start w:val="1"/>
      <w:numFmt w:val="lowerLetter"/>
      <w:lvlText w:val="%2"/>
      <w:lvlJc w:val="left"/>
      <w:pPr>
        <w:ind w:left="1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1EEDC8">
      <w:start w:val="1"/>
      <w:numFmt w:val="lowerRoman"/>
      <w:lvlText w:val="%3"/>
      <w:lvlJc w:val="left"/>
      <w:pPr>
        <w:ind w:left="2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F8C064">
      <w:start w:val="1"/>
      <w:numFmt w:val="decimal"/>
      <w:lvlText w:val="%4"/>
      <w:lvlJc w:val="left"/>
      <w:pPr>
        <w:ind w:left="2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F2A242">
      <w:start w:val="1"/>
      <w:numFmt w:val="lowerLetter"/>
      <w:lvlText w:val="%5"/>
      <w:lvlJc w:val="left"/>
      <w:pPr>
        <w:ind w:left="3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63F0E">
      <w:start w:val="1"/>
      <w:numFmt w:val="lowerRoman"/>
      <w:lvlText w:val="%6"/>
      <w:lvlJc w:val="left"/>
      <w:pPr>
        <w:ind w:left="4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307180">
      <w:start w:val="1"/>
      <w:numFmt w:val="decimal"/>
      <w:lvlText w:val="%7"/>
      <w:lvlJc w:val="left"/>
      <w:pPr>
        <w:ind w:left="4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8089DA">
      <w:start w:val="1"/>
      <w:numFmt w:val="lowerLetter"/>
      <w:lvlText w:val="%8"/>
      <w:lvlJc w:val="left"/>
      <w:pPr>
        <w:ind w:left="5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32E3CA">
      <w:start w:val="1"/>
      <w:numFmt w:val="lowerRoman"/>
      <w:lvlText w:val="%9"/>
      <w:lvlJc w:val="left"/>
      <w:pPr>
        <w:ind w:left="6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6B0"/>
    <w:rsid w:val="008D06B0"/>
    <w:rsid w:val="00981F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4E3AC"/>
  <w15:docId w15:val="{460436AC-07E7-4C8C-AFE1-08DBA2CE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 w:line="216" w:lineRule="auto"/>
      <w:ind w:left="936" w:hanging="37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264"/>
      <w:jc w:val="center"/>
      <w:outlineLvl w:val="0"/>
    </w:pPr>
    <w:rPr>
      <w:rFonts w:ascii="Arial" w:eastAsia="Arial" w:hAnsi="Arial" w:cs="Arial"/>
      <w:b/>
      <w:color w:val="000000"/>
      <w:sz w:val="48"/>
    </w:rPr>
  </w:style>
  <w:style w:type="paragraph" w:styleId="Heading2">
    <w:name w:val="heading 2"/>
    <w:next w:val="Normal"/>
    <w:link w:val="Heading2Char"/>
    <w:uiPriority w:val="9"/>
    <w:unhideWhenUsed/>
    <w:qFormat/>
    <w:pPr>
      <w:keepNext/>
      <w:keepLines/>
      <w:spacing w:after="59"/>
      <w:ind w:left="216"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129"/>
      <w:ind w:left="72" w:hanging="10"/>
      <w:outlineLvl w:val="2"/>
    </w:pPr>
    <w:rPr>
      <w:rFonts w:ascii="Times New Roman" w:eastAsia="Times New Roman" w:hAnsi="Times New Roman" w:cs="Times New Roman"/>
      <w:b/>
      <w: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i/>
      <w:color w:val="000000"/>
      <w:sz w:val="20"/>
    </w:rPr>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hookeslawsim</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hookeslawsim</dc:title>
  <dc:subject/>
  <dc:creator>agavrin</dc:creator>
  <cp:keywords/>
  <cp:lastModifiedBy>Mohammed Alghamdi</cp:lastModifiedBy>
  <cp:revision>2</cp:revision>
  <dcterms:created xsi:type="dcterms:W3CDTF">2018-10-19T01:04:00Z</dcterms:created>
  <dcterms:modified xsi:type="dcterms:W3CDTF">2018-10-19T01:04:00Z</dcterms:modified>
</cp:coreProperties>
</file>