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BD5" w:rsidRDefault="00F25BD5" w:rsidP="00FF7C9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F25BD5" w:rsidRDefault="00F25BD5" w:rsidP="00FF7C9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25BD5" w:rsidRDefault="00F25BD5" w:rsidP="00FF7C9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F25BD5" w:rsidRPr="00F25BD5" w:rsidRDefault="00F25BD5" w:rsidP="00FF7C9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12F11" w:rsidRPr="00FF7C95" w:rsidRDefault="00E12F11" w:rsidP="00FF7C95">
      <w:pPr>
        <w:spacing w:line="480" w:lineRule="auto"/>
        <w:rPr>
          <w:rFonts w:ascii="Times New Roman" w:hAnsi="Times New Roman" w:cs="Times New Roman"/>
          <w:b/>
          <w:sz w:val="24"/>
          <w:szCs w:val="24"/>
        </w:rPr>
      </w:pPr>
      <w:r w:rsidRPr="00FF7C95">
        <w:rPr>
          <w:rFonts w:ascii="Times New Roman" w:hAnsi="Times New Roman" w:cs="Times New Roman"/>
          <w:b/>
          <w:sz w:val="24"/>
          <w:szCs w:val="24"/>
        </w:rPr>
        <w:t>Provide the name of the company involved in the scandal you chose.</w:t>
      </w:r>
    </w:p>
    <w:p w:rsidR="00E12F11" w:rsidRPr="00FF7C95" w:rsidRDefault="00E12F11" w:rsidP="00FF7C95">
      <w:pPr>
        <w:spacing w:line="480" w:lineRule="auto"/>
        <w:rPr>
          <w:rFonts w:ascii="Times New Roman" w:hAnsi="Times New Roman" w:cs="Times New Roman"/>
          <w:sz w:val="24"/>
          <w:szCs w:val="24"/>
        </w:rPr>
      </w:pPr>
      <w:r w:rsidRPr="00FF7C95">
        <w:rPr>
          <w:rFonts w:ascii="Times New Roman" w:hAnsi="Times New Roman" w:cs="Times New Roman"/>
          <w:sz w:val="24"/>
          <w:szCs w:val="24"/>
        </w:rPr>
        <w:t>I selected Houston-based publically traded waste management company.</w:t>
      </w:r>
    </w:p>
    <w:p w:rsidR="00E12F11" w:rsidRPr="00FF7C95" w:rsidRDefault="00E12F11" w:rsidP="00FF7C95">
      <w:pPr>
        <w:spacing w:line="480" w:lineRule="auto"/>
        <w:rPr>
          <w:rFonts w:ascii="Times New Roman" w:hAnsi="Times New Roman" w:cs="Times New Roman"/>
          <w:b/>
          <w:sz w:val="24"/>
          <w:szCs w:val="24"/>
        </w:rPr>
      </w:pPr>
      <w:r w:rsidRPr="00FF7C95">
        <w:rPr>
          <w:rFonts w:ascii="Times New Roman" w:hAnsi="Times New Roman" w:cs="Times New Roman"/>
          <w:b/>
          <w:sz w:val="24"/>
          <w:szCs w:val="24"/>
        </w:rPr>
        <w:t>What was the accounting scandal? What wrongdoing occurred?</w:t>
      </w:r>
    </w:p>
    <w:p w:rsidR="00E12F11" w:rsidRPr="00FF7C95" w:rsidRDefault="00E12F11" w:rsidP="00FF7C95">
      <w:pPr>
        <w:spacing w:line="480" w:lineRule="auto"/>
        <w:rPr>
          <w:rFonts w:ascii="Times New Roman" w:hAnsi="Times New Roman" w:cs="Times New Roman"/>
          <w:sz w:val="24"/>
          <w:szCs w:val="24"/>
        </w:rPr>
      </w:pPr>
      <w:r w:rsidRPr="00FF7C95">
        <w:rPr>
          <w:rFonts w:ascii="Times New Roman" w:hAnsi="Times New Roman" w:cs="Times New Roman"/>
          <w:sz w:val="24"/>
          <w:szCs w:val="24"/>
        </w:rPr>
        <w:t xml:space="preserve">Waste Management Company experienced several fraudulent crimes within the company between the years 1992 and 1997. The senior officers who included Bruce Tobecksen(Vice President of Finance), Herbert Gezt (General Counsel), James Koeing (CFO), Thomas Hau (CAO), Philip Rooney (Former President), and Dean Buntrock (Founder and CEO), began to get involved in fraud activities involving the firm's accounting books. One of the fraud scandals that took place in the company was that of avoiding depreciation expenses by assigning and inflating salvage values. They also extended the useful lives of the tracks that were involved in ferrying garbage. At the end of every trading period of a firm, the depreciation expense must be accounted for and included in the firm's financial statements as the assets owned by the firm becomes used up; as the usage of such assets continues, so does their value decrease. The other scandal that took place within the company is that the officers failed to record expenses for any decrease in the value of the landfills. They also refrained from stating the expenses to write off the costs of unsuccessful projects of the landfill development. In the year 1998, the firm restated </w:t>
      </w:r>
      <w:r w:rsidRPr="00FF7C95">
        <w:rPr>
          <w:rFonts w:ascii="Times New Roman" w:hAnsi="Times New Roman" w:cs="Times New Roman"/>
          <w:sz w:val="24"/>
          <w:szCs w:val="24"/>
        </w:rPr>
        <w:lastRenderedPageBreak/>
        <w:t>what it had earned between the years 1992-1997 by 1.7 billion dollars, which made it the largest restatement in history.</w:t>
      </w:r>
    </w:p>
    <w:p w:rsidR="00E12F11" w:rsidRPr="00FF7C95" w:rsidRDefault="00E12F11" w:rsidP="00FF7C95">
      <w:pPr>
        <w:spacing w:line="480" w:lineRule="auto"/>
        <w:rPr>
          <w:rFonts w:ascii="Times New Roman" w:hAnsi="Times New Roman" w:cs="Times New Roman"/>
          <w:b/>
          <w:sz w:val="24"/>
          <w:szCs w:val="24"/>
        </w:rPr>
      </w:pPr>
      <w:r w:rsidRPr="00FF7C95">
        <w:rPr>
          <w:rFonts w:ascii="Times New Roman" w:hAnsi="Times New Roman" w:cs="Times New Roman"/>
          <w:b/>
          <w:sz w:val="24"/>
          <w:szCs w:val="24"/>
        </w:rPr>
        <w:t>Specifically, which one of the four accounting GAAP principles did the company violate?</w:t>
      </w:r>
    </w:p>
    <w:p w:rsidR="00E12F11" w:rsidRPr="00FF7C95" w:rsidRDefault="00E12F11" w:rsidP="00FF7C95">
      <w:pPr>
        <w:spacing w:line="480" w:lineRule="auto"/>
        <w:rPr>
          <w:rFonts w:ascii="Times New Roman" w:hAnsi="Times New Roman" w:cs="Times New Roman"/>
          <w:sz w:val="24"/>
          <w:szCs w:val="24"/>
        </w:rPr>
      </w:pPr>
      <w:r w:rsidRPr="00FF7C95">
        <w:rPr>
          <w:rFonts w:ascii="Times New Roman" w:hAnsi="Times New Roman" w:cs="Times New Roman"/>
          <w:sz w:val="24"/>
          <w:szCs w:val="24"/>
        </w:rPr>
        <w:t>I believe that the firm violated the matching principle of the GAAP. This is because the principle states that, "expenses ought to be recorded during the time in which they were incurred, irrespective of when the transfer of cash occurs." I also believe that the firm violated the full disclosure principle since it did not record all its expenses.</w:t>
      </w:r>
    </w:p>
    <w:p w:rsidR="00E12F11" w:rsidRPr="00FF7C95" w:rsidRDefault="00E12F11" w:rsidP="00FF7C95">
      <w:pPr>
        <w:spacing w:line="480" w:lineRule="auto"/>
        <w:rPr>
          <w:rFonts w:ascii="Times New Roman" w:hAnsi="Times New Roman" w:cs="Times New Roman"/>
          <w:b/>
          <w:sz w:val="24"/>
          <w:szCs w:val="24"/>
        </w:rPr>
      </w:pPr>
      <w:r w:rsidRPr="00FF7C95">
        <w:rPr>
          <w:rFonts w:ascii="Times New Roman" w:hAnsi="Times New Roman" w:cs="Times New Roman"/>
          <w:b/>
          <w:sz w:val="24"/>
          <w:szCs w:val="24"/>
        </w:rPr>
        <w:t>Why do you think this principle was violated? Explain your answer.</w:t>
      </w:r>
    </w:p>
    <w:p w:rsidR="00E12F11" w:rsidRPr="00FF7C95" w:rsidRDefault="00E12F11" w:rsidP="00FF7C95">
      <w:pPr>
        <w:spacing w:line="480" w:lineRule="auto"/>
        <w:rPr>
          <w:rFonts w:ascii="Times New Roman" w:hAnsi="Times New Roman" w:cs="Times New Roman"/>
          <w:sz w:val="24"/>
          <w:szCs w:val="24"/>
        </w:rPr>
      </w:pPr>
      <w:r w:rsidRPr="00FF7C95">
        <w:rPr>
          <w:rFonts w:ascii="Times New Roman" w:hAnsi="Times New Roman" w:cs="Times New Roman"/>
          <w:sz w:val="24"/>
          <w:szCs w:val="24"/>
        </w:rPr>
        <w:t>The full disclosure principle states that all information should be disclosed within the firm's financial statement. However, the firm did not disclose all its expenses; for instance, they refrained from stating the expenses to write off the expenses of unsuccessful projects of the landfill development.</w:t>
      </w:r>
    </w:p>
    <w:p w:rsidR="00E12F11" w:rsidRPr="00FF7C95" w:rsidRDefault="00E12F11" w:rsidP="00FF7C95">
      <w:pPr>
        <w:spacing w:line="480" w:lineRule="auto"/>
        <w:rPr>
          <w:rFonts w:ascii="Times New Roman" w:hAnsi="Times New Roman" w:cs="Times New Roman"/>
          <w:b/>
          <w:sz w:val="24"/>
          <w:szCs w:val="24"/>
        </w:rPr>
      </w:pPr>
      <w:r w:rsidRPr="00FF7C95">
        <w:rPr>
          <w:rFonts w:ascii="Times New Roman" w:hAnsi="Times New Roman" w:cs="Times New Roman"/>
          <w:b/>
          <w:sz w:val="24"/>
          <w:szCs w:val="24"/>
        </w:rPr>
        <w:t>In the financial statements, there are several accounts: assets, liabilities, equity, revenue, and expense. What was account type involved in this scandal? For example, did they overstate revenue, did they understate expenses, etc.?</w:t>
      </w:r>
    </w:p>
    <w:p w:rsidR="00E12F11" w:rsidRPr="00FF7C95" w:rsidRDefault="00E12F11" w:rsidP="00FF7C95">
      <w:pPr>
        <w:spacing w:line="480" w:lineRule="auto"/>
        <w:rPr>
          <w:rFonts w:ascii="Times New Roman" w:hAnsi="Times New Roman" w:cs="Times New Roman"/>
          <w:sz w:val="24"/>
          <w:szCs w:val="24"/>
        </w:rPr>
      </w:pPr>
      <w:r w:rsidRPr="00FF7C95">
        <w:rPr>
          <w:rFonts w:ascii="Times New Roman" w:hAnsi="Times New Roman" w:cs="Times New Roman"/>
          <w:sz w:val="24"/>
          <w:szCs w:val="24"/>
        </w:rPr>
        <w:t>The company understated its expenses since it refrained from stating expenses such as the expenses to write off the costs of landfill developments that were unsuccessful, and depreciation expenses of the trucks and other company machines."</w:t>
      </w:r>
    </w:p>
    <w:p w:rsidR="00E12F11" w:rsidRPr="00FF7C95" w:rsidRDefault="00E12F11" w:rsidP="00FF7C95">
      <w:pPr>
        <w:spacing w:line="480" w:lineRule="auto"/>
        <w:rPr>
          <w:rFonts w:ascii="Times New Roman" w:hAnsi="Times New Roman" w:cs="Times New Roman"/>
          <w:b/>
          <w:sz w:val="24"/>
          <w:szCs w:val="24"/>
        </w:rPr>
      </w:pPr>
      <w:r w:rsidRPr="00FF7C95">
        <w:rPr>
          <w:rFonts w:ascii="Times New Roman" w:hAnsi="Times New Roman" w:cs="Times New Roman"/>
          <w:b/>
          <w:sz w:val="24"/>
          <w:szCs w:val="24"/>
        </w:rPr>
        <w:t>How was the company penalized? Do you think the penalty was enough to prevent future scandals?</w:t>
      </w:r>
    </w:p>
    <w:p w:rsidR="00E12F11" w:rsidRPr="00FF7C95" w:rsidRDefault="00E12F11" w:rsidP="00FF7C95">
      <w:pPr>
        <w:spacing w:line="480" w:lineRule="auto"/>
        <w:rPr>
          <w:rFonts w:ascii="Times New Roman" w:hAnsi="Times New Roman" w:cs="Times New Roman"/>
          <w:sz w:val="24"/>
          <w:szCs w:val="24"/>
        </w:rPr>
      </w:pPr>
      <w:r w:rsidRPr="00FF7C95">
        <w:rPr>
          <w:rFonts w:ascii="Times New Roman" w:hAnsi="Times New Roman" w:cs="Times New Roman"/>
          <w:sz w:val="24"/>
          <w:szCs w:val="24"/>
        </w:rPr>
        <w:lastRenderedPageBreak/>
        <w:t xml:space="preserve">The company settled a fine of 457 million dollars. The company decided to create a hotline that could be used by its employees in case they case across any issue while at work. They were supposed to report any wrongdoing they suspected was taking place within the company. </w:t>
      </w:r>
    </w:p>
    <w:p w:rsidR="00E12F11" w:rsidRPr="00FF7C95" w:rsidRDefault="00E12F11" w:rsidP="00FF7C95">
      <w:pPr>
        <w:spacing w:line="480" w:lineRule="auto"/>
        <w:rPr>
          <w:rFonts w:ascii="Times New Roman" w:hAnsi="Times New Roman" w:cs="Times New Roman"/>
          <w:sz w:val="24"/>
          <w:szCs w:val="24"/>
        </w:rPr>
      </w:pPr>
      <w:r w:rsidRPr="00FF7C95">
        <w:rPr>
          <w:rFonts w:ascii="Times New Roman" w:hAnsi="Times New Roman" w:cs="Times New Roman"/>
          <w:sz w:val="24"/>
          <w:szCs w:val="24"/>
        </w:rPr>
        <w:t>I think what was done is just not enough to prevent a fraud taking place in the future; they were just fined for their wrongdoing. I do not see the penalty as a thing that can prevent them from refraining from committing the same fraud in the future.</w:t>
      </w:r>
    </w:p>
    <w:p w:rsidR="00E12F11" w:rsidRPr="00FF7C95" w:rsidRDefault="00E12F11" w:rsidP="00FF7C95">
      <w:pPr>
        <w:spacing w:line="480" w:lineRule="auto"/>
        <w:rPr>
          <w:rFonts w:ascii="Times New Roman" w:hAnsi="Times New Roman" w:cs="Times New Roman"/>
          <w:b/>
          <w:sz w:val="24"/>
          <w:szCs w:val="24"/>
        </w:rPr>
      </w:pPr>
      <w:r w:rsidRPr="00FF7C95">
        <w:rPr>
          <w:rFonts w:ascii="Times New Roman" w:hAnsi="Times New Roman" w:cs="Times New Roman"/>
          <w:b/>
          <w:sz w:val="24"/>
          <w:szCs w:val="24"/>
        </w:rPr>
        <w:t>Identify one other penalty that you would have applied. Explain your answer.</w:t>
      </w:r>
    </w:p>
    <w:p w:rsidR="00A4685F" w:rsidRPr="00FF7C95" w:rsidRDefault="00E12F11" w:rsidP="00FF7C95">
      <w:pPr>
        <w:spacing w:line="480" w:lineRule="auto"/>
        <w:rPr>
          <w:rFonts w:ascii="Times New Roman" w:hAnsi="Times New Roman" w:cs="Times New Roman"/>
          <w:sz w:val="24"/>
          <w:szCs w:val="24"/>
        </w:rPr>
      </w:pPr>
      <w:r w:rsidRPr="00FF7C95">
        <w:rPr>
          <w:rFonts w:ascii="Times New Roman" w:hAnsi="Times New Roman" w:cs="Times New Roman"/>
          <w:sz w:val="24"/>
          <w:szCs w:val="24"/>
        </w:rPr>
        <w:t>I would have addressed this issue by making sure that they hire CEO. The current one allowed greed to take place in the company because of his greed.</w:t>
      </w:r>
    </w:p>
    <w:sectPr w:rsidR="00A4685F" w:rsidRPr="00FF7C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F6A" w:rsidRDefault="008B7F6A" w:rsidP="009A6AAB">
      <w:pPr>
        <w:spacing w:after="0" w:line="240" w:lineRule="auto"/>
      </w:pPr>
      <w:r>
        <w:separator/>
      </w:r>
    </w:p>
  </w:endnote>
  <w:endnote w:type="continuationSeparator" w:id="0">
    <w:p w:rsidR="008B7F6A" w:rsidRDefault="008B7F6A" w:rsidP="009A6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F6A" w:rsidRDefault="008B7F6A" w:rsidP="009A6AAB">
      <w:pPr>
        <w:spacing w:after="0" w:line="240" w:lineRule="auto"/>
      </w:pPr>
      <w:r>
        <w:separator/>
      </w:r>
    </w:p>
  </w:footnote>
  <w:footnote w:type="continuationSeparator" w:id="0">
    <w:p w:rsidR="008B7F6A" w:rsidRDefault="008B7F6A" w:rsidP="009A6A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AAB" w:rsidRPr="009A6AAB" w:rsidRDefault="009A6AAB" w:rsidP="009A6AAB">
    <w:pPr>
      <w:pStyle w:val="Header"/>
      <w:spacing w:line="480" w:lineRule="auto"/>
      <w:jc w:val="right"/>
      <w:rPr>
        <w:rFonts w:ascii="Times New Roman" w:hAnsi="Times New Roman" w:cs="Times New Roman"/>
        <w:sz w:val="24"/>
        <w:szCs w:val="24"/>
      </w:rPr>
    </w:pPr>
    <w:r w:rsidRPr="009A6AAB">
      <w:rPr>
        <w:rFonts w:ascii="Times New Roman" w:hAnsi="Times New Roman" w:cs="Times New Roman"/>
        <w:sz w:val="24"/>
        <w:szCs w:val="24"/>
      </w:rPr>
      <w:t>Surname</w:t>
    </w:r>
    <w:sdt>
      <w:sdtPr>
        <w:rPr>
          <w:rFonts w:ascii="Times New Roman" w:hAnsi="Times New Roman" w:cs="Times New Roman"/>
          <w:sz w:val="24"/>
          <w:szCs w:val="24"/>
        </w:rPr>
        <w:id w:val="839128769"/>
        <w:docPartObj>
          <w:docPartGallery w:val="Page Numbers (Top of Page)"/>
          <w:docPartUnique/>
        </w:docPartObj>
      </w:sdtPr>
      <w:sdtEndPr>
        <w:rPr>
          <w:noProof/>
        </w:rPr>
      </w:sdtEndPr>
      <w:sdtContent>
        <w:r w:rsidRPr="009A6AAB">
          <w:rPr>
            <w:rFonts w:ascii="Times New Roman" w:hAnsi="Times New Roman" w:cs="Times New Roman"/>
            <w:sz w:val="24"/>
            <w:szCs w:val="24"/>
          </w:rPr>
          <w:fldChar w:fldCharType="begin"/>
        </w:r>
        <w:r w:rsidRPr="009A6AAB">
          <w:rPr>
            <w:rFonts w:ascii="Times New Roman" w:hAnsi="Times New Roman" w:cs="Times New Roman"/>
            <w:sz w:val="24"/>
            <w:szCs w:val="24"/>
          </w:rPr>
          <w:instrText xml:space="preserve"> PAGE   \* MERGEFORMAT </w:instrText>
        </w:r>
        <w:r w:rsidRPr="009A6AAB">
          <w:rPr>
            <w:rFonts w:ascii="Times New Roman" w:hAnsi="Times New Roman" w:cs="Times New Roman"/>
            <w:sz w:val="24"/>
            <w:szCs w:val="24"/>
          </w:rPr>
          <w:fldChar w:fldCharType="separate"/>
        </w:r>
        <w:r w:rsidR="00C130D8">
          <w:rPr>
            <w:rFonts w:ascii="Times New Roman" w:hAnsi="Times New Roman" w:cs="Times New Roman"/>
            <w:noProof/>
            <w:sz w:val="24"/>
            <w:szCs w:val="24"/>
          </w:rPr>
          <w:t>1</w:t>
        </w:r>
        <w:r w:rsidRPr="009A6AAB">
          <w:rPr>
            <w:rFonts w:ascii="Times New Roman" w:hAnsi="Times New Roman" w:cs="Times New Roman"/>
            <w:noProof/>
            <w:sz w:val="24"/>
            <w:szCs w:val="24"/>
          </w:rPr>
          <w:fldChar w:fldCharType="end"/>
        </w:r>
      </w:sdtContent>
    </w:sdt>
  </w:p>
  <w:p w:rsidR="009A6AAB" w:rsidRDefault="009A6A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FD2"/>
    <w:rsid w:val="00012266"/>
    <w:rsid w:val="00094640"/>
    <w:rsid w:val="000A7A6F"/>
    <w:rsid w:val="000B26D8"/>
    <w:rsid w:val="000B7F7E"/>
    <w:rsid w:val="00103E3E"/>
    <w:rsid w:val="00167D93"/>
    <w:rsid w:val="001956B1"/>
    <w:rsid w:val="00290994"/>
    <w:rsid w:val="002A488B"/>
    <w:rsid w:val="00372A00"/>
    <w:rsid w:val="00381EA0"/>
    <w:rsid w:val="00436679"/>
    <w:rsid w:val="00480688"/>
    <w:rsid w:val="004C2510"/>
    <w:rsid w:val="005343B0"/>
    <w:rsid w:val="0058395E"/>
    <w:rsid w:val="005940CC"/>
    <w:rsid w:val="005E171A"/>
    <w:rsid w:val="0060237F"/>
    <w:rsid w:val="00620FFD"/>
    <w:rsid w:val="00674619"/>
    <w:rsid w:val="006A24DE"/>
    <w:rsid w:val="006A3B8F"/>
    <w:rsid w:val="0074348E"/>
    <w:rsid w:val="008727C6"/>
    <w:rsid w:val="008B7F6A"/>
    <w:rsid w:val="008D2185"/>
    <w:rsid w:val="008D33F5"/>
    <w:rsid w:val="0096073D"/>
    <w:rsid w:val="009A4FD2"/>
    <w:rsid w:val="009A67F7"/>
    <w:rsid w:val="009A6AAB"/>
    <w:rsid w:val="009E7E62"/>
    <w:rsid w:val="00A2386A"/>
    <w:rsid w:val="00A43F7B"/>
    <w:rsid w:val="00A4685F"/>
    <w:rsid w:val="00A5531F"/>
    <w:rsid w:val="00AB4359"/>
    <w:rsid w:val="00AD62BF"/>
    <w:rsid w:val="00AE4F64"/>
    <w:rsid w:val="00BC360A"/>
    <w:rsid w:val="00C0131F"/>
    <w:rsid w:val="00C130D8"/>
    <w:rsid w:val="00C7423B"/>
    <w:rsid w:val="00C82933"/>
    <w:rsid w:val="00CA2417"/>
    <w:rsid w:val="00D10A76"/>
    <w:rsid w:val="00D20261"/>
    <w:rsid w:val="00DD5930"/>
    <w:rsid w:val="00E12F11"/>
    <w:rsid w:val="00E348E9"/>
    <w:rsid w:val="00E47F24"/>
    <w:rsid w:val="00E52159"/>
    <w:rsid w:val="00E71A28"/>
    <w:rsid w:val="00EA263C"/>
    <w:rsid w:val="00EB5AC9"/>
    <w:rsid w:val="00EF44F6"/>
    <w:rsid w:val="00F11A7F"/>
    <w:rsid w:val="00F25BD5"/>
    <w:rsid w:val="00F41EAD"/>
    <w:rsid w:val="00F43EC4"/>
    <w:rsid w:val="00F759F0"/>
    <w:rsid w:val="00F90415"/>
    <w:rsid w:val="00FF7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AAB"/>
  </w:style>
  <w:style w:type="paragraph" w:styleId="Footer">
    <w:name w:val="footer"/>
    <w:basedOn w:val="Normal"/>
    <w:link w:val="FooterChar"/>
    <w:uiPriority w:val="99"/>
    <w:unhideWhenUsed/>
    <w:rsid w:val="009A6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A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AAB"/>
  </w:style>
  <w:style w:type="paragraph" w:styleId="Footer">
    <w:name w:val="footer"/>
    <w:basedOn w:val="Normal"/>
    <w:link w:val="FooterChar"/>
    <w:uiPriority w:val="99"/>
    <w:unhideWhenUsed/>
    <w:rsid w:val="009A6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2018-03-02T07:35:00Z</dcterms:created>
  <dcterms:modified xsi:type="dcterms:W3CDTF">2018-03-02T07:35:00Z</dcterms:modified>
</cp:coreProperties>
</file>