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2040C8" w:rsidRPr="002040C8" w:rsidRDefault="002040C8" w:rsidP="002040C8">
      <w:pPr>
        <w:spacing w:line="480" w:lineRule="auto"/>
        <w:jc w:val="center"/>
        <w:rPr>
          <w:rFonts w:ascii="Times New Roman" w:hAnsi="Times New Roman" w:cs="Times New Roman"/>
          <w:sz w:val="24"/>
          <w:szCs w:val="24"/>
        </w:rPr>
      </w:pPr>
      <w:r w:rsidRPr="002040C8">
        <w:rPr>
          <w:rFonts w:ascii="Times New Roman" w:hAnsi="Times New Roman" w:cs="Times New Roman"/>
          <w:sz w:val="24"/>
          <w:szCs w:val="24"/>
        </w:rPr>
        <w:t>HUNTSVILLE FIRM</w:t>
      </w:r>
    </w:p>
    <w:p w:rsidR="002040C8" w:rsidRPr="002040C8" w:rsidRDefault="002040C8" w:rsidP="002040C8">
      <w:pPr>
        <w:spacing w:line="480" w:lineRule="auto"/>
        <w:jc w:val="center"/>
        <w:rPr>
          <w:rFonts w:ascii="Times New Roman" w:hAnsi="Times New Roman" w:cs="Times New Roman"/>
          <w:sz w:val="24"/>
          <w:szCs w:val="24"/>
        </w:rPr>
      </w:pPr>
      <w:r w:rsidRPr="002040C8">
        <w:rPr>
          <w:rFonts w:ascii="Times New Roman" w:hAnsi="Times New Roman" w:cs="Times New Roman"/>
          <w:sz w:val="24"/>
          <w:szCs w:val="24"/>
        </w:rPr>
        <w:t>Student’s name</w:t>
      </w:r>
    </w:p>
    <w:p w:rsidR="002040C8" w:rsidRPr="002040C8" w:rsidRDefault="002040C8" w:rsidP="002040C8">
      <w:pPr>
        <w:spacing w:line="480" w:lineRule="auto"/>
        <w:jc w:val="center"/>
        <w:rPr>
          <w:rFonts w:ascii="Times New Roman" w:hAnsi="Times New Roman" w:cs="Times New Roman"/>
          <w:sz w:val="24"/>
          <w:szCs w:val="24"/>
        </w:rPr>
      </w:pPr>
      <w:r w:rsidRPr="002040C8">
        <w:rPr>
          <w:rFonts w:ascii="Times New Roman" w:hAnsi="Times New Roman" w:cs="Times New Roman"/>
          <w:sz w:val="24"/>
          <w:szCs w:val="24"/>
        </w:rPr>
        <w:t>Institution</w:t>
      </w:r>
    </w:p>
    <w:p w:rsidR="002040C8" w:rsidRPr="002040C8" w:rsidRDefault="002040C8" w:rsidP="002040C8">
      <w:pPr>
        <w:spacing w:line="480" w:lineRule="auto"/>
        <w:jc w:val="center"/>
        <w:rPr>
          <w:rFonts w:ascii="Times New Roman" w:hAnsi="Times New Roman" w:cs="Times New Roman"/>
          <w:sz w:val="24"/>
          <w:szCs w:val="24"/>
        </w:rPr>
      </w:pPr>
      <w:r w:rsidRPr="002040C8">
        <w:rPr>
          <w:rFonts w:ascii="Times New Roman" w:hAnsi="Times New Roman" w:cs="Times New Roman"/>
          <w:sz w:val="24"/>
          <w:szCs w:val="24"/>
        </w:rPr>
        <w:t>Date of submission</w:t>
      </w: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B56C6D" w:rsidRDefault="00B56C6D" w:rsidP="00B56C6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BUSINESS DESCRIPTION. </w:t>
      </w:r>
    </w:p>
    <w:p w:rsidR="004D08F5" w:rsidRPr="00B56C6D" w:rsidRDefault="00B56C6D" w:rsidP="00B56C6D">
      <w:pPr>
        <w:spacing w:line="480" w:lineRule="auto"/>
        <w:rPr>
          <w:rFonts w:ascii="Times New Roman" w:hAnsi="Times New Roman" w:cs="Times New Roman"/>
          <w:b/>
          <w:sz w:val="24"/>
          <w:szCs w:val="24"/>
        </w:rPr>
      </w:pPr>
      <w:r w:rsidRPr="00B56C6D">
        <w:rPr>
          <w:rFonts w:ascii="Times New Roman" w:hAnsi="Times New Roman" w:cs="Times New Roman"/>
          <w:b/>
          <w:sz w:val="24"/>
          <w:szCs w:val="24"/>
        </w:rPr>
        <w:t xml:space="preserve">Mission statement </w:t>
      </w:r>
    </w:p>
    <w:p w:rsidR="00353981" w:rsidRPr="00B56C6D" w:rsidRDefault="00B56C6D" w:rsidP="002040C8">
      <w:pPr>
        <w:spacing w:line="480" w:lineRule="auto"/>
        <w:ind w:firstLine="720"/>
        <w:rPr>
          <w:rFonts w:ascii="Times New Roman" w:hAnsi="Times New Roman" w:cs="Times New Roman"/>
          <w:sz w:val="24"/>
          <w:szCs w:val="24"/>
        </w:rPr>
      </w:pPr>
      <w:r w:rsidRPr="00B56C6D">
        <w:rPr>
          <w:rFonts w:ascii="Times New Roman" w:hAnsi="Times New Roman" w:cs="Times New Roman"/>
          <w:sz w:val="24"/>
          <w:szCs w:val="24"/>
        </w:rPr>
        <w:t xml:space="preserve">Huntsville bakery firm aims to create the best quality of baked goods and create a good atmosphere that motivates employees in the firm and has a pool of talented employees to provide quality services. </w:t>
      </w:r>
    </w:p>
    <w:p w:rsidR="00353981" w:rsidRPr="00B56C6D" w:rsidRDefault="00B56C6D" w:rsidP="00B56C6D">
      <w:pPr>
        <w:spacing w:line="480" w:lineRule="auto"/>
        <w:rPr>
          <w:rFonts w:ascii="Times New Roman" w:hAnsi="Times New Roman" w:cs="Times New Roman"/>
          <w:b/>
          <w:sz w:val="24"/>
          <w:szCs w:val="24"/>
        </w:rPr>
      </w:pPr>
      <w:r w:rsidRPr="00B56C6D">
        <w:rPr>
          <w:rFonts w:ascii="Times New Roman" w:hAnsi="Times New Roman" w:cs="Times New Roman"/>
          <w:b/>
          <w:sz w:val="24"/>
          <w:szCs w:val="24"/>
        </w:rPr>
        <w:t xml:space="preserve">Business ownership </w:t>
      </w:r>
    </w:p>
    <w:p w:rsidR="00353981" w:rsidRPr="00B56C6D" w:rsidRDefault="00B56C6D" w:rsidP="002040C8">
      <w:pPr>
        <w:spacing w:line="480" w:lineRule="auto"/>
        <w:ind w:firstLine="720"/>
        <w:rPr>
          <w:rFonts w:ascii="Times New Roman" w:hAnsi="Times New Roman" w:cs="Times New Roman"/>
          <w:sz w:val="24"/>
          <w:szCs w:val="24"/>
        </w:rPr>
      </w:pPr>
      <w:r w:rsidRPr="00B56C6D">
        <w:rPr>
          <w:rFonts w:ascii="Times New Roman" w:hAnsi="Times New Roman" w:cs="Times New Roman"/>
          <w:sz w:val="24"/>
          <w:szCs w:val="24"/>
        </w:rPr>
        <w:t xml:space="preserve">Huntsville restaurant is a partnership business that has several investors. </w:t>
      </w:r>
      <w:r w:rsidR="00E02BDB" w:rsidRPr="00B56C6D">
        <w:rPr>
          <w:rFonts w:ascii="Times New Roman" w:hAnsi="Times New Roman" w:cs="Times New Roman"/>
          <w:sz w:val="24"/>
          <w:szCs w:val="24"/>
        </w:rPr>
        <w:t>The</w:t>
      </w:r>
      <w:r w:rsidRPr="00B56C6D">
        <w:rPr>
          <w:rFonts w:ascii="Times New Roman" w:hAnsi="Times New Roman" w:cs="Times New Roman"/>
          <w:sz w:val="24"/>
          <w:szCs w:val="24"/>
        </w:rPr>
        <w:t xml:space="preserve"> reason for making this decision is because partnership helps in burden-sharing. After all, the partners enjoy companionship and mutual support in financing the </w:t>
      </w:r>
      <w:r w:rsidR="002040C8" w:rsidRPr="00B56C6D">
        <w:rPr>
          <w:rFonts w:ascii="Times New Roman" w:hAnsi="Times New Roman" w:cs="Times New Roman"/>
          <w:sz w:val="24"/>
          <w:szCs w:val="24"/>
        </w:rPr>
        <w:t>entity</w:t>
      </w:r>
      <w:r w:rsidR="002040C8">
        <w:rPr>
          <w:rFonts w:ascii="Times New Roman" w:hAnsi="Times New Roman" w:cs="Times New Roman"/>
          <w:sz w:val="24"/>
          <w:szCs w:val="24"/>
        </w:rPr>
        <w:t xml:space="preserve"> (</w:t>
      </w:r>
      <w:proofErr w:type="spellStart"/>
      <w:r w:rsidR="002040C8">
        <w:rPr>
          <w:rFonts w:ascii="Times New Roman" w:hAnsi="Times New Roman" w:cs="Times New Roman"/>
          <w:sz w:val="24"/>
          <w:szCs w:val="24"/>
        </w:rPr>
        <w:t>Saputra</w:t>
      </w:r>
      <w:proofErr w:type="spellEnd"/>
      <w:r w:rsidR="002040C8">
        <w:rPr>
          <w:rFonts w:ascii="Times New Roman" w:hAnsi="Times New Roman" w:cs="Times New Roman"/>
          <w:sz w:val="24"/>
          <w:szCs w:val="24"/>
        </w:rPr>
        <w:t xml:space="preserve">, et al </w:t>
      </w:r>
      <w:r w:rsidR="002040C8" w:rsidRPr="002040C8">
        <w:rPr>
          <w:rFonts w:ascii="Times New Roman" w:hAnsi="Times New Roman" w:cs="Times New Roman"/>
          <w:sz w:val="24"/>
          <w:szCs w:val="24"/>
        </w:rPr>
        <w:t>2021)</w:t>
      </w:r>
      <w:r w:rsidR="002040C8">
        <w:rPr>
          <w:rFonts w:ascii="Times New Roman" w:hAnsi="Times New Roman" w:cs="Times New Roman"/>
          <w:sz w:val="24"/>
          <w:szCs w:val="24"/>
        </w:rPr>
        <w:t xml:space="preserve">. </w:t>
      </w:r>
      <w:r w:rsidR="00E02BDB" w:rsidRPr="00B56C6D">
        <w:rPr>
          <w:rFonts w:ascii="Times New Roman" w:hAnsi="Times New Roman" w:cs="Times New Roman"/>
          <w:sz w:val="24"/>
          <w:szCs w:val="24"/>
        </w:rPr>
        <w:t>The</w:t>
      </w:r>
      <w:r w:rsidRPr="00B56C6D">
        <w:rPr>
          <w:rFonts w:ascii="Times New Roman" w:hAnsi="Times New Roman" w:cs="Times New Roman"/>
          <w:sz w:val="24"/>
          <w:szCs w:val="24"/>
        </w:rPr>
        <w:t xml:space="preserve"> firm can access knowledge, skills, and experiences </w:t>
      </w:r>
      <w:r w:rsidR="00362AE0" w:rsidRPr="00B56C6D">
        <w:rPr>
          <w:rFonts w:ascii="Times New Roman" w:hAnsi="Times New Roman" w:cs="Times New Roman"/>
          <w:sz w:val="24"/>
          <w:szCs w:val="24"/>
        </w:rPr>
        <w:t xml:space="preserve">from the co-owners because they share the task that will also involve </w:t>
      </w:r>
      <w:r w:rsidR="00E02BDB" w:rsidRPr="00B56C6D">
        <w:rPr>
          <w:rFonts w:ascii="Times New Roman" w:hAnsi="Times New Roman" w:cs="Times New Roman"/>
          <w:sz w:val="24"/>
          <w:szCs w:val="24"/>
        </w:rPr>
        <w:t>specialization</w:t>
      </w:r>
      <w:r w:rsidR="00362AE0" w:rsidRPr="00B56C6D">
        <w:rPr>
          <w:rFonts w:ascii="Times New Roman" w:hAnsi="Times New Roman" w:cs="Times New Roman"/>
          <w:sz w:val="24"/>
          <w:szCs w:val="24"/>
        </w:rPr>
        <w:t xml:space="preserve"> that increases productivity, because of the strong capital base the firm can acquire more capital and fund its operations. </w:t>
      </w:r>
      <w:r w:rsidR="00E02BDB" w:rsidRPr="00B56C6D">
        <w:rPr>
          <w:rFonts w:ascii="Times New Roman" w:hAnsi="Times New Roman" w:cs="Times New Roman"/>
          <w:sz w:val="24"/>
          <w:szCs w:val="24"/>
        </w:rPr>
        <w:t>Due</w:t>
      </w:r>
      <w:r w:rsidR="00362AE0" w:rsidRPr="00B56C6D">
        <w:rPr>
          <w:rFonts w:ascii="Times New Roman" w:hAnsi="Times New Roman" w:cs="Times New Roman"/>
          <w:sz w:val="24"/>
          <w:szCs w:val="24"/>
        </w:rPr>
        <w:t xml:space="preserve"> to partnership, there is a better decision-making process this is because it involves unique perspectives from the partners when involved in a discussion on issues affecting the firm there is a higher probability of gaining more revenue. </w:t>
      </w:r>
      <w:r w:rsidR="00E02BDB" w:rsidRPr="00B56C6D">
        <w:rPr>
          <w:rFonts w:ascii="Times New Roman" w:hAnsi="Times New Roman" w:cs="Times New Roman"/>
          <w:sz w:val="24"/>
          <w:szCs w:val="24"/>
        </w:rPr>
        <w:t>When</w:t>
      </w:r>
      <w:r w:rsidR="00362AE0" w:rsidRPr="00B56C6D">
        <w:rPr>
          <w:rFonts w:ascii="Times New Roman" w:hAnsi="Times New Roman" w:cs="Times New Roman"/>
          <w:sz w:val="24"/>
          <w:szCs w:val="24"/>
        </w:rPr>
        <w:t xml:space="preserve"> a partnership is compared to limited companies there is more privacy, because limited companies have to publicize some documents which are </w:t>
      </w:r>
      <w:r w:rsidR="00E02BDB" w:rsidRPr="00B56C6D">
        <w:rPr>
          <w:rFonts w:ascii="Times New Roman" w:hAnsi="Times New Roman" w:cs="Times New Roman"/>
          <w:sz w:val="24"/>
          <w:szCs w:val="24"/>
        </w:rPr>
        <w:t>contrary</w:t>
      </w:r>
      <w:r w:rsidR="00362AE0" w:rsidRPr="00B56C6D">
        <w:rPr>
          <w:rFonts w:ascii="Times New Roman" w:hAnsi="Times New Roman" w:cs="Times New Roman"/>
          <w:sz w:val="24"/>
          <w:szCs w:val="24"/>
        </w:rPr>
        <w:t xml:space="preserve"> to the partnership. </w:t>
      </w:r>
    </w:p>
    <w:p w:rsidR="00E02BDB" w:rsidRPr="00B56C6D" w:rsidRDefault="00B56C6D" w:rsidP="002040C8">
      <w:pPr>
        <w:spacing w:line="480" w:lineRule="auto"/>
        <w:ind w:firstLine="720"/>
        <w:rPr>
          <w:rFonts w:ascii="Times New Roman" w:hAnsi="Times New Roman" w:cs="Times New Roman"/>
          <w:sz w:val="24"/>
          <w:szCs w:val="24"/>
        </w:rPr>
      </w:pPr>
      <w:r w:rsidRPr="00B56C6D">
        <w:rPr>
          <w:rFonts w:ascii="Times New Roman" w:hAnsi="Times New Roman" w:cs="Times New Roman"/>
          <w:sz w:val="24"/>
          <w:szCs w:val="24"/>
        </w:rPr>
        <w:t>More</w:t>
      </w:r>
      <w:r w:rsidR="00362AE0" w:rsidRPr="00B56C6D">
        <w:rPr>
          <w:rFonts w:ascii="Times New Roman" w:hAnsi="Times New Roman" w:cs="Times New Roman"/>
          <w:sz w:val="24"/>
          <w:szCs w:val="24"/>
        </w:rPr>
        <w:t xml:space="preserve"> partners the higher amount of capital is raised for the operations of the firm, this is advantageous because they have a higher ability to borrow loans. </w:t>
      </w:r>
      <w:r w:rsidRPr="00B56C6D">
        <w:rPr>
          <w:rFonts w:ascii="Times New Roman" w:hAnsi="Times New Roman" w:cs="Times New Roman"/>
          <w:sz w:val="24"/>
          <w:szCs w:val="24"/>
        </w:rPr>
        <w:t>In</w:t>
      </w:r>
      <w:r w:rsidR="00362AE0" w:rsidRPr="00B56C6D">
        <w:rPr>
          <w:rFonts w:ascii="Times New Roman" w:hAnsi="Times New Roman" w:cs="Times New Roman"/>
          <w:sz w:val="24"/>
          <w:szCs w:val="24"/>
        </w:rPr>
        <w:t xml:space="preserve"> a partnership entity where we have prospective partners, there are chances of acquiring more skills to enable </w:t>
      </w:r>
      <w:r w:rsidRPr="00B56C6D">
        <w:rPr>
          <w:rFonts w:ascii="Times New Roman" w:hAnsi="Times New Roman" w:cs="Times New Roman"/>
          <w:sz w:val="24"/>
          <w:szCs w:val="24"/>
        </w:rPr>
        <w:t>the firm's</w:t>
      </w:r>
      <w:r w:rsidR="00362AE0" w:rsidRPr="00B56C6D">
        <w:rPr>
          <w:rFonts w:ascii="Times New Roman" w:hAnsi="Times New Roman" w:cs="Times New Roman"/>
          <w:sz w:val="24"/>
          <w:szCs w:val="24"/>
        </w:rPr>
        <w:t xml:space="preserve"> growth. </w:t>
      </w:r>
      <w:r w:rsidRPr="00B56C6D">
        <w:rPr>
          <w:rFonts w:ascii="Times New Roman" w:hAnsi="Times New Roman" w:cs="Times New Roman"/>
          <w:sz w:val="24"/>
          <w:szCs w:val="24"/>
        </w:rPr>
        <w:t>The</w:t>
      </w:r>
      <w:r w:rsidR="00362AE0" w:rsidRPr="00B56C6D">
        <w:rPr>
          <w:rFonts w:ascii="Times New Roman" w:hAnsi="Times New Roman" w:cs="Times New Roman"/>
          <w:sz w:val="24"/>
          <w:szCs w:val="24"/>
        </w:rPr>
        <w:t xml:space="preserve"> firm has easy access to revenues gained </w:t>
      </w:r>
      <w:r w:rsidRPr="00B56C6D">
        <w:rPr>
          <w:rFonts w:ascii="Times New Roman" w:hAnsi="Times New Roman" w:cs="Times New Roman"/>
          <w:sz w:val="24"/>
          <w:szCs w:val="24"/>
        </w:rPr>
        <w:t>by the firm which is a contrast to a limited company that requires profits to be retained to the company. Partners have the ownership and control combined</w:t>
      </w:r>
      <w:r w:rsidR="002040C8">
        <w:rPr>
          <w:rFonts w:ascii="Times New Roman" w:hAnsi="Times New Roman" w:cs="Times New Roman"/>
          <w:sz w:val="24"/>
          <w:szCs w:val="24"/>
        </w:rPr>
        <w:t xml:space="preserve"> </w:t>
      </w:r>
      <w:r w:rsidRPr="00B56C6D">
        <w:rPr>
          <w:rFonts w:ascii="Times New Roman" w:hAnsi="Times New Roman" w:cs="Times New Roman"/>
          <w:sz w:val="24"/>
          <w:szCs w:val="24"/>
        </w:rPr>
        <w:t>in a limited corporation, shareholders and directors who are often t</w:t>
      </w:r>
      <w:r w:rsidR="002040C8">
        <w:rPr>
          <w:rFonts w:ascii="Times New Roman" w:hAnsi="Times New Roman" w:cs="Times New Roman"/>
          <w:sz w:val="24"/>
          <w:szCs w:val="24"/>
        </w:rPr>
        <w:t>he same persons have ownership</w:t>
      </w:r>
      <w:r w:rsidRPr="00B56C6D">
        <w:rPr>
          <w:rFonts w:ascii="Times New Roman" w:hAnsi="Times New Roman" w:cs="Times New Roman"/>
          <w:sz w:val="24"/>
          <w:szCs w:val="24"/>
        </w:rPr>
        <w:t>.  This can mean that directors are restrained in pursuing what they believe to be the best interests of the company by shareholder preferences. In a business partnership, on the other hand, the partners both own and control the company.  As long as the partners can agree on how to run the partnership and move it forward, they're free to do so without intervention from shareholders.  This can make a partnership business more flexible than a limited corporation, allowing it to respond to changing circumstances more swiftly. </w:t>
      </w:r>
    </w:p>
    <w:p w:rsidR="00226F87" w:rsidRPr="00B56C6D" w:rsidRDefault="00B56C6D" w:rsidP="00B56C6D">
      <w:pPr>
        <w:spacing w:line="480" w:lineRule="auto"/>
        <w:rPr>
          <w:rFonts w:ascii="Times New Roman" w:hAnsi="Times New Roman" w:cs="Times New Roman"/>
          <w:b/>
          <w:sz w:val="24"/>
          <w:szCs w:val="24"/>
        </w:rPr>
      </w:pPr>
      <w:r w:rsidRPr="00B56C6D">
        <w:rPr>
          <w:rFonts w:ascii="Times New Roman" w:hAnsi="Times New Roman" w:cs="Times New Roman"/>
          <w:b/>
          <w:sz w:val="24"/>
          <w:szCs w:val="24"/>
        </w:rPr>
        <w:t xml:space="preserve">Permits </w:t>
      </w:r>
    </w:p>
    <w:p w:rsidR="00EB6CAB" w:rsidRPr="00B56C6D" w:rsidRDefault="00B56C6D" w:rsidP="002040C8">
      <w:pPr>
        <w:spacing w:line="480" w:lineRule="auto"/>
        <w:ind w:firstLine="720"/>
        <w:rPr>
          <w:rFonts w:ascii="Times New Roman" w:hAnsi="Times New Roman" w:cs="Times New Roman"/>
          <w:sz w:val="24"/>
          <w:szCs w:val="24"/>
        </w:rPr>
      </w:pPr>
      <w:r w:rsidRPr="00B56C6D">
        <w:rPr>
          <w:rFonts w:ascii="Times New Roman" w:hAnsi="Times New Roman" w:cs="Times New Roman"/>
          <w:sz w:val="24"/>
          <w:szCs w:val="24"/>
        </w:rPr>
        <w:t>Food</w:t>
      </w:r>
      <w:r w:rsidR="00226F87" w:rsidRPr="00B56C6D">
        <w:rPr>
          <w:rFonts w:ascii="Times New Roman" w:hAnsi="Times New Roman" w:cs="Times New Roman"/>
          <w:sz w:val="24"/>
          <w:szCs w:val="24"/>
        </w:rPr>
        <w:t xml:space="preserve"> handlers permit will be the effective permit to that Huntsville has been licensed this allows the firm to operate </w:t>
      </w:r>
      <w:r w:rsidR="008B6246" w:rsidRPr="00B56C6D">
        <w:rPr>
          <w:rFonts w:ascii="Times New Roman" w:hAnsi="Times New Roman" w:cs="Times New Roman"/>
          <w:sz w:val="24"/>
          <w:szCs w:val="24"/>
        </w:rPr>
        <w:t>lawfully</w:t>
      </w:r>
      <w:r w:rsidR="008B6246">
        <w:rPr>
          <w:rFonts w:ascii="Times New Roman" w:hAnsi="Times New Roman" w:cs="Times New Roman"/>
          <w:sz w:val="24"/>
          <w:szCs w:val="24"/>
        </w:rPr>
        <w:t xml:space="preserve"> (</w:t>
      </w:r>
      <w:proofErr w:type="spellStart"/>
      <w:r w:rsidR="008B6246" w:rsidRPr="008B6246">
        <w:rPr>
          <w:rFonts w:ascii="Times New Roman" w:hAnsi="Times New Roman" w:cs="Times New Roman"/>
          <w:sz w:val="24"/>
          <w:szCs w:val="24"/>
        </w:rPr>
        <w:t>E</w:t>
      </w:r>
      <w:r w:rsidR="008B6246">
        <w:rPr>
          <w:rFonts w:ascii="Times New Roman" w:hAnsi="Times New Roman" w:cs="Times New Roman"/>
          <w:sz w:val="24"/>
          <w:szCs w:val="24"/>
        </w:rPr>
        <w:t>ltai</w:t>
      </w:r>
      <w:proofErr w:type="spellEnd"/>
      <w:r w:rsidR="008B6246">
        <w:rPr>
          <w:rFonts w:ascii="Times New Roman" w:hAnsi="Times New Roman" w:cs="Times New Roman"/>
          <w:sz w:val="24"/>
          <w:szCs w:val="24"/>
        </w:rPr>
        <w:t>, et al 2018)</w:t>
      </w:r>
      <w:r w:rsidR="00226F87" w:rsidRPr="00B56C6D">
        <w:rPr>
          <w:rFonts w:ascii="Times New Roman" w:hAnsi="Times New Roman" w:cs="Times New Roman"/>
          <w:sz w:val="24"/>
          <w:szCs w:val="24"/>
        </w:rPr>
        <w:t xml:space="preserve">. </w:t>
      </w:r>
      <w:r w:rsidRPr="00B56C6D">
        <w:rPr>
          <w:rFonts w:ascii="Times New Roman" w:hAnsi="Times New Roman" w:cs="Times New Roman"/>
          <w:sz w:val="24"/>
          <w:szCs w:val="24"/>
        </w:rPr>
        <w:t>The</w:t>
      </w:r>
      <w:r w:rsidR="00226F87" w:rsidRPr="00B56C6D">
        <w:rPr>
          <w:rFonts w:ascii="Times New Roman" w:hAnsi="Times New Roman" w:cs="Times New Roman"/>
          <w:sz w:val="24"/>
          <w:szCs w:val="24"/>
        </w:rPr>
        <w:t xml:space="preserve"> permit has universal </w:t>
      </w:r>
      <w:r w:rsidRPr="00B56C6D">
        <w:rPr>
          <w:rFonts w:ascii="Times New Roman" w:hAnsi="Times New Roman" w:cs="Times New Roman"/>
          <w:sz w:val="24"/>
          <w:szCs w:val="24"/>
        </w:rPr>
        <w:t xml:space="preserve">regulatory laws that prevent food-borne diseases from the consumers. Handlers permit is used to promote safe handling measures. </w:t>
      </w:r>
    </w:p>
    <w:p w:rsidR="00EB6CAB" w:rsidRPr="00B56C6D" w:rsidRDefault="00B56C6D" w:rsidP="00B56C6D">
      <w:pPr>
        <w:spacing w:line="480" w:lineRule="auto"/>
        <w:rPr>
          <w:rFonts w:ascii="Times New Roman" w:hAnsi="Times New Roman" w:cs="Times New Roman"/>
          <w:b/>
          <w:sz w:val="24"/>
          <w:szCs w:val="24"/>
        </w:rPr>
      </w:pPr>
      <w:r w:rsidRPr="00B56C6D">
        <w:rPr>
          <w:rFonts w:ascii="Times New Roman" w:hAnsi="Times New Roman" w:cs="Times New Roman"/>
          <w:b/>
          <w:sz w:val="24"/>
          <w:szCs w:val="24"/>
        </w:rPr>
        <w:t xml:space="preserve">Business goals </w:t>
      </w:r>
    </w:p>
    <w:p w:rsidR="00EB6CAB" w:rsidRPr="00B56C6D" w:rsidRDefault="00B56C6D" w:rsidP="00B56C6D">
      <w:pPr>
        <w:spacing w:line="480" w:lineRule="auto"/>
        <w:rPr>
          <w:rFonts w:ascii="Times New Roman" w:hAnsi="Times New Roman" w:cs="Times New Roman"/>
          <w:b/>
          <w:sz w:val="24"/>
          <w:szCs w:val="24"/>
        </w:rPr>
      </w:pPr>
      <w:r w:rsidRPr="00B56C6D">
        <w:rPr>
          <w:rFonts w:ascii="Times New Roman" w:hAnsi="Times New Roman" w:cs="Times New Roman"/>
          <w:b/>
          <w:sz w:val="24"/>
          <w:szCs w:val="24"/>
        </w:rPr>
        <w:t xml:space="preserve">Strategic goals </w:t>
      </w:r>
    </w:p>
    <w:p w:rsidR="00EB6CAB"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Continue to innovate in the baking sector while still making everything on-site from scratch.</w:t>
      </w:r>
    </w:p>
    <w:p w:rsidR="00EB6CAB"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Educate our employees and the general public about the importance of chemical-free/additive-free baking and the origins of the food.</w:t>
      </w:r>
    </w:p>
    <w:p w:rsidR="00EB6CAB"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Petition the government to make the terms bakery, and from available raw materials more informational to better educate the people about where their food comes from and what's in it.</w:t>
      </w:r>
    </w:p>
    <w:p w:rsidR="00EB6CAB" w:rsidRPr="00B56C6D" w:rsidRDefault="00EB6CAB" w:rsidP="00B56C6D">
      <w:pPr>
        <w:spacing w:line="480" w:lineRule="auto"/>
        <w:rPr>
          <w:rFonts w:ascii="Times New Roman" w:hAnsi="Times New Roman" w:cs="Times New Roman"/>
          <w:sz w:val="24"/>
          <w:szCs w:val="24"/>
        </w:rPr>
      </w:pP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226F87" w:rsidRPr="00B56C6D" w:rsidRDefault="00B56C6D" w:rsidP="00B56C6D">
      <w:pPr>
        <w:spacing w:line="480" w:lineRule="auto"/>
        <w:rPr>
          <w:rFonts w:ascii="Times New Roman" w:hAnsi="Times New Roman" w:cs="Times New Roman"/>
          <w:b/>
          <w:sz w:val="24"/>
          <w:szCs w:val="24"/>
        </w:rPr>
      </w:pPr>
      <w:r w:rsidRPr="00B56C6D">
        <w:rPr>
          <w:rFonts w:ascii="Times New Roman" w:hAnsi="Times New Roman" w:cs="Times New Roman"/>
          <w:b/>
          <w:sz w:val="24"/>
          <w:szCs w:val="24"/>
        </w:rPr>
        <w:t>Tactical</w:t>
      </w:r>
      <w:r w:rsidR="00EB6CAB" w:rsidRPr="00B56C6D">
        <w:rPr>
          <w:rFonts w:ascii="Times New Roman" w:hAnsi="Times New Roman" w:cs="Times New Roman"/>
          <w:b/>
          <w:sz w:val="24"/>
          <w:szCs w:val="24"/>
        </w:rPr>
        <w:t xml:space="preserve"> goals</w:t>
      </w:r>
    </w:p>
    <w:p w:rsidR="00EB6CAB" w:rsidRPr="00B56C6D" w:rsidRDefault="00B56C6D" w:rsidP="002040C8">
      <w:pPr>
        <w:spacing w:line="480" w:lineRule="auto"/>
        <w:ind w:firstLine="720"/>
        <w:rPr>
          <w:rFonts w:ascii="Times New Roman" w:hAnsi="Times New Roman" w:cs="Times New Roman"/>
          <w:sz w:val="24"/>
          <w:szCs w:val="24"/>
        </w:rPr>
      </w:pPr>
      <w:r w:rsidRPr="00B56C6D">
        <w:rPr>
          <w:rFonts w:ascii="Times New Roman" w:hAnsi="Times New Roman" w:cs="Times New Roman"/>
          <w:sz w:val="24"/>
          <w:szCs w:val="24"/>
        </w:rPr>
        <w:t>Being beneficial to the community and reducing waste, after deducting deductible expenses from sales revenue, business income is the amount leftover. Your bakery must limit waste while not running out of popular items to accomplish the goal of maximum revenue. It's practically impossible to minimize waste entirely because client demand is rarely stable. Keeping meticulous records of which things sell the fastest, on the other hand, allows you to forecast some sales tendencies. Pay attention to variables that influence sales trends, such as holidays and weather, to improve accuracy. </w:t>
      </w:r>
    </w:p>
    <w:p w:rsidR="00EB20B7" w:rsidRPr="00B56C6D" w:rsidRDefault="002040C8" w:rsidP="00B56C6D">
      <w:pPr>
        <w:spacing w:line="480" w:lineRule="auto"/>
        <w:rPr>
          <w:rFonts w:ascii="Times New Roman" w:hAnsi="Times New Roman" w:cs="Times New Roman"/>
          <w:sz w:val="24"/>
          <w:szCs w:val="24"/>
        </w:rPr>
      </w:pPr>
      <w:r>
        <w:rPr>
          <w:rFonts w:ascii="Times New Roman" w:hAnsi="Times New Roman" w:cs="Times New Roman"/>
          <w:sz w:val="24"/>
          <w:szCs w:val="24"/>
        </w:rPr>
        <w:t xml:space="preserve">Making profits </w:t>
      </w:r>
      <w:r>
        <w:rPr>
          <w:rFonts w:ascii="Times New Roman" w:hAnsi="Times New Roman" w:cs="Times New Roman"/>
          <w:sz w:val="24"/>
          <w:szCs w:val="24"/>
        </w:rPr>
        <w:tab/>
      </w:r>
      <w:r w:rsidR="00B56C6D" w:rsidRPr="00B56C6D">
        <w:rPr>
          <w:rFonts w:ascii="Times New Roman" w:hAnsi="Times New Roman" w:cs="Times New Roman"/>
          <w:sz w:val="24"/>
          <w:szCs w:val="24"/>
        </w:rPr>
        <w:t>a</w:t>
      </w:r>
      <w:r>
        <w:rPr>
          <w:rFonts w:ascii="Times New Roman" w:hAnsi="Times New Roman" w:cs="Times New Roman"/>
          <w:sz w:val="24"/>
          <w:szCs w:val="24"/>
        </w:rPr>
        <w:t>dvertising and promotions, </w:t>
      </w:r>
      <w:r w:rsidR="00B56C6D" w:rsidRPr="00B56C6D">
        <w:rPr>
          <w:rFonts w:ascii="Times New Roman" w:hAnsi="Times New Roman" w:cs="Times New Roman"/>
          <w:sz w:val="24"/>
          <w:szCs w:val="24"/>
        </w:rPr>
        <w:t>offering special offers on specific items</w:t>
      </w:r>
      <w:r>
        <w:rPr>
          <w:rFonts w:ascii="Times New Roman" w:hAnsi="Times New Roman" w:cs="Times New Roman"/>
          <w:sz w:val="24"/>
          <w:szCs w:val="24"/>
        </w:rPr>
        <w:t xml:space="preserve"> on different days </w:t>
      </w:r>
      <w:r w:rsidR="00B56C6D" w:rsidRPr="00B56C6D">
        <w:rPr>
          <w:rFonts w:ascii="Times New Roman" w:hAnsi="Times New Roman" w:cs="Times New Roman"/>
          <w:sz w:val="24"/>
          <w:szCs w:val="24"/>
        </w:rPr>
        <w:t>can help a bakery raise its income. By constantly monitoring and reacting to demand, paying attention to customer flow as well as sales patterns, you can increase sales totals.  Many modifications that increase income take little or no financial investment, such as altering your hours to be open when you are most likely to be busiest or developing displays that entice people to spend more. Bakeries rely on continuous to keep their revenue stable.</w:t>
      </w:r>
    </w:p>
    <w:p w:rsidR="00EB20B7" w:rsidRPr="00B56C6D" w:rsidRDefault="00B56C6D" w:rsidP="00B56C6D">
      <w:pPr>
        <w:spacing w:line="480" w:lineRule="auto"/>
        <w:rPr>
          <w:rFonts w:ascii="Times New Roman" w:hAnsi="Times New Roman" w:cs="Times New Roman"/>
          <w:b/>
          <w:sz w:val="24"/>
          <w:szCs w:val="24"/>
        </w:rPr>
      </w:pPr>
      <w:r w:rsidRPr="00B56C6D">
        <w:rPr>
          <w:rFonts w:ascii="Times New Roman" w:hAnsi="Times New Roman" w:cs="Times New Roman"/>
          <w:b/>
          <w:sz w:val="24"/>
          <w:szCs w:val="24"/>
        </w:rPr>
        <w:t>Operational goals</w:t>
      </w:r>
    </w:p>
    <w:p w:rsidR="00EB20B7"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Improved safety performance by ensuring food is well baked.</w:t>
      </w:r>
    </w:p>
    <w:p w:rsidR="00EB20B7"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 xml:space="preserve">Improved product quality to ensure adequate customer satisfaction. </w:t>
      </w:r>
    </w:p>
    <w:p w:rsidR="00EB20B7"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Stable supply chain to ensure a constant supply of products.</w:t>
      </w:r>
    </w:p>
    <w:p w:rsidR="002040C8" w:rsidRDefault="002040C8" w:rsidP="00B56C6D">
      <w:pPr>
        <w:spacing w:line="480" w:lineRule="auto"/>
        <w:rPr>
          <w:rFonts w:ascii="Times New Roman" w:hAnsi="Times New Roman" w:cs="Times New Roman"/>
          <w:b/>
          <w:sz w:val="24"/>
          <w:szCs w:val="24"/>
        </w:rPr>
      </w:pPr>
    </w:p>
    <w:p w:rsidR="002040C8" w:rsidRDefault="002040C8" w:rsidP="00B56C6D">
      <w:pPr>
        <w:spacing w:line="480" w:lineRule="auto"/>
        <w:rPr>
          <w:rFonts w:ascii="Times New Roman" w:hAnsi="Times New Roman" w:cs="Times New Roman"/>
          <w:b/>
          <w:sz w:val="24"/>
          <w:szCs w:val="24"/>
        </w:rPr>
      </w:pPr>
    </w:p>
    <w:p w:rsidR="00EB20B7" w:rsidRPr="00B56C6D" w:rsidRDefault="00B56C6D" w:rsidP="00B56C6D">
      <w:pPr>
        <w:spacing w:line="480" w:lineRule="auto"/>
        <w:rPr>
          <w:rFonts w:ascii="Times New Roman" w:hAnsi="Times New Roman" w:cs="Times New Roman"/>
          <w:b/>
          <w:sz w:val="24"/>
          <w:szCs w:val="24"/>
        </w:rPr>
      </w:pPr>
      <w:r w:rsidRPr="00B56C6D">
        <w:rPr>
          <w:rFonts w:ascii="Times New Roman" w:hAnsi="Times New Roman" w:cs="Times New Roman"/>
          <w:b/>
          <w:sz w:val="24"/>
          <w:szCs w:val="24"/>
        </w:rPr>
        <w:t xml:space="preserve">Key members </w:t>
      </w:r>
    </w:p>
    <w:p w:rsidR="00EB20B7"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 xml:space="preserve">John Atkinson </w:t>
      </w:r>
    </w:p>
    <w:p w:rsidR="00B56C6D"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Partner</w:t>
      </w:r>
    </w:p>
    <w:p w:rsidR="00EB20B7"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 xml:space="preserve">Operations in sales and marketing of the products. </w:t>
      </w:r>
    </w:p>
    <w:p w:rsidR="00EB20B7"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 xml:space="preserve">Formerly director Corner Brook baking industry </w:t>
      </w:r>
    </w:p>
    <w:p w:rsidR="00EB20B7"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 xml:space="preserve">Bachelor’s degree in marketing. </w:t>
      </w:r>
    </w:p>
    <w:p w:rsidR="001F7A79"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Baldwin jones</w:t>
      </w:r>
    </w:p>
    <w:p w:rsidR="001F7A79"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 xml:space="preserve">Chief Chef </w:t>
      </w:r>
    </w:p>
    <w:p w:rsidR="001F7A79"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 xml:space="preserve">Baking department </w:t>
      </w:r>
    </w:p>
    <w:p w:rsidR="001F7A79"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 xml:space="preserve">Bachelor’s degree in catering and hospitality. </w:t>
      </w:r>
    </w:p>
    <w:p w:rsidR="001F7A79"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 xml:space="preserve">Goldbrick James </w:t>
      </w:r>
    </w:p>
    <w:p w:rsidR="001F7A79"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Procurement manager and partner</w:t>
      </w:r>
    </w:p>
    <w:p w:rsidR="001F7A79"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Managing the supply chain</w:t>
      </w:r>
    </w:p>
    <w:p w:rsidR="001F7A79"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 xml:space="preserve">Formerly working with emcon suppliers. </w:t>
      </w:r>
    </w:p>
    <w:p w:rsidR="001F7A79" w:rsidRPr="00B56C6D" w:rsidRDefault="00B56C6D" w:rsidP="00B56C6D">
      <w:pPr>
        <w:spacing w:line="480" w:lineRule="auto"/>
        <w:rPr>
          <w:rFonts w:ascii="Times New Roman" w:hAnsi="Times New Roman" w:cs="Times New Roman"/>
          <w:sz w:val="24"/>
          <w:szCs w:val="24"/>
        </w:rPr>
      </w:pPr>
      <w:r w:rsidRPr="00B56C6D">
        <w:rPr>
          <w:rFonts w:ascii="Times New Roman" w:hAnsi="Times New Roman" w:cs="Times New Roman"/>
          <w:sz w:val="24"/>
          <w:szCs w:val="24"/>
        </w:rPr>
        <w:t xml:space="preserve">Bachelor’s degree in procurement and supplies. </w:t>
      </w:r>
    </w:p>
    <w:p w:rsidR="00EB20B7" w:rsidRDefault="00EB20B7" w:rsidP="00B56C6D">
      <w:pPr>
        <w:spacing w:line="480" w:lineRule="auto"/>
        <w:rPr>
          <w:rFonts w:ascii="Times New Roman" w:hAnsi="Times New Roman" w:cs="Times New Roman"/>
          <w:sz w:val="24"/>
          <w:szCs w:val="24"/>
        </w:rPr>
      </w:pPr>
    </w:p>
    <w:p w:rsidR="002040C8" w:rsidRDefault="002040C8" w:rsidP="00B56C6D">
      <w:pPr>
        <w:spacing w:line="480" w:lineRule="auto"/>
        <w:rPr>
          <w:rFonts w:ascii="Times New Roman" w:hAnsi="Times New Roman" w:cs="Times New Roman"/>
          <w:sz w:val="24"/>
          <w:szCs w:val="24"/>
        </w:rPr>
      </w:pPr>
    </w:p>
    <w:p w:rsidR="002040C8" w:rsidRDefault="002040C8" w:rsidP="00B56C6D">
      <w:pPr>
        <w:spacing w:line="480" w:lineRule="auto"/>
        <w:rPr>
          <w:rFonts w:ascii="Times New Roman" w:hAnsi="Times New Roman" w:cs="Times New Roman"/>
          <w:sz w:val="24"/>
          <w:szCs w:val="24"/>
        </w:rPr>
      </w:pPr>
    </w:p>
    <w:p w:rsidR="002040C8" w:rsidRDefault="002040C8" w:rsidP="002040C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2040C8" w:rsidRPr="00B56C6D" w:rsidRDefault="002040C8" w:rsidP="008B6246">
      <w:pPr>
        <w:spacing w:line="480" w:lineRule="auto"/>
        <w:ind w:left="720" w:hanging="720"/>
        <w:rPr>
          <w:rFonts w:ascii="Times New Roman" w:hAnsi="Times New Roman" w:cs="Times New Roman"/>
          <w:sz w:val="24"/>
          <w:szCs w:val="24"/>
        </w:rPr>
      </w:pPr>
      <w:proofErr w:type="spellStart"/>
      <w:r w:rsidRPr="002040C8">
        <w:rPr>
          <w:rFonts w:ascii="Times New Roman" w:hAnsi="Times New Roman" w:cs="Times New Roman"/>
          <w:sz w:val="24"/>
          <w:szCs w:val="24"/>
        </w:rPr>
        <w:t>Saputra</w:t>
      </w:r>
      <w:proofErr w:type="spellEnd"/>
      <w:r w:rsidRPr="002040C8">
        <w:rPr>
          <w:rFonts w:ascii="Times New Roman" w:hAnsi="Times New Roman" w:cs="Times New Roman"/>
          <w:sz w:val="24"/>
          <w:szCs w:val="24"/>
        </w:rPr>
        <w:t xml:space="preserve">, A., </w:t>
      </w:r>
      <w:proofErr w:type="spellStart"/>
      <w:r w:rsidRPr="002040C8">
        <w:rPr>
          <w:rFonts w:ascii="Times New Roman" w:hAnsi="Times New Roman" w:cs="Times New Roman"/>
          <w:sz w:val="24"/>
          <w:szCs w:val="24"/>
        </w:rPr>
        <w:t>Indradewa</w:t>
      </w:r>
      <w:proofErr w:type="spellEnd"/>
      <w:r w:rsidRPr="002040C8">
        <w:rPr>
          <w:rFonts w:ascii="Times New Roman" w:hAnsi="Times New Roman" w:cs="Times New Roman"/>
          <w:sz w:val="24"/>
          <w:szCs w:val="24"/>
        </w:rPr>
        <w:t xml:space="preserve">, R., </w:t>
      </w:r>
      <w:proofErr w:type="spellStart"/>
      <w:r w:rsidRPr="002040C8">
        <w:rPr>
          <w:rFonts w:ascii="Times New Roman" w:hAnsi="Times New Roman" w:cs="Times New Roman"/>
          <w:sz w:val="24"/>
          <w:szCs w:val="24"/>
        </w:rPr>
        <w:t>Syah</w:t>
      </w:r>
      <w:proofErr w:type="spellEnd"/>
      <w:r w:rsidRPr="002040C8">
        <w:rPr>
          <w:rFonts w:ascii="Times New Roman" w:hAnsi="Times New Roman" w:cs="Times New Roman"/>
          <w:sz w:val="24"/>
          <w:szCs w:val="24"/>
        </w:rPr>
        <w:t xml:space="preserve">, T. Y. R., &amp; </w:t>
      </w:r>
      <w:proofErr w:type="spellStart"/>
      <w:r w:rsidRPr="002040C8">
        <w:rPr>
          <w:rFonts w:ascii="Times New Roman" w:hAnsi="Times New Roman" w:cs="Times New Roman"/>
          <w:sz w:val="24"/>
          <w:szCs w:val="24"/>
        </w:rPr>
        <w:t>Fajarwati</w:t>
      </w:r>
      <w:proofErr w:type="spellEnd"/>
      <w:r w:rsidRPr="002040C8">
        <w:rPr>
          <w:rFonts w:ascii="Times New Roman" w:hAnsi="Times New Roman" w:cs="Times New Roman"/>
          <w:sz w:val="24"/>
          <w:szCs w:val="24"/>
        </w:rPr>
        <w:t xml:space="preserve">, D. (2021). Human Capital Plan for Business Startups" </w:t>
      </w:r>
      <w:proofErr w:type="spellStart"/>
      <w:r w:rsidRPr="002040C8">
        <w:rPr>
          <w:rFonts w:ascii="Times New Roman" w:hAnsi="Times New Roman" w:cs="Times New Roman"/>
          <w:sz w:val="24"/>
          <w:szCs w:val="24"/>
        </w:rPr>
        <w:t>Jamu</w:t>
      </w:r>
      <w:proofErr w:type="spellEnd"/>
      <w:r w:rsidRPr="002040C8">
        <w:rPr>
          <w:rFonts w:ascii="Times New Roman" w:hAnsi="Times New Roman" w:cs="Times New Roman"/>
          <w:sz w:val="24"/>
          <w:szCs w:val="24"/>
        </w:rPr>
        <w:t xml:space="preserve"> Partnership" in Indonesia. </w:t>
      </w:r>
      <w:r w:rsidRPr="002040C8">
        <w:rPr>
          <w:rFonts w:ascii="Times New Roman" w:hAnsi="Times New Roman" w:cs="Times New Roman"/>
          <w:i/>
          <w:iCs/>
          <w:sz w:val="24"/>
          <w:szCs w:val="24"/>
        </w:rPr>
        <w:t>International Journal of Research and Review</w:t>
      </w:r>
      <w:r w:rsidRPr="002040C8">
        <w:rPr>
          <w:rFonts w:ascii="Times New Roman" w:hAnsi="Times New Roman" w:cs="Times New Roman"/>
          <w:sz w:val="24"/>
          <w:szCs w:val="24"/>
        </w:rPr>
        <w:t>, </w:t>
      </w:r>
      <w:r w:rsidRPr="002040C8">
        <w:rPr>
          <w:rFonts w:ascii="Times New Roman" w:hAnsi="Times New Roman" w:cs="Times New Roman"/>
          <w:i/>
          <w:iCs/>
          <w:sz w:val="24"/>
          <w:szCs w:val="24"/>
        </w:rPr>
        <w:t>8</w:t>
      </w:r>
      <w:r w:rsidRPr="002040C8">
        <w:rPr>
          <w:rFonts w:ascii="Times New Roman" w:hAnsi="Times New Roman" w:cs="Times New Roman"/>
          <w:sz w:val="24"/>
          <w:szCs w:val="24"/>
        </w:rPr>
        <w:t>(7), 370-376.</w:t>
      </w:r>
    </w:p>
    <w:p w:rsidR="00EB6CAB" w:rsidRPr="00B56C6D" w:rsidRDefault="002040C8" w:rsidP="008B6246">
      <w:pPr>
        <w:spacing w:line="480" w:lineRule="auto"/>
        <w:ind w:left="720" w:hanging="720"/>
        <w:rPr>
          <w:rFonts w:ascii="Times New Roman" w:hAnsi="Times New Roman" w:cs="Times New Roman"/>
          <w:sz w:val="24"/>
          <w:szCs w:val="24"/>
        </w:rPr>
      </w:pPr>
      <w:proofErr w:type="spellStart"/>
      <w:r w:rsidRPr="002040C8">
        <w:rPr>
          <w:rFonts w:ascii="Times New Roman" w:hAnsi="Times New Roman" w:cs="Times New Roman"/>
          <w:sz w:val="24"/>
          <w:szCs w:val="24"/>
        </w:rPr>
        <w:t>Eltai</w:t>
      </w:r>
      <w:proofErr w:type="spellEnd"/>
      <w:r w:rsidRPr="002040C8">
        <w:rPr>
          <w:rFonts w:ascii="Times New Roman" w:hAnsi="Times New Roman" w:cs="Times New Roman"/>
          <w:sz w:val="24"/>
          <w:szCs w:val="24"/>
        </w:rPr>
        <w:t xml:space="preserve">, N. O., </w:t>
      </w:r>
      <w:proofErr w:type="spellStart"/>
      <w:r w:rsidRPr="002040C8">
        <w:rPr>
          <w:rFonts w:ascii="Times New Roman" w:hAnsi="Times New Roman" w:cs="Times New Roman"/>
          <w:sz w:val="24"/>
          <w:szCs w:val="24"/>
        </w:rPr>
        <w:t>Yassine</w:t>
      </w:r>
      <w:proofErr w:type="spellEnd"/>
      <w:r w:rsidRPr="002040C8">
        <w:rPr>
          <w:rFonts w:ascii="Times New Roman" w:hAnsi="Times New Roman" w:cs="Times New Roman"/>
          <w:sz w:val="24"/>
          <w:szCs w:val="24"/>
        </w:rPr>
        <w:t xml:space="preserve">, H. M., Al </w:t>
      </w:r>
      <w:proofErr w:type="spellStart"/>
      <w:r w:rsidRPr="002040C8">
        <w:rPr>
          <w:rFonts w:ascii="Times New Roman" w:hAnsi="Times New Roman" w:cs="Times New Roman"/>
          <w:sz w:val="24"/>
          <w:szCs w:val="24"/>
        </w:rPr>
        <w:t>Thani</w:t>
      </w:r>
      <w:proofErr w:type="spellEnd"/>
      <w:r w:rsidRPr="002040C8">
        <w:rPr>
          <w:rFonts w:ascii="Times New Roman" w:hAnsi="Times New Roman" w:cs="Times New Roman"/>
          <w:sz w:val="24"/>
          <w:szCs w:val="24"/>
        </w:rPr>
        <w:t xml:space="preserve">, A. A., </w:t>
      </w:r>
      <w:proofErr w:type="spellStart"/>
      <w:r w:rsidRPr="002040C8">
        <w:rPr>
          <w:rFonts w:ascii="Times New Roman" w:hAnsi="Times New Roman" w:cs="Times New Roman"/>
          <w:sz w:val="24"/>
          <w:szCs w:val="24"/>
        </w:rPr>
        <w:t>Madi</w:t>
      </w:r>
      <w:proofErr w:type="spellEnd"/>
      <w:r w:rsidRPr="002040C8">
        <w:rPr>
          <w:rFonts w:ascii="Times New Roman" w:hAnsi="Times New Roman" w:cs="Times New Roman"/>
          <w:sz w:val="24"/>
          <w:szCs w:val="24"/>
        </w:rPr>
        <w:t xml:space="preserve">, M. A. A., Ismail, A., Ibrahim, E., &amp; </w:t>
      </w:r>
      <w:proofErr w:type="spellStart"/>
      <w:r w:rsidRPr="002040C8">
        <w:rPr>
          <w:rFonts w:ascii="Times New Roman" w:hAnsi="Times New Roman" w:cs="Times New Roman"/>
          <w:sz w:val="24"/>
          <w:szCs w:val="24"/>
        </w:rPr>
        <w:t>Alali</w:t>
      </w:r>
      <w:proofErr w:type="spellEnd"/>
      <w:r w:rsidRPr="002040C8">
        <w:rPr>
          <w:rFonts w:ascii="Times New Roman" w:hAnsi="Times New Roman" w:cs="Times New Roman"/>
          <w:sz w:val="24"/>
          <w:szCs w:val="24"/>
        </w:rPr>
        <w:t>, W. Q. (2018). Prevalence of antibiotic resistant Escherichia coli isolates from fecal samples of food handlers in Qatar. </w:t>
      </w:r>
      <w:r w:rsidRPr="002040C8">
        <w:rPr>
          <w:rFonts w:ascii="Times New Roman" w:hAnsi="Times New Roman" w:cs="Times New Roman"/>
          <w:i/>
          <w:iCs/>
          <w:sz w:val="24"/>
          <w:szCs w:val="24"/>
        </w:rPr>
        <w:t>Antimicrobial Resistance &amp; Infection Control</w:t>
      </w:r>
      <w:r w:rsidRPr="002040C8">
        <w:rPr>
          <w:rFonts w:ascii="Times New Roman" w:hAnsi="Times New Roman" w:cs="Times New Roman"/>
          <w:sz w:val="24"/>
          <w:szCs w:val="24"/>
        </w:rPr>
        <w:t>, </w:t>
      </w:r>
      <w:r w:rsidRPr="002040C8">
        <w:rPr>
          <w:rFonts w:ascii="Times New Roman" w:hAnsi="Times New Roman" w:cs="Times New Roman"/>
          <w:i/>
          <w:iCs/>
          <w:sz w:val="24"/>
          <w:szCs w:val="24"/>
        </w:rPr>
        <w:t>7</w:t>
      </w:r>
      <w:r w:rsidRPr="002040C8">
        <w:rPr>
          <w:rFonts w:ascii="Times New Roman" w:hAnsi="Times New Roman" w:cs="Times New Roman"/>
          <w:sz w:val="24"/>
          <w:szCs w:val="24"/>
        </w:rPr>
        <w:t>(1), 1-7.</w:t>
      </w:r>
    </w:p>
    <w:p w:rsidR="00EB6CAB" w:rsidRPr="00B56C6D" w:rsidRDefault="00EB6CAB" w:rsidP="008B6246">
      <w:pPr>
        <w:spacing w:line="480" w:lineRule="auto"/>
        <w:ind w:left="720" w:hanging="720"/>
        <w:rPr>
          <w:rFonts w:ascii="Times New Roman" w:hAnsi="Times New Roman" w:cs="Times New Roman"/>
          <w:sz w:val="24"/>
          <w:szCs w:val="24"/>
        </w:rPr>
      </w:pPr>
      <w:bookmarkStart w:id="0" w:name="_GoBack"/>
      <w:bookmarkEnd w:id="0"/>
    </w:p>
    <w:p w:rsidR="00E02BDB" w:rsidRPr="00B56C6D" w:rsidRDefault="00E02BDB" w:rsidP="008B6246">
      <w:pPr>
        <w:spacing w:line="480" w:lineRule="auto"/>
        <w:ind w:left="720" w:hanging="720"/>
        <w:rPr>
          <w:rFonts w:ascii="Times New Roman" w:hAnsi="Times New Roman" w:cs="Times New Roman"/>
          <w:sz w:val="24"/>
          <w:szCs w:val="24"/>
        </w:rPr>
      </w:pPr>
    </w:p>
    <w:p w:rsidR="00E02BDB" w:rsidRPr="00B56C6D" w:rsidRDefault="00E02BDB" w:rsidP="00B56C6D">
      <w:pPr>
        <w:spacing w:line="480" w:lineRule="auto"/>
        <w:rPr>
          <w:rFonts w:ascii="Times New Roman" w:hAnsi="Times New Roman" w:cs="Times New Roman"/>
          <w:sz w:val="24"/>
          <w:szCs w:val="24"/>
        </w:rPr>
      </w:pPr>
    </w:p>
    <w:p w:rsidR="00353981" w:rsidRPr="00B56C6D" w:rsidRDefault="00353981" w:rsidP="00B56C6D">
      <w:pPr>
        <w:spacing w:line="480" w:lineRule="auto"/>
        <w:rPr>
          <w:rFonts w:ascii="Times New Roman" w:hAnsi="Times New Roman" w:cs="Times New Roman"/>
          <w:sz w:val="24"/>
          <w:szCs w:val="24"/>
        </w:rPr>
      </w:pPr>
    </w:p>
    <w:sectPr w:rsidR="00353981" w:rsidRPr="00B56C6D" w:rsidSect="002040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237A" w:rsidRDefault="00EF237A" w:rsidP="002040C8">
      <w:pPr>
        <w:spacing w:after="0" w:line="240" w:lineRule="auto"/>
      </w:pPr>
      <w:r>
        <w:separator/>
      </w:r>
    </w:p>
  </w:endnote>
  <w:endnote w:type="continuationSeparator" w:id="0">
    <w:p w:rsidR="00EF237A" w:rsidRDefault="00EF237A" w:rsidP="00204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237A" w:rsidRDefault="00EF237A" w:rsidP="002040C8">
      <w:pPr>
        <w:spacing w:after="0" w:line="240" w:lineRule="auto"/>
      </w:pPr>
      <w:r>
        <w:separator/>
      </w:r>
    </w:p>
  </w:footnote>
  <w:footnote w:type="continuationSeparator" w:id="0">
    <w:p w:rsidR="00EF237A" w:rsidRDefault="00EF237A" w:rsidP="002040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0C8" w:rsidRDefault="002040C8">
    <w:pPr>
      <w:pStyle w:val="Header"/>
      <w:jc w:val="right"/>
    </w:pPr>
    <w:r w:rsidRPr="002040C8">
      <w:rPr>
        <w:rFonts w:ascii="Times New Roman" w:hAnsi="Times New Roman" w:cs="Times New Roman"/>
        <w:sz w:val="24"/>
        <w:szCs w:val="24"/>
      </w:rPr>
      <w:t>BUSINESS</w:t>
    </w:r>
    <w:r>
      <w:t>.</w:t>
    </w:r>
    <w:r>
      <w:tab/>
    </w:r>
    <w:r>
      <w:tab/>
    </w:r>
    <w:sdt>
      <w:sdtPr>
        <w:id w:val="-3141781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B6246">
          <w:rPr>
            <w:noProof/>
          </w:rPr>
          <w:t>2</w:t>
        </w:r>
        <w:r>
          <w:rPr>
            <w:noProof/>
          </w:rPr>
          <w:fldChar w:fldCharType="end"/>
        </w:r>
      </w:sdtContent>
    </w:sdt>
  </w:p>
  <w:p w:rsidR="002040C8" w:rsidRDefault="002040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0C8" w:rsidRDefault="002040C8">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981"/>
    <w:rsid w:val="001F7A79"/>
    <w:rsid w:val="002040C8"/>
    <w:rsid w:val="00226F87"/>
    <w:rsid w:val="00353981"/>
    <w:rsid w:val="00362AE0"/>
    <w:rsid w:val="004D08F5"/>
    <w:rsid w:val="008B6246"/>
    <w:rsid w:val="00B56C6D"/>
    <w:rsid w:val="00E02BDB"/>
    <w:rsid w:val="00EB20B7"/>
    <w:rsid w:val="00EB6CAB"/>
    <w:rsid w:val="00EF2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8805D2-94CA-4DF8-B10C-D5F66B113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0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0C8"/>
  </w:style>
  <w:style w:type="paragraph" w:styleId="Footer">
    <w:name w:val="footer"/>
    <w:basedOn w:val="Normal"/>
    <w:link w:val="FooterChar"/>
    <w:uiPriority w:val="99"/>
    <w:unhideWhenUsed/>
    <w:rsid w:val="002040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6</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2021-10-29T20:59:00Z</dcterms:created>
  <dcterms:modified xsi:type="dcterms:W3CDTF">2021-10-29T22:52:00Z</dcterms:modified>
</cp:coreProperties>
</file>