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1886F5" w14:textId="77777777" w:rsidR="00097B0D" w:rsidRDefault="00097B0D" w:rsidP="00097B0D">
      <w:pPr>
        <w:pStyle w:val="NormalWeb"/>
        <w:spacing w:before="180" w:beforeAutospacing="0" w:after="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  <w:sz w:val="28"/>
          <w:szCs w:val="28"/>
          <w:shd w:val="clear" w:color="auto" w:fill="FFFF99"/>
        </w:rPr>
        <w:t>On Homework #</w:t>
      </w:r>
      <w:proofErr w:type="gramStart"/>
      <w:r>
        <w:rPr>
          <w:rStyle w:val="Strong"/>
          <w:rFonts w:ascii="&amp;quot" w:hAnsi="&amp;quot"/>
          <w:color w:val="2D3B45"/>
          <w:sz w:val="28"/>
          <w:szCs w:val="28"/>
          <w:shd w:val="clear" w:color="auto" w:fill="FFFF99"/>
        </w:rPr>
        <w:t>2  .</w:t>
      </w:r>
      <w:proofErr w:type="gramEnd"/>
      <w:r>
        <w:rPr>
          <w:rStyle w:val="Strong"/>
          <w:rFonts w:ascii="&amp;quot" w:hAnsi="&amp;quot"/>
          <w:color w:val="2D3B45"/>
          <w:sz w:val="28"/>
          <w:szCs w:val="28"/>
          <w:shd w:val="clear" w:color="auto" w:fill="FFFFFF"/>
        </w:rPr>
        <w:t xml:space="preserve"> It is integrated by </w:t>
      </w:r>
      <w:r>
        <w:rPr>
          <w:rStyle w:val="Strong"/>
          <w:rFonts w:ascii="&amp;quot" w:hAnsi="&amp;quot"/>
          <w:color w:val="2D3B45"/>
          <w:shd w:val="clear" w:color="auto" w:fill="FFFFFF"/>
        </w:rPr>
        <w:t>TWO</w:t>
      </w:r>
      <w:r>
        <w:rPr>
          <w:rStyle w:val="Strong"/>
          <w:rFonts w:ascii="&amp;quot" w:hAnsi="&amp;quot"/>
          <w:color w:val="2D3B45"/>
          <w:sz w:val="28"/>
          <w:szCs w:val="28"/>
          <w:shd w:val="clear" w:color="auto" w:fill="FFFFFF"/>
        </w:rPr>
        <w:t xml:space="preserve"> exercises, The total length of the homework is 2 </w:t>
      </w:r>
      <w:proofErr w:type="gramStart"/>
      <w:r>
        <w:rPr>
          <w:rStyle w:val="Strong"/>
          <w:rFonts w:ascii="&amp;quot" w:hAnsi="&amp;quot"/>
          <w:color w:val="2D3B45"/>
          <w:sz w:val="28"/>
          <w:szCs w:val="28"/>
          <w:shd w:val="clear" w:color="auto" w:fill="FFFFFF"/>
        </w:rPr>
        <w:t>pages  (</w:t>
      </w:r>
      <w:proofErr w:type="gramEnd"/>
      <w:r>
        <w:rPr>
          <w:rStyle w:val="Strong"/>
          <w:rFonts w:ascii="&amp;quot" w:hAnsi="&amp;quot"/>
          <w:color w:val="2D3B45"/>
          <w:sz w:val="28"/>
          <w:szCs w:val="28"/>
          <w:shd w:val="clear" w:color="auto" w:fill="FFFFFF"/>
        </w:rPr>
        <w:t xml:space="preserve">double space, font 12) and requires to address </w:t>
      </w:r>
      <w:r>
        <w:rPr>
          <w:rStyle w:val="Strong"/>
          <w:rFonts w:ascii="&amp;quot" w:hAnsi="&amp;quot"/>
          <w:color w:val="333333"/>
          <w:sz w:val="28"/>
          <w:szCs w:val="28"/>
          <w:shd w:val="clear" w:color="auto" w:fill="FFFF99"/>
        </w:rPr>
        <w:t>all</w:t>
      </w:r>
      <w:r>
        <w:rPr>
          <w:rStyle w:val="Strong"/>
          <w:rFonts w:ascii="&amp;quot" w:hAnsi="&amp;quot"/>
          <w:color w:val="2D3B45"/>
          <w:sz w:val="28"/>
          <w:szCs w:val="28"/>
          <w:shd w:val="clear" w:color="auto" w:fill="FFFFFF"/>
        </w:rPr>
        <w:t xml:space="preserve"> the prompts. The exercises are located at the end of each set of slides (Check Files). But, if in doubt, </w:t>
      </w:r>
      <w:proofErr w:type="gramStart"/>
      <w:r>
        <w:rPr>
          <w:rStyle w:val="Strong"/>
          <w:rFonts w:ascii="&amp;quot" w:hAnsi="&amp;quot"/>
          <w:color w:val="2D3B45"/>
          <w:sz w:val="28"/>
          <w:szCs w:val="28"/>
          <w:shd w:val="clear" w:color="auto" w:fill="FFFFFF"/>
        </w:rPr>
        <w:t>here  they</w:t>
      </w:r>
      <w:proofErr w:type="gramEnd"/>
      <w:r>
        <w:rPr>
          <w:rStyle w:val="Strong"/>
          <w:rFonts w:ascii="&amp;quot" w:hAnsi="&amp;quot"/>
          <w:color w:val="2D3B45"/>
          <w:sz w:val="28"/>
          <w:szCs w:val="28"/>
          <w:shd w:val="clear" w:color="auto" w:fill="FFFFFF"/>
        </w:rPr>
        <w:t xml:space="preserve"> are:</w:t>
      </w:r>
    </w:p>
    <w:p w14:paraId="69FE2B96" w14:textId="77777777" w:rsidR="00097B0D" w:rsidRDefault="00097B0D" w:rsidP="00097B0D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 </w:t>
      </w:r>
    </w:p>
    <w:p w14:paraId="56DAF760" w14:textId="77777777" w:rsidR="00097B0D" w:rsidRDefault="00097B0D" w:rsidP="00097B0D">
      <w:pPr>
        <w:pStyle w:val="NormalWeb"/>
        <w:spacing w:before="0" w:beforeAutospacing="0" w:after="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  <w:sz w:val="28"/>
          <w:szCs w:val="28"/>
        </w:rPr>
        <w:t>1.  CHECK my slides and the article</w:t>
      </w:r>
      <w:r>
        <w:rPr>
          <w:rFonts w:ascii="&amp;quot" w:hAnsi="&amp;quot"/>
          <w:color w:val="2D3B45"/>
          <w:sz w:val="28"/>
          <w:szCs w:val="28"/>
        </w:rPr>
        <w:t>:</w:t>
      </w:r>
      <w:r>
        <w:rPr>
          <w:rStyle w:val="Strong"/>
          <w:rFonts w:ascii="&amp;quot" w:hAnsi="&amp;quot"/>
          <w:color w:val="2D3B45"/>
          <w:sz w:val="28"/>
          <w:szCs w:val="28"/>
        </w:rPr>
        <w:t xml:space="preserve"> “The Future of Latin America in the Global Economy. An Interview with Fernando Henrique Cardoso” in</w:t>
      </w:r>
      <w:r>
        <w:rPr>
          <w:rStyle w:val="Emphasis"/>
          <w:rFonts w:ascii="&amp;quot" w:hAnsi="&amp;quot"/>
          <w:b/>
          <w:bCs/>
          <w:color w:val="2D3B45"/>
          <w:sz w:val="28"/>
          <w:szCs w:val="28"/>
        </w:rPr>
        <w:t xml:space="preserve"> International Development Policy</w:t>
      </w:r>
      <w:r>
        <w:rPr>
          <w:rStyle w:val="Strong"/>
          <w:rFonts w:ascii="&amp;quot" w:hAnsi="&amp;quot"/>
          <w:color w:val="2D3B45"/>
          <w:sz w:val="28"/>
          <w:szCs w:val="28"/>
        </w:rPr>
        <w:t xml:space="preserve">: 9: 2017. </w:t>
      </w:r>
      <w:hyperlink r:id="rId4" w:tgtFrame="_blank" w:history="1">
        <w:r>
          <w:rPr>
            <w:rStyle w:val="Hyperlink"/>
            <w:rFonts w:ascii="&amp;quot" w:hAnsi="&amp;quot"/>
            <w:b/>
            <w:bCs/>
            <w:color w:val="0E5097"/>
            <w:sz w:val="28"/>
            <w:szCs w:val="28"/>
          </w:rPr>
          <w:t>https://</w:t>
        </w:r>
        <w:r>
          <w:rPr>
            <w:rStyle w:val="screenreader-only"/>
            <w:rFonts w:ascii="&amp;quot" w:hAnsi="&amp;quot"/>
            <w:b/>
            <w:bCs/>
            <w:color w:val="0E5097"/>
            <w:sz w:val="28"/>
            <w:szCs w:val="28"/>
            <w:u w:val="single"/>
            <w:bdr w:val="none" w:sz="0" w:space="0" w:color="auto" w:frame="1"/>
          </w:rPr>
          <w:t> (Links to an external site.)</w:t>
        </w:r>
      </w:hyperlink>
      <w:hyperlink r:id="rId5" w:tgtFrame="_blank" w:history="1">
        <w:r>
          <w:rPr>
            <w:rStyle w:val="Hyperlink"/>
            <w:rFonts w:ascii="&amp;quot" w:hAnsi="&amp;quot"/>
            <w:b/>
            <w:bCs/>
            <w:color w:val="0E5097"/>
            <w:sz w:val="28"/>
            <w:szCs w:val="28"/>
          </w:rPr>
          <w:t>journals.openedition.org/</w:t>
        </w:r>
        <w:proofErr w:type="spellStart"/>
        <w:r>
          <w:rPr>
            <w:rStyle w:val="Hyperlink"/>
            <w:rFonts w:ascii="&amp;quot" w:hAnsi="&amp;quot"/>
            <w:b/>
            <w:bCs/>
            <w:color w:val="0E5097"/>
            <w:sz w:val="28"/>
            <w:szCs w:val="28"/>
          </w:rPr>
          <w:t>poldev</w:t>
        </w:r>
        <w:proofErr w:type="spellEnd"/>
        <w:r>
          <w:rPr>
            <w:rStyle w:val="Hyperlink"/>
            <w:rFonts w:ascii="&amp;quot" w:hAnsi="&amp;quot"/>
            <w:b/>
            <w:bCs/>
            <w:color w:val="0E5097"/>
            <w:sz w:val="28"/>
            <w:szCs w:val="28"/>
          </w:rPr>
          <w:t>/2348</w:t>
        </w:r>
        <w:r>
          <w:rPr>
            <w:rStyle w:val="screenreader-only"/>
            <w:rFonts w:ascii="&amp;quot" w:hAnsi="&amp;quot"/>
            <w:b/>
            <w:bCs/>
            <w:color w:val="0E5097"/>
            <w:sz w:val="28"/>
            <w:szCs w:val="28"/>
            <w:u w:val="single"/>
            <w:bdr w:val="none" w:sz="0" w:space="0" w:color="auto" w:frame="1"/>
          </w:rPr>
          <w:t> (Links to an external site.)</w:t>
        </w:r>
      </w:hyperlink>
      <w:r>
        <w:rPr>
          <w:rStyle w:val="Strong"/>
          <w:rFonts w:ascii="&amp;quot" w:hAnsi="&amp;quot"/>
          <w:color w:val="2D3B45"/>
          <w:sz w:val="28"/>
          <w:szCs w:val="28"/>
          <w:u w:val="single"/>
        </w:rPr>
        <w:t xml:space="preserve"> </w:t>
      </w:r>
      <w:r>
        <w:rPr>
          <w:rStyle w:val="Strong"/>
          <w:rFonts w:ascii="&amp;quot" w:hAnsi="&amp;quot"/>
          <w:color w:val="2D3B45"/>
          <w:sz w:val="28"/>
          <w:szCs w:val="28"/>
        </w:rPr>
        <w:t>  Then, characterize Dependency Theory, comment on TWO of the following topics, and draw conclusions .</w:t>
      </w:r>
    </w:p>
    <w:p w14:paraId="29510E92" w14:textId="77777777" w:rsidR="00097B0D" w:rsidRDefault="00097B0D" w:rsidP="00097B0D">
      <w:pPr>
        <w:pStyle w:val="NormalWeb"/>
        <w:spacing w:before="180" w:beforeAutospacing="0" w:after="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  <w:sz w:val="28"/>
          <w:szCs w:val="28"/>
        </w:rPr>
        <w:t>--Are the periphery countries homogeneous?</w:t>
      </w:r>
    </w:p>
    <w:p w14:paraId="25A8B1B6" w14:textId="77777777" w:rsidR="00097B0D" w:rsidRDefault="00097B0D" w:rsidP="00097B0D">
      <w:pPr>
        <w:pStyle w:val="NormalWeb"/>
        <w:spacing w:before="180" w:beforeAutospacing="0" w:after="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  <w:sz w:val="28"/>
          <w:szCs w:val="28"/>
        </w:rPr>
        <w:t>--Are there opportunities to grow in Latin America?</w:t>
      </w:r>
    </w:p>
    <w:p w14:paraId="53B64F35" w14:textId="77777777" w:rsidR="00097B0D" w:rsidRDefault="00097B0D" w:rsidP="00097B0D">
      <w:pPr>
        <w:pStyle w:val="NormalWeb"/>
        <w:spacing w:before="180" w:beforeAutospacing="0" w:after="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  <w:sz w:val="28"/>
          <w:szCs w:val="28"/>
        </w:rPr>
        <w:t xml:space="preserve">--What should be the role of the state in the promotion </w:t>
      </w:r>
      <w:proofErr w:type="gramStart"/>
      <w:r>
        <w:rPr>
          <w:rStyle w:val="Strong"/>
          <w:rFonts w:ascii="&amp;quot" w:hAnsi="&amp;quot"/>
          <w:color w:val="2D3B45"/>
          <w:sz w:val="28"/>
          <w:szCs w:val="28"/>
        </w:rPr>
        <w:t>of  economic</w:t>
      </w:r>
      <w:proofErr w:type="gramEnd"/>
      <w:r>
        <w:rPr>
          <w:rStyle w:val="Strong"/>
          <w:rFonts w:ascii="&amp;quot" w:hAnsi="&amp;quot"/>
          <w:color w:val="2D3B45"/>
          <w:sz w:val="28"/>
          <w:szCs w:val="28"/>
        </w:rPr>
        <w:t xml:space="preserve"> and social change in Latin America?</w:t>
      </w:r>
    </w:p>
    <w:p w14:paraId="14099805" w14:textId="77777777" w:rsidR="00097B0D" w:rsidRDefault="00097B0D" w:rsidP="00097B0D">
      <w:pPr>
        <w:pStyle w:val="NormalWeb"/>
        <w:spacing w:before="180" w:beforeAutospacing="0" w:after="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  <w:sz w:val="28"/>
          <w:szCs w:val="28"/>
        </w:rPr>
        <w:t>--What is the current role of China in Latin America?</w:t>
      </w:r>
    </w:p>
    <w:p w14:paraId="4F19C3A5" w14:textId="77777777" w:rsidR="00097B0D" w:rsidRDefault="00097B0D" w:rsidP="00097B0D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 </w:t>
      </w:r>
    </w:p>
    <w:p w14:paraId="2A7363E3" w14:textId="77777777" w:rsidR="00097B0D" w:rsidRDefault="00097B0D" w:rsidP="00097B0D">
      <w:pPr>
        <w:pStyle w:val="NormalWeb"/>
        <w:spacing w:before="180" w:beforeAutospacing="0" w:after="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</w:rPr>
        <w:t> </w:t>
      </w:r>
      <w:r>
        <w:rPr>
          <w:rStyle w:val="Strong"/>
          <w:rFonts w:ascii="&amp;quot" w:hAnsi="&amp;quot"/>
          <w:color w:val="2D3B45"/>
          <w:sz w:val="28"/>
          <w:szCs w:val="28"/>
        </w:rPr>
        <w:t xml:space="preserve">2.  SUMMARIZE KEY CHARACTERISTICS OF NEOLIBERALISM by </w:t>
      </w:r>
      <w:proofErr w:type="spellStart"/>
      <w:r>
        <w:rPr>
          <w:rStyle w:val="Strong"/>
          <w:rFonts w:ascii="&amp;quot" w:hAnsi="&amp;quot"/>
          <w:color w:val="2D3B45"/>
          <w:sz w:val="28"/>
          <w:szCs w:val="28"/>
        </w:rPr>
        <w:t>reviwing</w:t>
      </w:r>
      <w:proofErr w:type="spellEnd"/>
      <w:r>
        <w:rPr>
          <w:rStyle w:val="Strong"/>
          <w:rFonts w:ascii="&amp;quot" w:hAnsi="&amp;quot"/>
          <w:color w:val="2D3B45"/>
          <w:sz w:val="28"/>
          <w:szCs w:val="28"/>
        </w:rPr>
        <w:t xml:space="preserve"> my slides. Then, check the comments of Professor Noam Chomsky (a detractor of Neoliberalism),</w:t>
      </w:r>
    </w:p>
    <w:p w14:paraId="27CBD83A" w14:textId="417ABC98" w:rsidR="00097B0D" w:rsidRDefault="00097B0D" w:rsidP="00097B0D">
      <w:pPr>
        <w:pStyle w:val="NormalWeb"/>
        <w:spacing w:before="0" w:beforeAutospacing="0" w:after="0" w:afterAutospacing="0"/>
        <w:rPr>
          <w:rFonts w:ascii="&amp;quot" w:hAnsi="&amp;quot"/>
          <w:color w:val="2D3B45"/>
        </w:rPr>
      </w:pPr>
      <w:hyperlink r:id="rId6" w:tgtFrame="_blank" w:history="1">
        <w:r>
          <w:rPr>
            <w:rStyle w:val="Hyperlink"/>
            <w:rFonts w:ascii="&amp;quot" w:hAnsi="&amp;quot"/>
            <w:color w:val="0E5097"/>
          </w:rPr>
          <w:t>Noam Chomsky on Neoliberalism</w:t>
        </w:r>
        <w:r>
          <w:rPr>
            <w:rStyle w:val="screenreader-only"/>
            <w:rFonts w:ascii="&amp;quot" w:hAnsi="&amp;quot"/>
            <w:color w:val="0E5097"/>
            <w:u w:val="single"/>
            <w:bdr w:val="none" w:sz="0" w:space="0" w:color="auto" w:frame="1"/>
          </w:rPr>
          <w:t> (Links to an external site.)</w:t>
        </w:r>
      </w:hyperlink>
      <w:hyperlink r:id="rId7" w:history="1">
        <w:r>
          <w:rPr>
            <w:rStyle w:val="Hyperlink"/>
            <w:rFonts w:ascii="&amp;quot" w:hAnsi="&amp;quot"/>
            <w:color w:val="0E5097"/>
          </w:rPr>
          <w:t xml:space="preserve"> </w:t>
        </w:r>
        <w:r>
          <w:rPr>
            <w:rFonts w:ascii="&amp;quot" w:hAnsi="&amp;quot"/>
            <w:noProof/>
            <w:color w:val="0E5097"/>
          </w:rPr>
          <w:drawing>
            <wp:inline distT="0" distB="0" distL="0" distR="0" wp14:anchorId="67BE498D" wp14:editId="18DF16CF">
              <wp:extent cx="1333500" cy="952500"/>
              <wp:effectExtent l="0" t="0" r="0" b="0"/>
              <wp:docPr id="1" name="Picture 1" descr="Noam Chomsky on Neoliberalism">
                <a:hlinkClick xmlns:a="http://schemas.openxmlformats.org/drawingml/2006/main" r:id="rId7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Noam Chomsky on Neoliberalism">
                        <a:hlinkClick r:id="rId7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0" cy="952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232FDF7" w14:textId="77777777" w:rsidR="00097B0D" w:rsidRDefault="00097B0D" w:rsidP="00097B0D">
      <w:pPr>
        <w:pStyle w:val="NormalWeb"/>
        <w:spacing w:before="180" w:beforeAutospacing="0" w:after="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  <w:sz w:val="28"/>
          <w:szCs w:val="28"/>
          <w:shd w:val="clear" w:color="auto" w:fill="FFFFFF"/>
        </w:rPr>
        <w:t>and draw conclusions.</w:t>
      </w:r>
    </w:p>
    <w:p w14:paraId="0945BEDB" w14:textId="77777777" w:rsidR="00097B0D" w:rsidRDefault="00097B0D" w:rsidP="00097B0D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> </w:t>
      </w:r>
    </w:p>
    <w:p w14:paraId="53B78E08" w14:textId="77777777" w:rsidR="00097B0D" w:rsidRDefault="00097B0D" w:rsidP="00097B0D">
      <w:pPr>
        <w:pStyle w:val="NormalWeb"/>
        <w:spacing w:before="180" w:beforeAutospacing="0" w:after="0" w:afterAutospacing="0"/>
        <w:rPr>
          <w:rFonts w:ascii="&amp;quot" w:hAnsi="&amp;quot"/>
          <w:color w:val="2D3B45"/>
        </w:rPr>
      </w:pPr>
      <w:r>
        <w:rPr>
          <w:rStyle w:val="Strong"/>
          <w:rFonts w:ascii="&amp;quot" w:hAnsi="&amp;quot"/>
          <w:color w:val="2D3B45"/>
          <w:sz w:val="28"/>
          <w:szCs w:val="28"/>
          <w:shd w:val="clear" w:color="auto" w:fill="FFFFFF"/>
        </w:rPr>
        <w:t>Take care.</w:t>
      </w:r>
    </w:p>
    <w:p w14:paraId="7D7C35FD" w14:textId="77777777" w:rsidR="00CC41E7" w:rsidRDefault="00CC41E7"/>
    <w:sectPr w:rsidR="00CC41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1E7"/>
    <w:rsid w:val="00097B0D"/>
    <w:rsid w:val="00700B00"/>
    <w:rsid w:val="00B17E05"/>
    <w:rsid w:val="00CC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43D37"/>
  <w15:chartTrackingRefBased/>
  <w15:docId w15:val="{89E3309E-1D0E-417C-89B5-247B3C2EE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41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41E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97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7B0D"/>
    <w:rPr>
      <w:b/>
      <w:bCs/>
    </w:rPr>
  </w:style>
  <w:style w:type="character" w:styleId="Emphasis">
    <w:name w:val="Emphasis"/>
    <w:basedOn w:val="DefaultParagraphFont"/>
    <w:uiPriority w:val="20"/>
    <w:qFormat/>
    <w:rsid w:val="00097B0D"/>
    <w:rPr>
      <w:i/>
      <w:iCs/>
    </w:rPr>
  </w:style>
  <w:style w:type="character" w:customStyle="1" w:styleId="screenreader-only">
    <w:name w:val="screenreader-only"/>
    <w:basedOn w:val="DefaultParagraphFont"/>
    <w:rsid w:val="00097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13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h1dv2xkPsz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h1dv2xkPsz0" TargetMode="External"/><Relationship Id="rId5" Type="http://schemas.openxmlformats.org/officeDocument/2006/relationships/hyperlink" Target="https://journals.openedition.org/poldev/2348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journals.openedition.org/poldev/2348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 Aladzadzhian</dc:creator>
  <cp:keywords/>
  <dc:description/>
  <cp:lastModifiedBy>Vic Aladzadzhian</cp:lastModifiedBy>
  <cp:revision>2</cp:revision>
  <dcterms:created xsi:type="dcterms:W3CDTF">2020-06-05T21:45:00Z</dcterms:created>
  <dcterms:modified xsi:type="dcterms:W3CDTF">2020-06-05T21:45:00Z</dcterms:modified>
</cp:coreProperties>
</file>