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6F774" w14:textId="302CA510" w:rsidR="00642FB8" w:rsidRDefault="00923E16" w:rsidP="00923E16">
      <w:pPr>
        <w:jc w:val="center"/>
      </w:pPr>
      <w:r w:rsidRPr="00634298">
        <w:rPr>
          <w:sz w:val="28"/>
          <w:szCs w:val="28"/>
        </w:rPr>
        <w:t>HW 6</w:t>
      </w:r>
      <w:r>
        <w:br/>
      </w:r>
    </w:p>
    <w:p w14:paraId="22339468" w14:textId="77777777" w:rsidR="00634298" w:rsidRPr="00634298" w:rsidRDefault="00634298" w:rsidP="00923E16">
      <w:pPr>
        <w:rPr>
          <w:b/>
          <w:bCs/>
          <w:sz w:val="28"/>
          <w:szCs w:val="28"/>
          <w:u w:val="single"/>
        </w:rPr>
      </w:pPr>
      <w:r w:rsidRPr="00634298">
        <w:rPr>
          <w:b/>
          <w:bCs/>
          <w:sz w:val="28"/>
          <w:szCs w:val="28"/>
          <w:u w:val="single"/>
        </w:rPr>
        <w:t>Part 1</w:t>
      </w:r>
    </w:p>
    <w:p w14:paraId="39195C25" w14:textId="5BCB52C7" w:rsidR="00923E16" w:rsidRPr="003E2785" w:rsidRDefault="00634298" w:rsidP="00923E16">
      <w:r>
        <w:br/>
      </w:r>
      <w:r w:rsidR="009B11FA">
        <w:t xml:space="preserve">As English speakers, we sometimes come across names of places that can be confusing to pronounce if we are unfamiliar with them. In the recordings I have given you, there are two pronunciations: </w:t>
      </w:r>
      <w:r w:rsidR="003E2785">
        <w:t>the first</w:t>
      </w:r>
      <w:r w:rsidR="009B11FA">
        <w:t xml:space="preserve"> is </w:t>
      </w:r>
      <w:r w:rsidR="00544944">
        <w:t>a</w:t>
      </w:r>
      <w:r w:rsidR="009B11FA">
        <w:t xml:space="preserve"> common </w:t>
      </w:r>
      <w:r w:rsidR="00544944">
        <w:t xml:space="preserve">attested </w:t>
      </w:r>
      <w:r w:rsidR="009B11FA">
        <w:t xml:space="preserve">mispronunciation, and the other is the </w:t>
      </w:r>
      <w:r w:rsidR="003E2785">
        <w:t>closer to how a person from that place would pronounce it</w:t>
      </w:r>
      <w:r w:rsidR="009B11FA">
        <w:t>. Please provide a transcription in IPA for each one.</w:t>
      </w:r>
      <w:r w:rsidR="003E2785">
        <w:t xml:space="preserve"> </w:t>
      </w:r>
      <w:r w:rsidR="009B11FA">
        <w:br/>
      </w:r>
      <w:r w:rsidR="009B11FA">
        <w:br/>
      </w:r>
      <w:r w:rsidR="009B11FA">
        <w:br/>
        <w:t>Example:</w:t>
      </w:r>
      <w:r w:rsidR="00544944">
        <w:br/>
      </w:r>
      <w:r w:rsidR="009B11FA">
        <w:br/>
        <w:t>Oaxaca</w:t>
      </w:r>
      <w:r w:rsidR="009B11FA">
        <w:br/>
        <w:t>a. [</w:t>
      </w:r>
      <w:proofErr w:type="spellStart"/>
      <w:r w:rsidR="003E2785">
        <w:t>w</w:t>
      </w:r>
      <w:r w:rsidR="003E2785" w:rsidRPr="003E2785">
        <w:t>ɑ</w:t>
      </w:r>
      <w:r w:rsidR="003E2785">
        <w:t>kz</w:t>
      </w:r>
      <w:r w:rsidR="003E2785" w:rsidRPr="003E2785">
        <w:t>ə</w:t>
      </w:r>
      <w:r w:rsidR="003E2785">
        <w:t>k</w:t>
      </w:r>
      <w:r w:rsidR="003E2785" w:rsidRPr="003E2785">
        <w:t>ə</w:t>
      </w:r>
      <w:proofErr w:type="spellEnd"/>
      <w:r w:rsidR="003E2785">
        <w:t>]</w:t>
      </w:r>
      <w:r w:rsidR="009B11FA">
        <w:tab/>
      </w:r>
      <w:r w:rsidR="009B11FA">
        <w:tab/>
        <w:t>b. [</w:t>
      </w:r>
      <w:proofErr w:type="spellStart"/>
      <w:r w:rsidR="003E2785">
        <w:t>waxaka</w:t>
      </w:r>
      <w:proofErr w:type="spellEnd"/>
      <w:r w:rsidR="003E2785">
        <w:rPr>
          <w:rFonts w:ascii="Arial" w:hAnsi="Arial" w:cs="Arial"/>
          <w:color w:val="0B0080"/>
          <w:sz w:val="21"/>
          <w:szCs w:val="21"/>
          <w:u w:val="single"/>
          <w:shd w:val="clear" w:color="auto" w:fill="FFFFFF"/>
        </w:rPr>
        <w:t>]</w:t>
      </w:r>
      <w:r w:rsidR="003E2785" w:rsidRPr="009B11FA">
        <w:t xml:space="preserve"> </w:t>
      </w:r>
    </w:p>
    <w:p w14:paraId="32D15627" w14:textId="5E1741DE" w:rsidR="009B11FA" w:rsidRDefault="009B11FA" w:rsidP="00923E16"/>
    <w:p w14:paraId="36E331E0" w14:textId="4538E51B" w:rsidR="00923E16" w:rsidRDefault="00923E16" w:rsidP="00923E16"/>
    <w:p w14:paraId="16747512" w14:textId="63DD581F" w:rsidR="00710537" w:rsidRPr="00710537" w:rsidRDefault="00710537" w:rsidP="00710537">
      <w:pPr>
        <w:spacing w:line="480" w:lineRule="auto"/>
      </w:pPr>
      <w:r>
        <w:t xml:space="preserve">1. </w:t>
      </w:r>
      <w:r w:rsidR="00544944">
        <w:t>Berkeley (California vs UK)</w:t>
      </w:r>
      <w:r>
        <w:br/>
        <w:t>a</w:t>
      </w:r>
      <w:r w:rsidRPr="00710537">
        <w:t>.</w:t>
      </w:r>
      <w:r>
        <w:tab/>
      </w:r>
      <w:r>
        <w:tab/>
      </w:r>
      <w:r>
        <w:tab/>
      </w:r>
      <w:r>
        <w:tab/>
        <w:t>b.</w:t>
      </w:r>
    </w:p>
    <w:p w14:paraId="20D1D91E" w14:textId="4BC3877B" w:rsidR="00923E16" w:rsidRDefault="00923E16" w:rsidP="00923E16">
      <w:pPr>
        <w:spacing w:line="480" w:lineRule="auto"/>
      </w:pPr>
      <w:r>
        <w:t>2.</w:t>
      </w:r>
      <w:r w:rsidR="00710537">
        <w:t xml:space="preserve"> </w:t>
      </w:r>
      <w:r w:rsidR="00544944">
        <w:t>Budapest (Hungary)</w:t>
      </w:r>
      <w:r w:rsidR="00544944">
        <w:t xml:space="preserve">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55DF3B34" w14:textId="5F1F3866" w:rsidR="00923E16" w:rsidRDefault="00923E16" w:rsidP="00923E16">
      <w:pPr>
        <w:spacing w:line="480" w:lineRule="auto"/>
      </w:pPr>
      <w:r>
        <w:t>3.</w:t>
      </w:r>
      <w:r w:rsidR="00710537">
        <w:t xml:space="preserve"> </w:t>
      </w:r>
      <w:r w:rsidR="00544944" w:rsidRPr="00710537">
        <w:t>Can</w:t>
      </w:r>
      <w:r w:rsidR="00544944">
        <w:t>n</w:t>
      </w:r>
      <w:r w:rsidR="00544944" w:rsidRPr="00710537">
        <w:t>es</w:t>
      </w:r>
      <w:r w:rsidR="00544944">
        <w:t xml:space="preserve"> (France)</w:t>
      </w:r>
      <w:r w:rsidR="00544944">
        <w:t xml:space="preserve">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7BFD386C" w14:textId="3E47B321" w:rsidR="00923E16" w:rsidRDefault="00923E16" w:rsidP="00923E16">
      <w:pPr>
        <w:spacing w:line="480" w:lineRule="auto"/>
      </w:pPr>
      <w:r>
        <w:t>4.</w:t>
      </w:r>
      <w:r w:rsidR="00710537">
        <w:t xml:space="preserve"> </w:t>
      </w:r>
      <w:r w:rsidR="00544944">
        <w:t>Edinburgh (Scotland)</w:t>
      </w:r>
      <w:r w:rsidR="00544944">
        <w:t xml:space="preserve">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23F28B87" w14:textId="25E3C112" w:rsidR="00923E16" w:rsidRDefault="00923E16" w:rsidP="00923E16">
      <w:pPr>
        <w:spacing w:line="480" w:lineRule="auto"/>
      </w:pPr>
      <w:r>
        <w:t>5.</w:t>
      </w:r>
      <w:r w:rsidR="00710537">
        <w:t xml:space="preserve"> </w:t>
      </w:r>
      <w:r w:rsidR="00544944">
        <w:t>Kiev (Ukraine)</w:t>
      </w:r>
      <w:r w:rsidR="00544944">
        <w:t xml:space="preserve">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54C5577E" w14:textId="3534C17E" w:rsidR="00923E16" w:rsidRDefault="00923E16" w:rsidP="00923E16">
      <w:pPr>
        <w:spacing w:line="480" w:lineRule="auto"/>
      </w:pPr>
      <w:r>
        <w:t>6.</w:t>
      </w:r>
      <w:r w:rsidR="00710537">
        <w:t xml:space="preserve"> </w:t>
      </w:r>
      <w:r w:rsidR="00544944">
        <w:t>La Jolla (California)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7CCFB1DD" w14:textId="206A754E" w:rsidR="00923E16" w:rsidRDefault="00923E16" w:rsidP="00923E16">
      <w:pPr>
        <w:spacing w:line="480" w:lineRule="auto"/>
      </w:pPr>
      <w:r>
        <w:t>7.</w:t>
      </w:r>
      <w:r w:rsidR="00710537">
        <w:t xml:space="preserve"> </w:t>
      </w:r>
      <w:r w:rsidR="00544944">
        <w:t>Melbourne (Australia)</w:t>
      </w:r>
      <w:r w:rsidR="00544944">
        <w:t xml:space="preserve">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098B6A1B" w14:textId="39D52C23" w:rsidR="00923E16" w:rsidRDefault="00923E16" w:rsidP="00923E16">
      <w:pPr>
        <w:spacing w:line="480" w:lineRule="auto"/>
      </w:pPr>
      <w:r>
        <w:lastRenderedPageBreak/>
        <w:t>8.</w:t>
      </w:r>
      <w:r w:rsidR="00710537">
        <w:t xml:space="preserve"> Phuket (Thailand)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5D4DAD08" w14:textId="7E552D79" w:rsidR="00923E16" w:rsidRDefault="00923E16" w:rsidP="00923E16">
      <w:pPr>
        <w:spacing w:line="480" w:lineRule="auto"/>
      </w:pPr>
      <w:r>
        <w:t>9.</w:t>
      </w:r>
      <w:r w:rsidR="00710537">
        <w:t xml:space="preserve"> </w:t>
      </w:r>
      <w:r w:rsidR="00544944">
        <w:t xml:space="preserve">Reykjavík (Iceland)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 xml:space="preserve">b. </w:t>
      </w:r>
    </w:p>
    <w:p w14:paraId="22BBB401" w14:textId="769F9E77" w:rsidR="00923E16" w:rsidRDefault="00923E16" w:rsidP="00923E16">
      <w:pPr>
        <w:spacing w:line="480" w:lineRule="auto"/>
      </w:pPr>
      <w:r>
        <w:t>10.</w:t>
      </w:r>
      <w:r w:rsidR="00710537">
        <w:t xml:space="preserve"> </w:t>
      </w:r>
      <w:r w:rsidR="00544944">
        <w:t>Seoul (Korea)</w:t>
      </w:r>
      <w:r w:rsidR="00544944">
        <w:t xml:space="preserve"> 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60947134" w14:textId="119EEC85" w:rsidR="00923E16" w:rsidRDefault="00923E16" w:rsidP="00923E16">
      <w:pPr>
        <w:spacing w:line="480" w:lineRule="auto"/>
      </w:pPr>
      <w:r>
        <w:t>11.</w:t>
      </w:r>
      <w:r w:rsidR="00710537">
        <w:t xml:space="preserve"> </w:t>
      </w:r>
      <w:r w:rsidR="00544944">
        <w:t>Spokane (Washington)</w:t>
      </w:r>
      <w:r w:rsidR="00710537">
        <w:br/>
        <w:t>a.</w:t>
      </w:r>
      <w:r w:rsidR="00710537">
        <w:tab/>
      </w:r>
      <w:r w:rsidR="00710537">
        <w:tab/>
      </w:r>
      <w:r w:rsidR="00710537">
        <w:tab/>
      </w:r>
      <w:r w:rsidR="00710537">
        <w:tab/>
        <w:t>b.</w:t>
      </w:r>
    </w:p>
    <w:p w14:paraId="47E99BBD" w14:textId="59DE3FF0" w:rsidR="00923E16" w:rsidRDefault="00923E16" w:rsidP="00923E16">
      <w:pPr>
        <w:spacing w:line="480" w:lineRule="auto"/>
      </w:pPr>
      <w:r>
        <w:t>12.</w:t>
      </w:r>
      <w:r w:rsidR="00BB7D4F">
        <w:t xml:space="preserve"> </w:t>
      </w:r>
      <w:r w:rsidR="00544944">
        <w:t>Thames (The River Thames in England)</w:t>
      </w:r>
      <w:r w:rsidR="00BB7D4F">
        <w:br/>
        <w:t>a.</w:t>
      </w:r>
      <w:r w:rsidR="00BB7D4F">
        <w:tab/>
      </w:r>
      <w:r w:rsidR="00BB7D4F">
        <w:tab/>
      </w:r>
      <w:r w:rsidR="00BB7D4F">
        <w:tab/>
      </w:r>
      <w:r w:rsidR="00BB7D4F">
        <w:tab/>
        <w:t>b.</w:t>
      </w:r>
    </w:p>
    <w:p w14:paraId="7FDA33C6" w14:textId="739C68E9" w:rsidR="00923E16" w:rsidRDefault="00923E16" w:rsidP="00923E16">
      <w:pPr>
        <w:spacing w:line="480" w:lineRule="auto"/>
      </w:pPr>
      <w:r>
        <w:t>13.</w:t>
      </w:r>
      <w:r w:rsidR="00BB7D4F">
        <w:t xml:space="preserve"> </w:t>
      </w:r>
      <w:r w:rsidR="00544944">
        <w:t>Tijuana (Mexico)</w:t>
      </w:r>
      <w:r w:rsidR="00544944">
        <w:t xml:space="preserve"> </w:t>
      </w:r>
    </w:p>
    <w:p w14:paraId="675618BD" w14:textId="4E624952" w:rsidR="00BB7D4F" w:rsidRDefault="00BB7D4F" w:rsidP="00923E16">
      <w:pPr>
        <w:spacing w:line="480" w:lineRule="auto"/>
      </w:pPr>
      <w:r>
        <w:t>a.</w:t>
      </w:r>
      <w:r>
        <w:tab/>
      </w:r>
      <w:r>
        <w:tab/>
      </w:r>
      <w:r>
        <w:tab/>
      </w:r>
      <w:r>
        <w:tab/>
        <w:t>b.</w:t>
      </w:r>
    </w:p>
    <w:p w14:paraId="33BE6E11" w14:textId="09FAEAD7" w:rsidR="00923E16" w:rsidRDefault="00923E16" w:rsidP="00923E16">
      <w:pPr>
        <w:spacing w:line="480" w:lineRule="auto"/>
      </w:pPr>
      <w:r>
        <w:t>14.</w:t>
      </w:r>
      <w:r w:rsidR="00BB7D4F">
        <w:t xml:space="preserve"> </w:t>
      </w:r>
      <w:r w:rsidR="00544944">
        <w:t>Worcestershire (England)</w:t>
      </w:r>
      <w:r w:rsidR="00544944">
        <w:t xml:space="preserve"> </w:t>
      </w:r>
    </w:p>
    <w:p w14:paraId="3B151940" w14:textId="0CF22A68" w:rsidR="00BB7D4F" w:rsidRDefault="00BB7D4F" w:rsidP="00923E16">
      <w:pPr>
        <w:spacing w:line="480" w:lineRule="auto"/>
      </w:pPr>
      <w:r>
        <w:t>a.</w:t>
      </w:r>
      <w:r>
        <w:tab/>
      </w:r>
      <w:r>
        <w:tab/>
      </w:r>
      <w:r>
        <w:tab/>
      </w:r>
      <w:r>
        <w:tab/>
        <w:t>b.</w:t>
      </w:r>
    </w:p>
    <w:p w14:paraId="0C47CCB6" w14:textId="5271A390" w:rsidR="00923E16" w:rsidRDefault="00923E16" w:rsidP="00923E16">
      <w:pPr>
        <w:spacing w:line="480" w:lineRule="auto"/>
      </w:pPr>
      <w:r>
        <w:t>15.</w:t>
      </w:r>
      <w:r w:rsidR="00BB7D4F">
        <w:t xml:space="preserve"> </w:t>
      </w:r>
      <w:r w:rsidR="00544944">
        <w:t>Yosemite (National Park in CA)</w:t>
      </w:r>
    </w:p>
    <w:p w14:paraId="4B0D87DE" w14:textId="648F41E0" w:rsidR="00BB7D4F" w:rsidRDefault="00BB7D4F" w:rsidP="00923E16">
      <w:pPr>
        <w:spacing w:line="480" w:lineRule="auto"/>
      </w:pPr>
      <w:r>
        <w:t>a.</w:t>
      </w:r>
      <w:r>
        <w:tab/>
      </w:r>
      <w:r>
        <w:tab/>
      </w:r>
      <w:r>
        <w:tab/>
      </w:r>
      <w:r>
        <w:tab/>
        <w:t>b.</w:t>
      </w:r>
      <w:r w:rsidR="009B11FA">
        <w:br/>
        <w:t xml:space="preserve">16. </w:t>
      </w:r>
      <w:r w:rsidR="00544944">
        <w:t>Zzyzx (California)</w:t>
      </w:r>
      <w:r w:rsidR="009B11FA">
        <w:br/>
        <w:t>a.</w:t>
      </w:r>
      <w:r w:rsidR="009B11FA">
        <w:tab/>
      </w:r>
      <w:r w:rsidR="009B11FA">
        <w:tab/>
      </w:r>
      <w:r w:rsidR="009B11FA">
        <w:tab/>
      </w:r>
      <w:r w:rsidR="009B11FA">
        <w:tab/>
        <w:t>b.</w:t>
      </w:r>
    </w:p>
    <w:p w14:paraId="49CA3CE8" w14:textId="2FD113C7" w:rsidR="00923E16" w:rsidRDefault="00923E16" w:rsidP="00923E16">
      <w:pPr>
        <w:spacing w:line="480" w:lineRule="auto"/>
      </w:pPr>
    </w:p>
    <w:p w14:paraId="02F08367" w14:textId="33A12E44" w:rsidR="00634298" w:rsidRDefault="00634298" w:rsidP="00923E16">
      <w:pPr>
        <w:spacing w:line="480" w:lineRule="auto"/>
      </w:pPr>
    </w:p>
    <w:p w14:paraId="4978AA4A" w14:textId="3529AC94" w:rsidR="00CA3A84" w:rsidRDefault="00CA3A84" w:rsidP="00923E16">
      <w:pPr>
        <w:spacing w:line="480" w:lineRule="auto"/>
      </w:pPr>
    </w:p>
    <w:p w14:paraId="1ACE7F7C" w14:textId="7EFD8A17" w:rsidR="00CA3A84" w:rsidRDefault="00CA3A84" w:rsidP="00923E16">
      <w:pPr>
        <w:spacing w:line="480" w:lineRule="auto"/>
      </w:pPr>
    </w:p>
    <w:p w14:paraId="763897AF" w14:textId="77777777" w:rsidR="00CA3A84" w:rsidRDefault="00CA3A84" w:rsidP="00923E16">
      <w:pPr>
        <w:spacing w:line="480" w:lineRule="auto"/>
      </w:pPr>
    </w:p>
    <w:p w14:paraId="3BF34F88" w14:textId="61F824ED" w:rsidR="00634298" w:rsidRPr="00634298" w:rsidRDefault="00634298" w:rsidP="00923E16">
      <w:pPr>
        <w:spacing w:line="480" w:lineRule="auto"/>
        <w:rPr>
          <w:b/>
          <w:bCs/>
          <w:u w:val="single"/>
        </w:rPr>
      </w:pPr>
      <w:r w:rsidRPr="00634298">
        <w:rPr>
          <w:b/>
          <w:bCs/>
          <w:u w:val="single"/>
        </w:rPr>
        <w:lastRenderedPageBreak/>
        <w:t>Part 2</w:t>
      </w:r>
    </w:p>
    <w:p w14:paraId="39F776EF" w14:textId="12EED688" w:rsidR="00CA3A84" w:rsidRDefault="00CA3A84" w:rsidP="00923E16">
      <w:pPr>
        <w:spacing w:line="480" w:lineRule="auto"/>
      </w:pPr>
      <w:r>
        <w:t>Label the vocal tract using the provided word bank.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926"/>
        <w:gridCol w:w="914"/>
        <w:gridCol w:w="667"/>
        <w:gridCol w:w="1071"/>
        <w:gridCol w:w="1194"/>
        <w:gridCol w:w="914"/>
        <w:gridCol w:w="908"/>
        <w:gridCol w:w="925"/>
      </w:tblGrid>
      <w:tr w:rsidR="00CA3A84" w14:paraId="129A3A34" w14:textId="77777777" w:rsidTr="00CA3A84">
        <w:tc>
          <w:tcPr>
            <w:tcW w:w="917" w:type="dxa"/>
          </w:tcPr>
          <w:p w14:paraId="56103D5C" w14:textId="6CA29B7F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Back of tongue</w:t>
            </w:r>
          </w:p>
        </w:tc>
        <w:tc>
          <w:tcPr>
            <w:tcW w:w="926" w:type="dxa"/>
          </w:tcPr>
          <w:p w14:paraId="480ED673" w14:textId="650C34AA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Alveolar ridge</w:t>
            </w:r>
          </w:p>
        </w:tc>
        <w:tc>
          <w:tcPr>
            <w:tcW w:w="914" w:type="dxa"/>
          </w:tcPr>
          <w:p w14:paraId="7C45E66C" w14:textId="0D2FC0E3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Vocal folds</w:t>
            </w:r>
          </w:p>
        </w:tc>
        <w:tc>
          <w:tcPr>
            <w:tcW w:w="667" w:type="dxa"/>
          </w:tcPr>
          <w:p w14:paraId="20A5A59D" w14:textId="2611A92C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Nasal cavity</w:t>
            </w:r>
          </w:p>
        </w:tc>
        <w:tc>
          <w:tcPr>
            <w:tcW w:w="1071" w:type="dxa"/>
          </w:tcPr>
          <w:p w14:paraId="0DCF2C90" w14:textId="5EBAC660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Tip of tongue</w:t>
            </w:r>
          </w:p>
        </w:tc>
        <w:tc>
          <w:tcPr>
            <w:tcW w:w="1194" w:type="dxa"/>
          </w:tcPr>
          <w:p w14:paraId="5FED5073" w14:textId="612239CD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Front of the tongue</w:t>
            </w:r>
          </w:p>
        </w:tc>
        <w:tc>
          <w:tcPr>
            <w:tcW w:w="914" w:type="dxa"/>
          </w:tcPr>
          <w:p w14:paraId="2E343833" w14:textId="7385837F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Root of</w:t>
            </w:r>
            <w:r>
              <w:rPr>
                <w:sz w:val="18"/>
                <w:szCs w:val="18"/>
              </w:rPr>
              <w:t xml:space="preserve"> </w:t>
            </w:r>
            <w:r w:rsidRPr="00CA3A84">
              <w:rPr>
                <w:sz w:val="18"/>
                <w:szCs w:val="18"/>
              </w:rPr>
              <w:t>tongue</w:t>
            </w:r>
          </w:p>
        </w:tc>
        <w:tc>
          <w:tcPr>
            <w:tcW w:w="908" w:type="dxa"/>
          </w:tcPr>
          <w:p w14:paraId="245CD000" w14:textId="5631BFBA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uvula</w:t>
            </w:r>
          </w:p>
        </w:tc>
        <w:tc>
          <w:tcPr>
            <w:tcW w:w="925" w:type="dxa"/>
          </w:tcPr>
          <w:p w14:paraId="17A450D1" w14:textId="014A5D1D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trachea</w:t>
            </w:r>
          </w:p>
        </w:tc>
      </w:tr>
      <w:tr w:rsidR="00CA3A84" w14:paraId="25223222" w14:textId="77777777" w:rsidTr="00CA3A84">
        <w:tc>
          <w:tcPr>
            <w:tcW w:w="917" w:type="dxa"/>
          </w:tcPr>
          <w:p w14:paraId="41B7A113" w14:textId="038047F9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teeth</w:t>
            </w:r>
          </w:p>
        </w:tc>
        <w:tc>
          <w:tcPr>
            <w:tcW w:w="926" w:type="dxa"/>
          </w:tcPr>
          <w:p w14:paraId="3CAB3AFB" w14:textId="0F650492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pharynx</w:t>
            </w:r>
          </w:p>
        </w:tc>
        <w:tc>
          <w:tcPr>
            <w:tcW w:w="914" w:type="dxa"/>
          </w:tcPr>
          <w:p w14:paraId="10028A4D" w14:textId="6C47A484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 xml:space="preserve">Velum </w:t>
            </w:r>
          </w:p>
        </w:tc>
        <w:tc>
          <w:tcPr>
            <w:tcW w:w="667" w:type="dxa"/>
          </w:tcPr>
          <w:p w14:paraId="4C805AA7" w14:textId="75C64E73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glottis</w:t>
            </w:r>
          </w:p>
        </w:tc>
        <w:tc>
          <w:tcPr>
            <w:tcW w:w="1071" w:type="dxa"/>
          </w:tcPr>
          <w:p w14:paraId="732298B9" w14:textId="5356986D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Hard palate</w:t>
            </w:r>
          </w:p>
        </w:tc>
        <w:tc>
          <w:tcPr>
            <w:tcW w:w="1194" w:type="dxa"/>
          </w:tcPr>
          <w:p w14:paraId="1149EC2B" w14:textId="73C6467E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epiglottis</w:t>
            </w:r>
          </w:p>
        </w:tc>
        <w:tc>
          <w:tcPr>
            <w:tcW w:w="914" w:type="dxa"/>
          </w:tcPr>
          <w:p w14:paraId="5BF5E3F1" w14:textId="7197E538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  <w:r w:rsidRPr="00CA3A84">
              <w:rPr>
                <w:sz w:val="18"/>
                <w:szCs w:val="18"/>
              </w:rPr>
              <w:t>lips</w:t>
            </w:r>
          </w:p>
        </w:tc>
        <w:tc>
          <w:tcPr>
            <w:tcW w:w="908" w:type="dxa"/>
          </w:tcPr>
          <w:p w14:paraId="033688D8" w14:textId="11BFACEA" w:rsidR="00CA3A84" w:rsidRPr="00CA3A84" w:rsidRDefault="00802CD8" w:rsidP="00923E16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larynx</w:t>
            </w:r>
          </w:p>
        </w:tc>
        <w:tc>
          <w:tcPr>
            <w:tcW w:w="925" w:type="dxa"/>
          </w:tcPr>
          <w:p w14:paraId="5E2C7659" w14:textId="1CE2D4B7" w:rsidR="00CA3A84" w:rsidRPr="00CA3A84" w:rsidRDefault="00CA3A84" w:rsidP="00923E16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14:paraId="770B8706" w14:textId="6AB196EA" w:rsidR="00CA3A84" w:rsidRDefault="00CA3A84" w:rsidP="00923E16">
      <w:pPr>
        <w:spacing w:line="480" w:lineRule="auto"/>
      </w:pPr>
    </w:p>
    <w:p w14:paraId="0C70A984" w14:textId="32D669C7" w:rsidR="00CA3A84" w:rsidRDefault="00CA3A84" w:rsidP="00CA3A84">
      <w:r>
        <w:fldChar w:fldCharType="begin"/>
      </w:r>
      <w:r>
        <w:instrText xml:space="preserve"> INCLUDEPICTURE "https://lh3.googleusercontent.com/proxy/CxAt5TNhwwp-d7BRNhWq42VI8sl33_wm62EZ1M3DtV5WUObI5CokyfE20jSxqmrVF2cvDO_zPzygh4ixF7JNS-sSOteeONlXyAYCZKg3ME21y0NkY1sSX_PJnp1tJMu7mQ"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40CFCB" wp14:editId="5EB0771D">
            <wp:extent cx="4800600" cy="5080635"/>
            <wp:effectExtent l="0" t="0" r="0" b="0"/>
            <wp:docPr id="2" name="Picture 2" descr="Anatomy of the Vocal Tract Quiz - By shelbyra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tomy of the Vocal Tract Quiz - By shelbyrae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08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9B4182" w14:textId="45072648" w:rsidR="00CA3A84" w:rsidRDefault="00CA3A84" w:rsidP="00923E16">
      <w:pPr>
        <w:spacing w:line="480" w:lineRule="auto"/>
      </w:pPr>
    </w:p>
    <w:p w14:paraId="3E54672B" w14:textId="4706B809" w:rsidR="00802CD8" w:rsidRDefault="00802CD8" w:rsidP="00923E16">
      <w:pPr>
        <w:spacing w:line="480" w:lineRule="auto"/>
      </w:pPr>
    </w:p>
    <w:p w14:paraId="67CEFBD2" w14:textId="0A9F9D3B" w:rsidR="00802CD8" w:rsidRDefault="00802CD8" w:rsidP="00923E16">
      <w:pPr>
        <w:spacing w:line="480" w:lineRule="auto"/>
      </w:pPr>
    </w:p>
    <w:p w14:paraId="285F902A" w14:textId="752A69C8" w:rsidR="00802CD8" w:rsidRDefault="00802CD8" w:rsidP="00923E16">
      <w:pPr>
        <w:spacing w:line="480" w:lineRule="auto"/>
      </w:pPr>
    </w:p>
    <w:p w14:paraId="77290547" w14:textId="117C6D61" w:rsidR="00802CD8" w:rsidRPr="00802CD8" w:rsidRDefault="00802CD8" w:rsidP="00923E16">
      <w:pPr>
        <w:spacing w:line="480" w:lineRule="auto"/>
        <w:rPr>
          <w:b/>
          <w:bCs/>
          <w:u w:val="single"/>
        </w:rPr>
      </w:pPr>
      <w:r w:rsidRPr="00802CD8">
        <w:rPr>
          <w:b/>
          <w:bCs/>
          <w:u w:val="single"/>
        </w:rPr>
        <w:lastRenderedPageBreak/>
        <w:t>Part 3</w:t>
      </w:r>
    </w:p>
    <w:p w14:paraId="4F19B941" w14:textId="2BEA15B4" w:rsidR="00634298" w:rsidRPr="00923E16" w:rsidRDefault="00CA3A84" w:rsidP="00923E16">
      <w:pPr>
        <w:spacing w:line="480" w:lineRule="auto"/>
      </w:pPr>
      <w:r w:rsidRPr="00CA3A84">
        <w:drawing>
          <wp:inline distT="0" distB="0" distL="0" distR="0" wp14:anchorId="4E4F6684" wp14:editId="4AD6F5D1">
            <wp:extent cx="5943600" cy="6666865"/>
            <wp:effectExtent l="0" t="0" r="0" b="63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298" w:rsidRPr="00923E16" w:rsidSect="0078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057A5"/>
    <w:multiLevelType w:val="hybridMultilevel"/>
    <w:tmpl w:val="02B63C3E"/>
    <w:lvl w:ilvl="0" w:tplc="C370468E">
      <w:start w:val="1"/>
      <w:numFmt w:val="lowerLetter"/>
      <w:lvlText w:val="%1."/>
      <w:lvlJc w:val="left"/>
      <w:pPr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262B8"/>
    <w:multiLevelType w:val="hybridMultilevel"/>
    <w:tmpl w:val="BBE2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16"/>
    <w:rsid w:val="00242856"/>
    <w:rsid w:val="00305AF7"/>
    <w:rsid w:val="003E2785"/>
    <w:rsid w:val="00544944"/>
    <w:rsid w:val="00634298"/>
    <w:rsid w:val="00642FB8"/>
    <w:rsid w:val="00710537"/>
    <w:rsid w:val="00783DC4"/>
    <w:rsid w:val="007C0647"/>
    <w:rsid w:val="00802CD8"/>
    <w:rsid w:val="00923E16"/>
    <w:rsid w:val="009B11FA"/>
    <w:rsid w:val="00BB7D4F"/>
    <w:rsid w:val="00CA3A84"/>
    <w:rsid w:val="00D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E122C"/>
  <w15:chartTrackingRefBased/>
  <w15:docId w15:val="{B840EF95-DC74-4E49-902B-EBC602E3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3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9B11FA"/>
    <w:rPr>
      <w:color w:val="0000FF"/>
      <w:u w:val="single"/>
    </w:rPr>
  </w:style>
  <w:style w:type="table" w:styleId="TableGrid">
    <w:name w:val="Table Grid"/>
    <w:basedOn w:val="TableNormal"/>
    <w:uiPriority w:val="39"/>
    <w:rsid w:val="00CA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Reed</dc:creator>
  <cp:keywords/>
  <dc:description/>
  <cp:lastModifiedBy>Stefanie Reed</cp:lastModifiedBy>
  <cp:revision>5</cp:revision>
  <dcterms:created xsi:type="dcterms:W3CDTF">2020-07-10T00:40:00Z</dcterms:created>
  <dcterms:modified xsi:type="dcterms:W3CDTF">2020-07-10T18:20:00Z</dcterms:modified>
</cp:coreProperties>
</file>