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830717" w14:textId="77777777" w:rsidR="00C255D7" w:rsidRDefault="00C255D7" w:rsidP="00AA650D">
      <w:pPr>
        <w:spacing w:line="480" w:lineRule="auto"/>
        <w:jc w:val="center"/>
      </w:pPr>
    </w:p>
    <w:p w14:paraId="21B3D8EC" w14:textId="77777777" w:rsidR="00C255D7" w:rsidRDefault="00C255D7" w:rsidP="00AA650D">
      <w:pPr>
        <w:spacing w:line="480" w:lineRule="auto"/>
        <w:jc w:val="center"/>
      </w:pPr>
    </w:p>
    <w:p w14:paraId="0B9587DD" w14:textId="77777777" w:rsidR="00C255D7" w:rsidRDefault="00C255D7" w:rsidP="00AA650D">
      <w:pPr>
        <w:spacing w:line="480" w:lineRule="auto"/>
        <w:jc w:val="center"/>
      </w:pPr>
    </w:p>
    <w:p w14:paraId="0289F09F" w14:textId="77777777" w:rsidR="00C255D7" w:rsidRDefault="00C255D7" w:rsidP="00AA650D">
      <w:pPr>
        <w:spacing w:line="480" w:lineRule="auto"/>
        <w:jc w:val="center"/>
      </w:pPr>
    </w:p>
    <w:p w14:paraId="00E0B43F" w14:textId="77777777" w:rsidR="00C255D7" w:rsidRDefault="00C255D7" w:rsidP="00AA650D">
      <w:pPr>
        <w:spacing w:line="480" w:lineRule="auto"/>
        <w:jc w:val="center"/>
      </w:pPr>
    </w:p>
    <w:p w14:paraId="476F7602" w14:textId="77777777" w:rsidR="00C255D7" w:rsidRDefault="00C255D7" w:rsidP="00AA650D">
      <w:pPr>
        <w:spacing w:line="480" w:lineRule="auto"/>
        <w:jc w:val="center"/>
      </w:pPr>
    </w:p>
    <w:p w14:paraId="1A0F0024" w14:textId="77777777" w:rsidR="00C255D7" w:rsidRDefault="00C255D7" w:rsidP="00AA650D">
      <w:pPr>
        <w:spacing w:line="480" w:lineRule="auto"/>
        <w:jc w:val="center"/>
      </w:pPr>
    </w:p>
    <w:p w14:paraId="4C852E82" w14:textId="393032DA" w:rsidR="00C255D7" w:rsidRPr="006D66E2" w:rsidRDefault="00A17D06" w:rsidP="00AA650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w:t>
      </w:r>
    </w:p>
    <w:p w14:paraId="2C560B5E" w14:textId="7A152130" w:rsidR="00C255D7" w:rsidRDefault="00A17D06" w:rsidP="00AA650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BFEDC54" w14:textId="17A736E2" w:rsidR="00C255D7" w:rsidRPr="006D66E2" w:rsidRDefault="00586AF5" w:rsidP="00AA650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14:paraId="7B5771C8" w14:textId="73A8B63D" w:rsidR="006D66E2" w:rsidRDefault="007F6E93" w:rsidP="00AA650D">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r w:rsidR="00266B69">
        <w:rPr>
          <w:rFonts w:ascii="Times New Roman" w:hAnsi="Times New Roman" w:cs="Times New Roman"/>
          <w:sz w:val="24"/>
          <w:szCs w:val="24"/>
        </w:rPr>
        <w:t>/09/2019</w:t>
      </w:r>
    </w:p>
    <w:p w14:paraId="64B4FBD1" w14:textId="77777777" w:rsidR="00262B35" w:rsidRDefault="00262B35" w:rsidP="00CE35CA">
      <w:pPr>
        <w:spacing w:line="480" w:lineRule="auto"/>
        <w:rPr>
          <w:rFonts w:ascii="Times New Roman" w:hAnsi="Times New Roman" w:cs="Times New Roman"/>
          <w:sz w:val="24"/>
          <w:szCs w:val="24"/>
        </w:rPr>
      </w:pPr>
    </w:p>
    <w:p w14:paraId="0E2D6C00" w14:textId="77777777" w:rsidR="00CE35CA" w:rsidRDefault="00CE35CA" w:rsidP="00CE35CA">
      <w:pPr>
        <w:spacing w:line="480" w:lineRule="auto"/>
        <w:rPr>
          <w:rFonts w:ascii="Times New Roman" w:hAnsi="Times New Roman" w:cs="Times New Roman"/>
          <w:sz w:val="24"/>
          <w:szCs w:val="24"/>
        </w:rPr>
      </w:pPr>
    </w:p>
    <w:p w14:paraId="7F950520" w14:textId="77777777" w:rsidR="00CE35CA" w:rsidRDefault="00CE35CA" w:rsidP="00CE35CA">
      <w:pPr>
        <w:spacing w:line="480" w:lineRule="auto"/>
        <w:rPr>
          <w:rFonts w:ascii="Times New Roman" w:hAnsi="Times New Roman" w:cs="Times New Roman"/>
          <w:sz w:val="24"/>
          <w:szCs w:val="24"/>
        </w:rPr>
      </w:pPr>
    </w:p>
    <w:p w14:paraId="12F2A79F" w14:textId="77777777" w:rsidR="00CE35CA" w:rsidRDefault="00CE35CA" w:rsidP="00CE35CA">
      <w:pPr>
        <w:spacing w:line="480" w:lineRule="auto"/>
        <w:rPr>
          <w:rFonts w:ascii="Times New Roman" w:hAnsi="Times New Roman" w:cs="Times New Roman"/>
          <w:sz w:val="24"/>
          <w:szCs w:val="24"/>
        </w:rPr>
      </w:pPr>
    </w:p>
    <w:p w14:paraId="02153025" w14:textId="77777777" w:rsidR="00CE35CA" w:rsidRDefault="00CE35CA" w:rsidP="00CE35CA">
      <w:pPr>
        <w:spacing w:line="480" w:lineRule="auto"/>
        <w:rPr>
          <w:rFonts w:ascii="Times New Roman" w:hAnsi="Times New Roman" w:cs="Times New Roman"/>
          <w:sz w:val="24"/>
          <w:szCs w:val="24"/>
        </w:rPr>
      </w:pPr>
    </w:p>
    <w:p w14:paraId="01E4A375" w14:textId="77777777" w:rsidR="00CE35CA" w:rsidRDefault="00CE35CA" w:rsidP="00CE35CA">
      <w:pPr>
        <w:spacing w:line="480" w:lineRule="auto"/>
        <w:rPr>
          <w:rFonts w:ascii="Times New Roman" w:hAnsi="Times New Roman" w:cs="Times New Roman"/>
          <w:sz w:val="24"/>
          <w:szCs w:val="24"/>
        </w:rPr>
      </w:pPr>
    </w:p>
    <w:p w14:paraId="3B5F72D5" w14:textId="77777777" w:rsidR="00CE35CA" w:rsidRDefault="00CE35CA" w:rsidP="001F5C81">
      <w:pPr>
        <w:spacing w:line="480" w:lineRule="auto"/>
        <w:ind w:left="720" w:hanging="720"/>
        <w:jc w:val="center"/>
        <w:rPr>
          <w:rFonts w:ascii="Times New Roman" w:hAnsi="Times New Roman" w:cs="Times New Roman"/>
          <w:sz w:val="24"/>
          <w:szCs w:val="24"/>
        </w:rPr>
      </w:pPr>
    </w:p>
    <w:p w14:paraId="1AA92585" w14:textId="1C3DB681" w:rsidR="00A911DD" w:rsidRPr="009B017D" w:rsidRDefault="00656870" w:rsidP="009B017D">
      <w:pPr>
        <w:spacing w:line="480" w:lineRule="auto"/>
        <w:jc w:val="center"/>
        <w:rPr>
          <w:rFonts w:ascii="Times New Roman" w:hAnsi="Times New Roman" w:cs="Times New Roman"/>
          <w:b/>
          <w:sz w:val="24"/>
          <w:szCs w:val="24"/>
        </w:rPr>
      </w:pPr>
      <w:r w:rsidRPr="009B017D">
        <w:rPr>
          <w:rFonts w:ascii="Times New Roman" w:hAnsi="Times New Roman" w:cs="Times New Roman"/>
          <w:b/>
          <w:sz w:val="24"/>
          <w:szCs w:val="24"/>
        </w:rPr>
        <w:lastRenderedPageBreak/>
        <w:t>The role of ethics and social responsibility in developing a strategic plan while considering stakeholder needs</w:t>
      </w:r>
    </w:p>
    <w:p w14:paraId="260E7206" w14:textId="53855957" w:rsidR="00656870" w:rsidRDefault="00656870" w:rsidP="00656870">
      <w:pPr>
        <w:spacing w:line="480" w:lineRule="auto"/>
        <w:rPr>
          <w:rFonts w:ascii="Times New Roman" w:hAnsi="Times New Roman" w:cs="Times New Roman"/>
          <w:sz w:val="24"/>
          <w:szCs w:val="24"/>
        </w:rPr>
      </w:pPr>
      <w:r>
        <w:rPr>
          <w:rFonts w:ascii="Times New Roman" w:hAnsi="Times New Roman" w:cs="Times New Roman"/>
          <w:sz w:val="24"/>
          <w:szCs w:val="24"/>
        </w:rPr>
        <w:tab/>
        <w:t>Ethics is the fundamental principles of any given organization, group or an individual. On the other hand, social responsibility is the E</w:t>
      </w:r>
      <w:r>
        <w:rPr>
          <w:rFonts w:ascii="Times New Roman" w:hAnsi="Times New Roman" w:cs="Times New Roman"/>
          <w:sz w:val="24"/>
          <w:szCs w:val="24"/>
        </w:rPr>
        <w:t>thics and social responsibility</w:t>
      </w:r>
      <w:r>
        <w:rPr>
          <w:rFonts w:ascii="Times New Roman" w:hAnsi="Times New Roman" w:cs="Times New Roman"/>
          <w:sz w:val="24"/>
          <w:szCs w:val="24"/>
        </w:rPr>
        <w:t xml:space="preserve"> play a crucial role in any organization which wishes to achieve its long term objectives. It is the responsibility of the stakeholders to ensure that the organization is incorporating business ethics with an </w:t>
      </w:r>
      <w:r w:rsidR="005736D3">
        <w:rPr>
          <w:rFonts w:ascii="Times New Roman" w:hAnsi="Times New Roman" w:cs="Times New Roman"/>
          <w:sz w:val="24"/>
          <w:szCs w:val="24"/>
        </w:rPr>
        <w:t>intention to achieve</w:t>
      </w:r>
      <w:r>
        <w:rPr>
          <w:rFonts w:ascii="Times New Roman" w:hAnsi="Times New Roman" w:cs="Times New Roman"/>
          <w:sz w:val="24"/>
          <w:szCs w:val="24"/>
        </w:rPr>
        <w:t xml:space="preserve"> long term success of the organization. </w:t>
      </w:r>
      <w:r w:rsidR="005736D3">
        <w:rPr>
          <w:rFonts w:ascii="Times New Roman" w:hAnsi="Times New Roman" w:cs="Times New Roman"/>
          <w:sz w:val="24"/>
          <w:szCs w:val="24"/>
        </w:rPr>
        <w:t>Strategic planning is critical in the modern</w:t>
      </w:r>
      <w:r w:rsidR="00361CC2">
        <w:rPr>
          <w:rFonts w:ascii="Times New Roman" w:hAnsi="Times New Roman" w:cs="Times New Roman"/>
          <w:sz w:val="24"/>
          <w:szCs w:val="24"/>
        </w:rPr>
        <w:t>-</w:t>
      </w:r>
      <w:r w:rsidR="005736D3">
        <w:rPr>
          <w:rFonts w:ascii="Times New Roman" w:hAnsi="Times New Roman" w:cs="Times New Roman"/>
          <w:sz w:val="24"/>
          <w:szCs w:val="24"/>
        </w:rPr>
        <w:t>day corporate world whereby the senior management which includes the CEOs, Stakeholders are directly involved in decision making of the organizations.</w:t>
      </w:r>
      <w:r w:rsidR="00FE2734">
        <w:rPr>
          <w:rFonts w:ascii="Times New Roman" w:hAnsi="Times New Roman" w:cs="Times New Roman"/>
          <w:sz w:val="24"/>
          <w:szCs w:val="24"/>
        </w:rPr>
        <w:t xml:space="preserve"> The agendas of the business/organizations are set by the stakeholders of the business who would want to see the success of the business in the future. Organizations</w:t>
      </w:r>
      <w:r w:rsidR="00361CC2">
        <w:rPr>
          <w:rFonts w:ascii="Times New Roman" w:hAnsi="Times New Roman" w:cs="Times New Roman"/>
          <w:sz w:val="24"/>
          <w:szCs w:val="24"/>
        </w:rPr>
        <w:t>, therefore,</w:t>
      </w:r>
      <w:r w:rsidR="00FE2734">
        <w:rPr>
          <w:rFonts w:ascii="Times New Roman" w:hAnsi="Times New Roman" w:cs="Times New Roman"/>
          <w:sz w:val="24"/>
          <w:szCs w:val="24"/>
        </w:rPr>
        <w:t xml:space="preserve"> need to make use of their stakeholders to set the right agenda based on the needs of the company. </w:t>
      </w:r>
    </w:p>
    <w:p w14:paraId="29F20DB8" w14:textId="47CCDC21" w:rsidR="00A973ED" w:rsidRDefault="005736D3" w:rsidP="00656870">
      <w:pPr>
        <w:spacing w:line="480" w:lineRule="auto"/>
        <w:rPr>
          <w:rFonts w:ascii="Times New Roman" w:hAnsi="Times New Roman" w:cs="Times New Roman"/>
          <w:sz w:val="24"/>
          <w:szCs w:val="24"/>
        </w:rPr>
      </w:pPr>
      <w:r>
        <w:rPr>
          <w:rFonts w:ascii="Times New Roman" w:hAnsi="Times New Roman" w:cs="Times New Roman"/>
          <w:sz w:val="24"/>
          <w:szCs w:val="24"/>
        </w:rPr>
        <w:tab/>
        <w:t>Ethics is key in transparency and honest</w:t>
      </w:r>
      <w:r w:rsidR="00361CC2">
        <w:rPr>
          <w:rFonts w:ascii="Times New Roman" w:hAnsi="Times New Roman" w:cs="Times New Roman"/>
          <w:sz w:val="24"/>
          <w:szCs w:val="24"/>
        </w:rPr>
        <w:t>y</w:t>
      </w:r>
      <w:r>
        <w:rPr>
          <w:rFonts w:ascii="Times New Roman" w:hAnsi="Times New Roman" w:cs="Times New Roman"/>
          <w:sz w:val="24"/>
          <w:szCs w:val="24"/>
        </w:rPr>
        <w:t xml:space="preserve"> in the organizations. Social responsibility is essential in monitoring and identification of potential risks which might arise during the organization’s decision</w:t>
      </w:r>
      <w:r w:rsidR="00361CC2">
        <w:rPr>
          <w:rFonts w:ascii="Times New Roman" w:hAnsi="Times New Roman" w:cs="Times New Roman"/>
          <w:sz w:val="24"/>
          <w:szCs w:val="24"/>
        </w:rPr>
        <w:t>-</w:t>
      </w:r>
      <w:r>
        <w:rPr>
          <w:rFonts w:ascii="Times New Roman" w:hAnsi="Times New Roman" w:cs="Times New Roman"/>
          <w:sz w:val="24"/>
          <w:szCs w:val="24"/>
        </w:rPr>
        <w:t xml:space="preserve">making process. The dual enable the organization to enhance credibility and plan in terms of social and environmental impact of the business. With need for independence in the organization, </w:t>
      </w:r>
      <w:r>
        <w:rPr>
          <w:rFonts w:ascii="Times New Roman" w:hAnsi="Times New Roman" w:cs="Times New Roman"/>
          <w:sz w:val="24"/>
          <w:szCs w:val="24"/>
        </w:rPr>
        <w:t>ethics and social responsibility</w:t>
      </w:r>
      <w:r>
        <w:rPr>
          <w:rFonts w:ascii="Times New Roman" w:hAnsi="Times New Roman" w:cs="Times New Roman"/>
          <w:sz w:val="24"/>
          <w:szCs w:val="24"/>
        </w:rPr>
        <w:t xml:space="preserve"> provide a great opportunity for the management team to come up with creative ideas</w:t>
      </w:r>
      <w:r w:rsidR="00FE2734">
        <w:rPr>
          <w:rFonts w:ascii="Times New Roman" w:hAnsi="Times New Roman" w:cs="Times New Roman"/>
          <w:sz w:val="24"/>
          <w:szCs w:val="24"/>
        </w:rPr>
        <w:t xml:space="preserve"> which are coherent with the organization’s standards of quality. E</w:t>
      </w:r>
      <w:r w:rsidR="00FE2734">
        <w:rPr>
          <w:rFonts w:ascii="Times New Roman" w:hAnsi="Times New Roman" w:cs="Times New Roman"/>
          <w:sz w:val="24"/>
          <w:szCs w:val="24"/>
        </w:rPr>
        <w:t>thics and social responsibility</w:t>
      </w:r>
      <w:r w:rsidR="00FE2734">
        <w:rPr>
          <w:rFonts w:ascii="Times New Roman" w:hAnsi="Times New Roman" w:cs="Times New Roman"/>
          <w:sz w:val="24"/>
          <w:szCs w:val="24"/>
        </w:rPr>
        <w:t xml:space="preserve"> are key in providing guidelines on how members within the organization ought to respect one another. Constructive opinions ought to be dealt with in a manner which doesn’t hurt anyone’s feelings</w:t>
      </w:r>
      <w:r w:rsidR="00B35C71">
        <w:rPr>
          <w:rFonts w:ascii="Times New Roman" w:hAnsi="Times New Roman" w:cs="Times New Roman"/>
          <w:sz w:val="24"/>
          <w:szCs w:val="24"/>
        </w:rPr>
        <w:t xml:space="preserve"> (Steyn, </w:t>
      </w:r>
      <w:r w:rsidR="00B35C71">
        <w:rPr>
          <w:rFonts w:ascii="Times New Roman" w:hAnsi="Times New Roman" w:cs="Times New Roman"/>
          <w:sz w:val="24"/>
          <w:szCs w:val="24"/>
        </w:rPr>
        <w:t>201</w:t>
      </w:r>
      <w:r w:rsidR="00B35C71">
        <w:rPr>
          <w:rFonts w:ascii="Times New Roman" w:hAnsi="Times New Roman" w:cs="Times New Roman"/>
          <w:sz w:val="24"/>
          <w:szCs w:val="24"/>
        </w:rPr>
        <w:t>4)</w:t>
      </w:r>
      <w:r w:rsidR="00FE2734">
        <w:rPr>
          <w:rFonts w:ascii="Times New Roman" w:hAnsi="Times New Roman" w:cs="Times New Roman"/>
          <w:sz w:val="24"/>
          <w:szCs w:val="24"/>
        </w:rPr>
        <w:t>.</w:t>
      </w:r>
    </w:p>
    <w:p w14:paraId="14751D8A" w14:textId="35119132" w:rsidR="005736D3" w:rsidRDefault="00A973ED" w:rsidP="00656870">
      <w:pPr>
        <w:spacing w:line="480" w:lineRule="auto"/>
        <w:rPr>
          <w:rFonts w:ascii="Times New Roman" w:hAnsi="Times New Roman" w:cs="Times New Roman"/>
          <w:sz w:val="24"/>
          <w:szCs w:val="24"/>
        </w:rPr>
      </w:pPr>
      <w:r>
        <w:rPr>
          <w:rFonts w:ascii="Times New Roman" w:hAnsi="Times New Roman" w:cs="Times New Roman"/>
          <w:sz w:val="24"/>
          <w:szCs w:val="24"/>
        </w:rPr>
        <w:tab/>
        <w:t>Every company/business should be keen to avoid overstepping of the ethical boundaries for stakeholder agendas.</w:t>
      </w:r>
      <w:r w:rsidR="00FE2734">
        <w:rPr>
          <w:rFonts w:ascii="Times New Roman" w:hAnsi="Times New Roman" w:cs="Times New Roman"/>
          <w:sz w:val="24"/>
          <w:szCs w:val="24"/>
        </w:rPr>
        <w:t xml:space="preserve"> </w:t>
      </w:r>
      <w:r>
        <w:rPr>
          <w:rFonts w:ascii="Times New Roman" w:hAnsi="Times New Roman" w:cs="Times New Roman"/>
          <w:sz w:val="24"/>
          <w:szCs w:val="24"/>
        </w:rPr>
        <w:t xml:space="preserve">For example, recently, Volkswagen pleaded guilty of fraudulently </w:t>
      </w:r>
      <w:r>
        <w:rPr>
          <w:rFonts w:ascii="Times New Roman" w:hAnsi="Times New Roman" w:cs="Times New Roman"/>
          <w:sz w:val="24"/>
          <w:szCs w:val="24"/>
        </w:rPr>
        <w:lastRenderedPageBreak/>
        <w:t xml:space="preserve">rigging diesel vehicles into the global market. It is estimated that the scandal caused over 1million ones of pollution (toxic gas) into the atmosphere. The company went against EPA standards set for the maximum amount of emission per year. The employees responsible </w:t>
      </w:r>
      <w:r w:rsidR="00361CC2">
        <w:rPr>
          <w:rFonts w:ascii="Times New Roman" w:hAnsi="Times New Roman" w:cs="Times New Roman"/>
          <w:sz w:val="24"/>
          <w:szCs w:val="24"/>
        </w:rPr>
        <w:t>for</w:t>
      </w:r>
      <w:r>
        <w:rPr>
          <w:rFonts w:ascii="Times New Roman" w:hAnsi="Times New Roman" w:cs="Times New Roman"/>
          <w:sz w:val="24"/>
          <w:szCs w:val="24"/>
        </w:rPr>
        <w:t xml:space="preserve"> this type of negligence collaborated with stakeholders to fit the 11million vehicles it had manufactured with a device that would not allow environmental conservationists to sense the damage. In order to avoid this type of situation, it is important for </w:t>
      </w:r>
      <w:r w:rsidR="00677324">
        <w:rPr>
          <w:rFonts w:ascii="Times New Roman" w:hAnsi="Times New Roman" w:cs="Times New Roman"/>
          <w:sz w:val="24"/>
          <w:szCs w:val="24"/>
        </w:rPr>
        <w:t>the stakeholders to put the necessary measures in place to ensure that compliance is achieved</w:t>
      </w:r>
      <w:r w:rsidR="009B017D">
        <w:rPr>
          <w:rFonts w:ascii="Times New Roman" w:hAnsi="Times New Roman" w:cs="Times New Roman"/>
          <w:sz w:val="24"/>
          <w:szCs w:val="24"/>
        </w:rPr>
        <w:t xml:space="preserve"> (Galbreath, </w:t>
      </w:r>
      <w:r w:rsidR="009B017D">
        <w:rPr>
          <w:rFonts w:ascii="Times New Roman" w:hAnsi="Times New Roman" w:cs="Times New Roman"/>
          <w:sz w:val="24"/>
          <w:szCs w:val="24"/>
        </w:rPr>
        <w:t>201</w:t>
      </w:r>
      <w:r w:rsidR="009B017D">
        <w:rPr>
          <w:rFonts w:ascii="Times New Roman" w:hAnsi="Times New Roman" w:cs="Times New Roman"/>
          <w:sz w:val="24"/>
          <w:szCs w:val="24"/>
        </w:rPr>
        <w:t>6)</w:t>
      </w:r>
      <w:r w:rsidR="00677324">
        <w:rPr>
          <w:rFonts w:ascii="Times New Roman" w:hAnsi="Times New Roman" w:cs="Times New Roman"/>
          <w:sz w:val="24"/>
          <w:szCs w:val="24"/>
        </w:rPr>
        <w:t xml:space="preserve">. It is important for organizations to comply with the set standards which regulate emissions in this case. </w:t>
      </w:r>
      <w:r w:rsidR="00AA7761">
        <w:rPr>
          <w:rFonts w:ascii="Times New Roman" w:hAnsi="Times New Roman" w:cs="Times New Roman"/>
          <w:sz w:val="24"/>
          <w:szCs w:val="24"/>
        </w:rPr>
        <w:t xml:space="preserve">The emissions from disease cars </w:t>
      </w:r>
      <w:r w:rsidR="00361CC2">
        <w:rPr>
          <w:rFonts w:ascii="Times New Roman" w:hAnsi="Times New Roman" w:cs="Times New Roman"/>
          <w:sz w:val="24"/>
          <w:szCs w:val="24"/>
        </w:rPr>
        <w:t>are</w:t>
      </w:r>
      <w:r w:rsidR="00AA7761">
        <w:rPr>
          <w:rFonts w:ascii="Times New Roman" w:hAnsi="Times New Roman" w:cs="Times New Roman"/>
          <w:sz w:val="24"/>
          <w:szCs w:val="24"/>
        </w:rPr>
        <w:t xml:space="preserve"> estimated to have caused over 5,700 premature deaths which could have been avoided. A clean air campaign is important to eradicate this type of malpractice. Alternatively, organizations ought to ensure that they put methods in place to clean the emissions before releasing them to the environment.</w:t>
      </w:r>
    </w:p>
    <w:p w14:paraId="680226F1" w14:textId="4289C2BA" w:rsidR="005B4E55" w:rsidRDefault="005B4E55" w:rsidP="00656870">
      <w:pPr>
        <w:spacing w:line="480" w:lineRule="auto"/>
        <w:rPr>
          <w:rFonts w:ascii="Times New Roman" w:hAnsi="Times New Roman" w:cs="Times New Roman"/>
          <w:sz w:val="24"/>
          <w:szCs w:val="24"/>
        </w:rPr>
      </w:pPr>
      <w:r>
        <w:rPr>
          <w:rFonts w:ascii="Times New Roman" w:hAnsi="Times New Roman" w:cs="Times New Roman"/>
          <w:sz w:val="24"/>
          <w:szCs w:val="24"/>
        </w:rPr>
        <w:tab/>
      </w:r>
      <w:r w:rsidR="009B017D">
        <w:rPr>
          <w:rFonts w:ascii="Times New Roman" w:hAnsi="Times New Roman" w:cs="Times New Roman"/>
          <w:sz w:val="24"/>
          <w:szCs w:val="24"/>
        </w:rPr>
        <w:t xml:space="preserve">Organizations need </w:t>
      </w:r>
      <w:r w:rsidR="00361CC2">
        <w:rPr>
          <w:rFonts w:ascii="Times New Roman" w:hAnsi="Times New Roman" w:cs="Times New Roman"/>
          <w:sz w:val="24"/>
          <w:szCs w:val="24"/>
        </w:rPr>
        <w:t xml:space="preserve">a </w:t>
      </w:r>
      <w:r w:rsidR="009B017D">
        <w:rPr>
          <w:rFonts w:ascii="Times New Roman" w:hAnsi="Times New Roman" w:cs="Times New Roman"/>
          <w:sz w:val="24"/>
          <w:szCs w:val="24"/>
        </w:rPr>
        <w:t>competitive ad</w:t>
      </w:r>
      <w:bookmarkStart w:id="0" w:name="_GoBack"/>
      <w:bookmarkEnd w:id="0"/>
      <w:r w:rsidR="009B017D">
        <w:rPr>
          <w:rFonts w:ascii="Times New Roman" w:hAnsi="Times New Roman" w:cs="Times New Roman"/>
          <w:sz w:val="24"/>
          <w:szCs w:val="24"/>
        </w:rPr>
        <w:t xml:space="preserve">vantage today in order to thrive in the market. When organizations fail to engage in </w:t>
      </w:r>
      <w:r w:rsidR="009B017D">
        <w:rPr>
          <w:rFonts w:ascii="Times New Roman" w:hAnsi="Times New Roman" w:cs="Times New Roman"/>
          <w:sz w:val="24"/>
          <w:szCs w:val="24"/>
        </w:rPr>
        <w:t>ethics and social responsibility</w:t>
      </w:r>
      <w:r w:rsidR="009B017D">
        <w:rPr>
          <w:rFonts w:ascii="Times New Roman" w:hAnsi="Times New Roman" w:cs="Times New Roman"/>
          <w:sz w:val="24"/>
          <w:szCs w:val="24"/>
        </w:rPr>
        <w:t xml:space="preserve">, it damages their reputation. It erodes the societal norms and the social values which are critical in the environment the organization is operating from. As the organization work towards satisfaction of the stakeholder’s agendas, it also has a role to play in performing </w:t>
      </w:r>
      <w:r w:rsidR="009B017D">
        <w:rPr>
          <w:rFonts w:ascii="Times New Roman" w:hAnsi="Times New Roman" w:cs="Times New Roman"/>
          <w:sz w:val="24"/>
          <w:szCs w:val="24"/>
        </w:rPr>
        <w:t>ethics and social responsibility</w:t>
      </w:r>
      <w:r w:rsidR="009B017D">
        <w:rPr>
          <w:rFonts w:ascii="Times New Roman" w:hAnsi="Times New Roman" w:cs="Times New Roman"/>
          <w:sz w:val="24"/>
          <w:szCs w:val="24"/>
        </w:rPr>
        <w:t xml:space="preserve">. The strategic plan costs </w:t>
      </w:r>
      <w:r w:rsidR="00361CC2">
        <w:rPr>
          <w:rFonts w:ascii="Times New Roman" w:hAnsi="Times New Roman" w:cs="Times New Roman"/>
          <w:sz w:val="24"/>
          <w:szCs w:val="24"/>
        </w:rPr>
        <w:t>are</w:t>
      </w:r>
      <w:r w:rsidR="009B017D">
        <w:rPr>
          <w:rFonts w:ascii="Times New Roman" w:hAnsi="Times New Roman" w:cs="Times New Roman"/>
          <w:sz w:val="24"/>
          <w:szCs w:val="24"/>
        </w:rPr>
        <w:t xml:space="preserve"> highly depended on how the organization is committed in ethics and social responsibilities. The best way the organization can do is to incorporate society’s standards in its plans as well as policies. Ethics and social responsibilities shape the decisions and future of the company and must be enhanced (Maignan,</w:t>
      </w:r>
      <w:r w:rsidR="009B017D" w:rsidRPr="009B017D">
        <w:rPr>
          <w:rFonts w:ascii="Times New Roman" w:hAnsi="Times New Roman" w:cs="Times New Roman"/>
          <w:sz w:val="24"/>
          <w:szCs w:val="24"/>
        </w:rPr>
        <w:t xml:space="preserve"> </w:t>
      </w:r>
      <w:r w:rsidR="009B017D">
        <w:rPr>
          <w:rFonts w:ascii="Times New Roman" w:hAnsi="Times New Roman" w:cs="Times New Roman"/>
          <w:sz w:val="24"/>
          <w:szCs w:val="24"/>
        </w:rPr>
        <w:t xml:space="preserve">&amp; Ferrell, </w:t>
      </w:r>
      <w:r w:rsidR="009B017D">
        <w:rPr>
          <w:rFonts w:ascii="Times New Roman" w:hAnsi="Times New Roman" w:cs="Times New Roman"/>
          <w:sz w:val="24"/>
          <w:szCs w:val="24"/>
        </w:rPr>
        <w:t>201</w:t>
      </w:r>
      <w:r w:rsidR="009B017D">
        <w:rPr>
          <w:rFonts w:ascii="Times New Roman" w:hAnsi="Times New Roman" w:cs="Times New Roman"/>
          <w:sz w:val="24"/>
          <w:szCs w:val="24"/>
        </w:rPr>
        <w:t xml:space="preserve">5). </w:t>
      </w:r>
    </w:p>
    <w:p w14:paraId="5A7774AD" w14:textId="2CCBEF1D" w:rsidR="00FE2734" w:rsidRDefault="00FE2734" w:rsidP="009B01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organizations should not take unethical decisions which are a great risk to the organization and the community. It is important for the organization to perform all the ethical </w:t>
      </w:r>
      <w:r>
        <w:rPr>
          <w:rFonts w:ascii="Times New Roman" w:hAnsi="Times New Roman" w:cs="Times New Roman"/>
          <w:sz w:val="24"/>
          <w:szCs w:val="24"/>
        </w:rPr>
        <w:lastRenderedPageBreak/>
        <w:t xml:space="preserve">and social responsibilities which promote the community values while at the same time informing the stakeholders of all the changes and the current market/social trends. </w:t>
      </w:r>
      <w:r w:rsidR="00AA7761">
        <w:rPr>
          <w:rFonts w:ascii="Times New Roman" w:hAnsi="Times New Roman" w:cs="Times New Roman"/>
          <w:sz w:val="24"/>
          <w:szCs w:val="24"/>
        </w:rPr>
        <w:t>Any organization should understand that it ought to be ethically acceptable in the environment of operation. In order to ensure</w:t>
      </w:r>
      <w:r w:rsidR="00AB7E01">
        <w:rPr>
          <w:rFonts w:ascii="Times New Roman" w:hAnsi="Times New Roman" w:cs="Times New Roman"/>
          <w:sz w:val="24"/>
          <w:szCs w:val="24"/>
        </w:rPr>
        <w:t xml:space="preserve"> ethical behavior, organizations must embrace respect of the social norms, the environment and the resources available. Ethical and social responsibilities promote a peaceful co-existence between the community or the customers and the organization/business. </w:t>
      </w:r>
    </w:p>
    <w:p w14:paraId="1122499B" w14:textId="77777777" w:rsidR="00656870" w:rsidRDefault="00656870" w:rsidP="00656870">
      <w:pPr>
        <w:spacing w:line="480" w:lineRule="auto"/>
        <w:rPr>
          <w:rFonts w:ascii="Times New Roman" w:hAnsi="Times New Roman" w:cs="Times New Roman"/>
          <w:sz w:val="24"/>
          <w:szCs w:val="24"/>
        </w:rPr>
      </w:pPr>
    </w:p>
    <w:p w14:paraId="6B6E807E" w14:textId="77777777" w:rsidR="00656870" w:rsidRDefault="00656870" w:rsidP="00656870">
      <w:pPr>
        <w:spacing w:line="480" w:lineRule="auto"/>
        <w:rPr>
          <w:rFonts w:ascii="Times New Roman" w:hAnsi="Times New Roman" w:cs="Times New Roman"/>
          <w:sz w:val="24"/>
          <w:szCs w:val="24"/>
        </w:rPr>
      </w:pPr>
    </w:p>
    <w:p w14:paraId="09446307" w14:textId="77777777" w:rsidR="00656870" w:rsidRDefault="00656870" w:rsidP="00656870">
      <w:pPr>
        <w:spacing w:line="480" w:lineRule="auto"/>
        <w:rPr>
          <w:rFonts w:ascii="Times New Roman" w:hAnsi="Times New Roman" w:cs="Times New Roman"/>
          <w:sz w:val="24"/>
          <w:szCs w:val="24"/>
        </w:rPr>
      </w:pPr>
    </w:p>
    <w:p w14:paraId="1F97C3C2" w14:textId="77777777" w:rsidR="00656870" w:rsidRDefault="00656870" w:rsidP="00656870">
      <w:pPr>
        <w:spacing w:line="480" w:lineRule="auto"/>
        <w:rPr>
          <w:rFonts w:ascii="Times New Roman" w:hAnsi="Times New Roman" w:cs="Times New Roman"/>
          <w:sz w:val="24"/>
          <w:szCs w:val="24"/>
        </w:rPr>
      </w:pPr>
    </w:p>
    <w:p w14:paraId="45F61901" w14:textId="77777777" w:rsidR="009B017D" w:rsidRDefault="009B017D" w:rsidP="00656870">
      <w:pPr>
        <w:spacing w:line="480" w:lineRule="auto"/>
        <w:rPr>
          <w:rFonts w:ascii="Times New Roman" w:hAnsi="Times New Roman" w:cs="Times New Roman"/>
          <w:sz w:val="24"/>
          <w:szCs w:val="24"/>
        </w:rPr>
      </w:pPr>
    </w:p>
    <w:p w14:paraId="0D2A0B77" w14:textId="77777777" w:rsidR="009B017D" w:rsidRDefault="009B017D" w:rsidP="00656870">
      <w:pPr>
        <w:spacing w:line="480" w:lineRule="auto"/>
        <w:rPr>
          <w:rFonts w:ascii="Times New Roman" w:hAnsi="Times New Roman" w:cs="Times New Roman"/>
          <w:sz w:val="24"/>
          <w:szCs w:val="24"/>
        </w:rPr>
      </w:pPr>
    </w:p>
    <w:p w14:paraId="21068E61" w14:textId="77777777" w:rsidR="009B017D" w:rsidRDefault="009B017D" w:rsidP="00656870">
      <w:pPr>
        <w:spacing w:line="480" w:lineRule="auto"/>
        <w:rPr>
          <w:rFonts w:ascii="Times New Roman" w:hAnsi="Times New Roman" w:cs="Times New Roman"/>
          <w:sz w:val="24"/>
          <w:szCs w:val="24"/>
        </w:rPr>
      </w:pPr>
    </w:p>
    <w:p w14:paraId="1390D0EB" w14:textId="77777777" w:rsidR="009B017D" w:rsidRDefault="009B017D" w:rsidP="00656870">
      <w:pPr>
        <w:spacing w:line="480" w:lineRule="auto"/>
        <w:rPr>
          <w:rFonts w:ascii="Times New Roman" w:hAnsi="Times New Roman" w:cs="Times New Roman"/>
          <w:sz w:val="24"/>
          <w:szCs w:val="24"/>
        </w:rPr>
      </w:pPr>
    </w:p>
    <w:p w14:paraId="35AB8B42" w14:textId="77777777" w:rsidR="009B017D" w:rsidRDefault="009B017D" w:rsidP="00656870">
      <w:pPr>
        <w:spacing w:line="480" w:lineRule="auto"/>
        <w:rPr>
          <w:rFonts w:ascii="Times New Roman" w:hAnsi="Times New Roman" w:cs="Times New Roman"/>
          <w:sz w:val="24"/>
          <w:szCs w:val="24"/>
        </w:rPr>
      </w:pPr>
    </w:p>
    <w:p w14:paraId="110A2C2F" w14:textId="77777777" w:rsidR="009B017D" w:rsidRDefault="009B017D" w:rsidP="00656870">
      <w:pPr>
        <w:spacing w:line="480" w:lineRule="auto"/>
        <w:rPr>
          <w:rFonts w:ascii="Times New Roman" w:hAnsi="Times New Roman" w:cs="Times New Roman"/>
          <w:sz w:val="24"/>
          <w:szCs w:val="24"/>
        </w:rPr>
      </w:pPr>
    </w:p>
    <w:p w14:paraId="4E4DCC4F" w14:textId="77777777" w:rsidR="009B017D" w:rsidRDefault="009B017D" w:rsidP="00656870">
      <w:pPr>
        <w:spacing w:line="480" w:lineRule="auto"/>
        <w:rPr>
          <w:rFonts w:ascii="Times New Roman" w:hAnsi="Times New Roman" w:cs="Times New Roman"/>
          <w:sz w:val="24"/>
          <w:szCs w:val="24"/>
        </w:rPr>
      </w:pPr>
    </w:p>
    <w:p w14:paraId="19A3C63F" w14:textId="77777777" w:rsidR="009B017D" w:rsidRDefault="009B017D" w:rsidP="00656870">
      <w:pPr>
        <w:spacing w:line="480" w:lineRule="auto"/>
        <w:rPr>
          <w:rFonts w:ascii="Times New Roman" w:hAnsi="Times New Roman" w:cs="Times New Roman"/>
          <w:sz w:val="24"/>
          <w:szCs w:val="24"/>
        </w:rPr>
      </w:pPr>
    </w:p>
    <w:p w14:paraId="3AF926AB" w14:textId="77777777" w:rsidR="009B017D" w:rsidRDefault="009B017D" w:rsidP="00656870">
      <w:pPr>
        <w:spacing w:line="480" w:lineRule="auto"/>
        <w:rPr>
          <w:rFonts w:ascii="Times New Roman" w:hAnsi="Times New Roman" w:cs="Times New Roman"/>
          <w:sz w:val="24"/>
          <w:szCs w:val="24"/>
        </w:rPr>
      </w:pPr>
    </w:p>
    <w:p w14:paraId="46DFB943" w14:textId="7CCAC99E" w:rsidR="009B017D" w:rsidRDefault="009B017D" w:rsidP="009B01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678C0566" w14:textId="3A24528B" w:rsidR="009B017D" w:rsidRDefault="009B017D" w:rsidP="009B01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Galbreath, J. (201</w:t>
      </w:r>
      <w:r w:rsidRPr="009B017D">
        <w:rPr>
          <w:rFonts w:ascii="Times New Roman" w:hAnsi="Times New Roman" w:cs="Times New Roman"/>
          <w:sz w:val="24"/>
          <w:szCs w:val="24"/>
        </w:rPr>
        <w:t>6). Corporate social responsibility strategy: strategic options, global considerations. </w:t>
      </w:r>
      <w:r w:rsidRPr="009B017D">
        <w:rPr>
          <w:rFonts w:ascii="Times New Roman" w:hAnsi="Times New Roman" w:cs="Times New Roman"/>
          <w:i/>
          <w:iCs/>
          <w:sz w:val="24"/>
          <w:szCs w:val="24"/>
        </w:rPr>
        <w:t>Corporate Governance: The international journal of business in society</w:t>
      </w:r>
      <w:r w:rsidRPr="009B017D">
        <w:rPr>
          <w:rFonts w:ascii="Times New Roman" w:hAnsi="Times New Roman" w:cs="Times New Roman"/>
          <w:sz w:val="24"/>
          <w:szCs w:val="24"/>
        </w:rPr>
        <w:t>, </w:t>
      </w:r>
      <w:r w:rsidRPr="009B017D">
        <w:rPr>
          <w:rFonts w:ascii="Times New Roman" w:hAnsi="Times New Roman" w:cs="Times New Roman"/>
          <w:i/>
          <w:iCs/>
          <w:sz w:val="24"/>
          <w:szCs w:val="24"/>
        </w:rPr>
        <w:t>6</w:t>
      </w:r>
      <w:r w:rsidRPr="009B017D">
        <w:rPr>
          <w:rFonts w:ascii="Times New Roman" w:hAnsi="Times New Roman" w:cs="Times New Roman"/>
          <w:sz w:val="24"/>
          <w:szCs w:val="24"/>
        </w:rPr>
        <w:t>(2), 175-187.</w:t>
      </w:r>
    </w:p>
    <w:p w14:paraId="6FCF8452" w14:textId="130F41D1" w:rsidR="009B017D" w:rsidRDefault="009B017D" w:rsidP="009B017D">
      <w:pPr>
        <w:spacing w:line="480" w:lineRule="auto"/>
        <w:ind w:left="720" w:hanging="720"/>
        <w:rPr>
          <w:rFonts w:ascii="Times New Roman" w:hAnsi="Times New Roman" w:cs="Times New Roman"/>
          <w:sz w:val="24"/>
          <w:szCs w:val="24"/>
        </w:rPr>
      </w:pPr>
      <w:r w:rsidRPr="009B017D">
        <w:rPr>
          <w:rFonts w:ascii="Times New Roman" w:hAnsi="Times New Roman" w:cs="Times New Roman"/>
          <w:sz w:val="24"/>
          <w:szCs w:val="24"/>
        </w:rPr>
        <w:t xml:space="preserve">Maignan, I., </w:t>
      </w:r>
      <w:r>
        <w:rPr>
          <w:rFonts w:ascii="Times New Roman" w:hAnsi="Times New Roman" w:cs="Times New Roman"/>
          <w:sz w:val="24"/>
          <w:szCs w:val="24"/>
        </w:rPr>
        <w:t>&amp; Ferrell, L. (201</w:t>
      </w:r>
      <w:r w:rsidRPr="009B017D">
        <w:rPr>
          <w:rFonts w:ascii="Times New Roman" w:hAnsi="Times New Roman" w:cs="Times New Roman"/>
          <w:sz w:val="24"/>
          <w:szCs w:val="24"/>
        </w:rPr>
        <w:t>5). A stakeholder model for implementing social responsibility in marketing. </w:t>
      </w:r>
      <w:r w:rsidRPr="009B017D">
        <w:rPr>
          <w:rFonts w:ascii="Times New Roman" w:hAnsi="Times New Roman" w:cs="Times New Roman"/>
          <w:i/>
          <w:iCs/>
          <w:sz w:val="24"/>
          <w:szCs w:val="24"/>
        </w:rPr>
        <w:t>European journal of marketing</w:t>
      </w:r>
      <w:r w:rsidRPr="009B017D">
        <w:rPr>
          <w:rFonts w:ascii="Times New Roman" w:hAnsi="Times New Roman" w:cs="Times New Roman"/>
          <w:sz w:val="24"/>
          <w:szCs w:val="24"/>
        </w:rPr>
        <w:t>, </w:t>
      </w:r>
      <w:r w:rsidRPr="009B017D">
        <w:rPr>
          <w:rFonts w:ascii="Times New Roman" w:hAnsi="Times New Roman" w:cs="Times New Roman"/>
          <w:i/>
          <w:iCs/>
          <w:sz w:val="24"/>
          <w:szCs w:val="24"/>
        </w:rPr>
        <w:t>39</w:t>
      </w:r>
      <w:r w:rsidRPr="009B017D">
        <w:rPr>
          <w:rFonts w:ascii="Times New Roman" w:hAnsi="Times New Roman" w:cs="Times New Roman"/>
          <w:sz w:val="24"/>
          <w:szCs w:val="24"/>
        </w:rPr>
        <w:t>(9/10), 956-977.</w:t>
      </w:r>
    </w:p>
    <w:p w14:paraId="0AA59E73" w14:textId="20873866" w:rsidR="009B017D" w:rsidRDefault="009B017D" w:rsidP="009B01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Steyn, B. (201</w:t>
      </w:r>
      <w:r w:rsidRPr="009B017D">
        <w:rPr>
          <w:rFonts w:ascii="Times New Roman" w:hAnsi="Times New Roman" w:cs="Times New Roman"/>
          <w:sz w:val="24"/>
          <w:szCs w:val="24"/>
        </w:rPr>
        <w:t>4). From strategy to corporate communication strategy: A conceptualisation. </w:t>
      </w:r>
      <w:r w:rsidRPr="009B017D">
        <w:rPr>
          <w:rFonts w:ascii="Times New Roman" w:hAnsi="Times New Roman" w:cs="Times New Roman"/>
          <w:i/>
          <w:iCs/>
          <w:sz w:val="24"/>
          <w:szCs w:val="24"/>
        </w:rPr>
        <w:t>Journal of Communication management</w:t>
      </w:r>
      <w:r w:rsidRPr="009B017D">
        <w:rPr>
          <w:rFonts w:ascii="Times New Roman" w:hAnsi="Times New Roman" w:cs="Times New Roman"/>
          <w:sz w:val="24"/>
          <w:szCs w:val="24"/>
        </w:rPr>
        <w:t>, </w:t>
      </w:r>
      <w:r w:rsidRPr="009B017D">
        <w:rPr>
          <w:rFonts w:ascii="Times New Roman" w:hAnsi="Times New Roman" w:cs="Times New Roman"/>
          <w:i/>
          <w:iCs/>
          <w:sz w:val="24"/>
          <w:szCs w:val="24"/>
        </w:rPr>
        <w:t>8</w:t>
      </w:r>
      <w:r w:rsidRPr="009B017D">
        <w:rPr>
          <w:rFonts w:ascii="Times New Roman" w:hAnsi="Times New Roman" w:cs="Times New Roman"/>
          <w:sz w:val="24"/>
          <w:szCs w:val="24"/>
        </w:rPr>
        <w:t>(2), 168-183.</w:t>
      </w:r>
    </w:p>
    <w:p w14:paraId="270116AC" w14:textId="77777777" w:rsidR="009B017D" w:rsidRPr="00656870" w:rsidRDefault="009B017D" w:rsidP="009B017D">
      <w:pPr>
        <w:spacing w:line="480" w:lineRule="auto"/>
        <w:ind w:left="720" w:hanging="720"/>
        <w:rPr>
          <w:rFonts w:ascii="Times New Roman" w:hAnsi="Times New Roman" w:cs="Times New Roman"/>
          <w:sz w:val="24"/>
          <w:szCs w:val="24"/>
        </w:rPr>
      </w:pPr>
    </w:p>
    <w:sectPr w:rsidR="009B017D" w:rsidRPr="00656870" w:rsidSect="00C255D7">
      <w:headerReference w:type="default" r:id="rId8"/>
      <w:headerReference w:type="first" r:id="rId9"/>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FFDE50" w16cid:durableId="212B8331"/>
  <w16cid:commentId w16cid:paraId="3F65817C" w16cid:durableId="212B834D"/>
  <w16cid:commentId w16cid:paraId="4CACD725" w16cid:durableId="212B8356"/>
  <w16cid:commentId w16cid:paraId="6E2E8CD0" w16cid:durableId="212B836B"/>
  <w16cid:commentId w16cid:paraId="17688744" w16cid:durableId="212B8378"/>
  <w16cid:commentId w16cid:paraId="4DE675B5" w16cid:durableId="212B83AD"/>
  <w16cid:commentId w16cid:paraId="230951E0" w16cid:durableId="212B83C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05D21" w14:textId="77777777" w:rsidR="00B819B4" w:rsidRDefault="00B819B4" w:rsidP="00C255D7">
      <w:pPr>
        <w:spacing w:after="0" w:line="240" w:lineRule="auto"/>
      </w:pPr>
      <w:r>
        <w:separator/>
      </w:r>
    </w:p>
  </w:endnote>
  <w:endnote w:type="continuationSeparator" w:id="0">
    <w:p w14:paraId="34B14E54" w14:textId="77777777" w:rsidR="00B819B4" w:rsidRDefault="00B819B4" w:rsidP="00C2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4FCC8" w14:textId="77777777" w:rsidR="00B819B4" w:rsidRDefault="00B819B4" w:rsidP="00C255D7">
      <w:pPr>
        <w:spacing w:after="0" w:line="240" w:lineRule="auto"/>
      </w:pPr>
      <w:r>
        <w:separator/>
      </w:r>
    </w:p>
  </w:footnote>
  <w:footnote w:type="continuationSeparator" w:id="0">
    <w:p w14:paraId="4C148ABA" w14:textId="77777777" w:rsidR="00B819B4" w:rsidRDefault="00B819B4" w:rsidP="00C25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BDFB0" w14:textId="3CC02E16" w:rsidR="006D66E2" w:rsidRPr="00AA650D" w:rsidRDefault="00656870">
    <w:pPr>
      <w:pStyle w:val="Header"/>
      <w:jc w:val="right"/>
      <w:rPr>
        <w:rFonts w:ascii="Times New Roman" w:hAnsi="Times New Roman" w:cs="Times New Roman"/>
        <w:sz w:val="24"/>
        <w:szCs w:val="24"/>
      </w:rPr>
    </w:pPr>
    <w:r>
      <w:rPr>
        <w:rFonts w:ascii="Times New Roman" w:hAnsi="Times New Roman" w:cs="Times New Roman"/>
        <w:sz w:val="24"/>
        <w:szCs w:val="24"/>
      </w:rPr>
      <w:t>ETHICS AND SOCIAL RESPONSIBILITY</w:t>
    </w:r>
    <w:r w:rsidR="006D66E2" w:rsidRPr="00AA650D">
      <w:rPr>
        <w:rFonts w:ascii="Times New Roman" w:hAnsi="Times New Roman" w:cs="Times New Roman"/>
        <w:sz w:val="24"/>
        <w:szCs w:val="24"/>
      </w:rPr>
      <w:tab/>
    </w:r>
    <w:r w:rsidR="006D66E2" w:rsidRPr="00AA650D">
      <w:rPr>
        <w:rFonts w:ascii="Times New Roman" w:hAnsi="Times New Roman" w:cs="Times New Roman"/>
        <w:sz w:val="24"/>
        <w:szCs w:val="24"/>
      </w:rPr>
      <w:tab/>
    </w:r>
    <w:sdt>
      <w:sdtPr>
        <w:rPr>
          <w:rFonts w:ascii="Times New Roman" w:hAnsi="Times New Roman" w:cs="Times New Roman"/>
          <w:sz w:val="24"/>
          <w:szCs w:val="24"/>
        </w:rPr>
        <w:id w:val="1411811940"/>
        <w:docPartObj>
          <w:docPartGallery w:val="Page Numbers (Top of Page)"/>
          <w:docPartUnique/>
        </w:docPartObj>
      </w:sdtPr>
      <w:sdtEndPr>
        <w:rPr>
          <w:noProof/>
        </w:rPr>
      </w:sdtEndPr>
      <w:sdtContent>
        <w:r w:rsidR="006D66E2" w:rsidRPr="00AA650D">
          <w:rPr>
            <w:rFonts w:ascii="Times New Roman" w:hAnsi="Times New Roman" w:cs="Times New Roman"/>
            <w:sz w:val="24"/>
            <w:szCs w:val="24"/>
          </w:rPr>
          <w:fldChar w:fldCharType="begin"/>
        </w:r>
        <w:r w:rsidR="006D66E2" w:rsidRPr="00AA650D">
          <w:rPr>
            <w:rFonts w:ascii="Times New Roman" w:hAnsi="Times New Roman" w:cs="Times New Roman"/>
            <w:sz w:val="24"/>
            <w:szCs w:val="24"/>
          </w:rPr>
          <w:instrText xml:space="preserve"> PAGE   \* MERGEFORMAT </w:instrText>
        </w:r>
        <w:r w:rsidR="006D66E2" w:rsidRPr="00AA650D">
          <w:rPr>
            <w:rFonts w:ascii="Times New Roman" w:hAnsi="Times New Roman" w:cs="Times New Roman"/>
            <w:sz w:val="24"/>
            <w:szCs w:val="24"/>
          </w:rPr>
          <w:fldChar w:fldCharType="separate"/>
        </w:r>
        <w:r w:rsidR="004C33CC">
          <w:rPr>
            <w:rFonts w:ascii="Times New Roman" w:hAnsi="Times New Roman" w:cs="Times New Roman"/>
            <w:noProof/>
            <w:sz w:val="24"/>
            <w:szCs w:val="24"/>
          </w:rPr>
          <w:t>3</w:t>
        </w:r>
        <w:r w:rsidR="006D66E2" w:rsidRPr="00AA650D">
          <w:rPr>
            <w:rFonts w:ascii="Times New Roman" w:hAnsi="Times New Roman" w:cs="Times New Roman"/>
            <w:noProof/>
            <w:sz w:val="24"/>
            <w:szCs w:val="24"/>
          </w:rPr>
          <w:fldChar w:fldCharType="end"/>
        </w:r>
      </w:sdtContent>
    </w:sdt>
  </w:p>
  <w:p w14:paraId="098155A8" w14:textId="77777777" w:rsidR="006D66E2" w:rsidRPr="00AA650D" w:rsidRDefault="006D66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963B0" w14:textId="1E39017F" w:rsidR="00C255D7" w:rsidRPr="00AA650D" w:rsidRDefault="00C255D7" w:rsidP="00243CDC">
    <w:pPr>
      <w:pStyle w:val="Header"/>
      <w:rPr>
        <w:rFonts w:ascii="Times New Roman" w:hAnsi="Times New Roman" w:cs="Times New Roman"/>
        <w:sz w:val="24"/>
        <w:szCs w:val="24"/>
      </w:rPr>
    </w:pPr>
    <w:r w:rsidRPr="00AA650D">
      <w:rPr>
        <w:rFonts w:ascii="Times New Roman" w:hAnsi="Times New Roman" w:cs="Times New Roman"/>
        <w:sz w:val="24"/>
        <w:szCs w:val="24"/>
      </w:rPr>
      <w:t xml:space="preserve">Running head: </w:t>
    </w:r>
    <w:r w:rsidR="00656870">
      <w:rPr>
        <w:rFonts w:ascii="Times New Roman" w:hAnsi="Times New Roman" w:cs="Times New Roman"/>
        <w:sz w:val="24"/>
        <w:szCs w:val="24"/>
      </w:rPr>
      <w:t>ETHICS AND SOCIAL RESPONSIBILITY</w:t>
    </w:r>
    <w:sdt>
      <w:sdtPr>
        <w:rPr>
          <w:rFonts w:ascii="Times New Roman" w:hAnsi="Times New Roman" w:cs="Times New Roman"/>
          <w:sz w:val="24"/>
          <w:szCs w:val="24"/>
        </w:rPr>
        <w:id w:val="-751500784"/>
        <w:docPartObj>
          <w:docPartGallery w:val="Page Numbers (Top of Page)"/>
          <w:docPartUnique/>
        </w:docPartObj>
      </w:sdtPr>
      <w:sdtEndPr>
        <w:rPr>
          <w:noProof/>
        </w:rPr>
      </w:sdtEndPr>
      <w:sdtContent>
        <w:r w:rsidR="00243CDC">
          <w:rPr>
            <w:rFonts w:ascii="Times New Roman" w:hAnsi="Times New Roman" w:cs="Times New Roman"/>
            <w:sz w:val="24"/>
            <w:szCs w:val="24"/>
          </w:rPr>
          <w:tab/>
        </w:r>
        <w:r w:rsidRPr="00AA650D">
          <w:rPr>
            <w:rFonts w:ascii="Times New Roman" w:hAnsi="Times New Roman" w:cs="Times New Roman"/>
            <w:sz w:val="24"/>
            <w:szCs w:val="24"/>
          </w:rPr>
          <w:fldChar w:fldCharType="begin"/>
        </w:r>
        <w:r w:rsidRPr="00AA650D">
          <w:rPr>
            <w:rFonts w:ascii="Times New Roman" w:hAnsi="Times New Roman" w:cs="Times New Roman"/>
            <w:sz w:val="24"/>
            <w:szCs w:val="24"/>
          </w:rPr>
          <w:instrText xml:space="preserve"> PAGE   \* MERGEFORMAT </w:instrText>
        </w:r>
        <w:r w:rsidRPr="00AA650D">
          <w:rPr>
            <w:rFonts w:ascii="Times New Roman" w:hAnsi="Times New Roman" w:cs="Times New Roman"/>
            <w:sz w:val="24"/>
            <w:szCs w:val="24"/>
          </w:rPr>
          <w:fldChar w:fldCharType="separate"/>
        </w:r>
        <w:r w:rsidR="00361CC2">
          <w:rPr>
            <w:rFonts w:ascii="Times New Roman" w:hAnsi="Times New Roman" w:cs="Times New Roman"/>
            <w:noProof/>
            <w:sz w:val="24"/>
            <w:szCs w:val="24"/>
          </w:rPr>
          <w:t>1</w:t>
        </w:r>
        <w:r w:rsidRPr="00AA650D">
          <w:rPr>
            <w:rFonts w:ascii="Times New Roman" w:hAnsi="Times New Roman" w:cs="Times New Roman"/>
            <w:noProof/>
            <w:sz w:val="24"/>
            <w:szCs w:val="24"/>
          </w:rPr>
          <w:fldChar w:fldCharType="end"/>
        </w:r>
      </w:sdtContent>
    </w:sdt>
  </w:p>
  <w:p w14:paraId="1E7250B3" w14:textId="77777777" w:rsidR="00C255D7" w:rsidRPr="00AA650D" w:rsidRDefault="00C255D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8C430B"/>
    <w:multiLevelType w:val="multilevel"/>
    <w:tmpl w:val="74F8B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C62BF9"/>
    <w:multiLevelType w:val="hybridMultilevel"/>
    <w:tmpl w:val="70C0E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807424"/>
    <w:multiLevelType w:val="hybridMultilevel"/>
    <w:tmpl w:val="9D623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1A5B27"/>
    <w:multiLevelType w:val="hybridMultilevel"/>
    <w:tmpl w:val="4E12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3MTI3NbI0NjE2N7dU0lEKTi0uzszPAymwqAUAZwykcSwAAAA="/>
  </w:docVars>
  <w:rsids>
    <w:rsidRoot w:val="00C255D7"/>
    <w:rsid w:val="000071D1"/>
    <w:rsid w:val="0001628D"/>
    <w:rsid w:val="0002162A"/>
    <w:rsid w:val="00023BB7"/>
    <w:rsid w:val="00031DF2"/>
    <w:rsid w:val="000358D8"/>
    <w:rsid w:val="00037490"/>
    <w:rsid w:val="00052D7B"/>
    <w:rsid w:val="00065484"/>
    <w:rsid w:val="000A00C4"/>
    <w:rsid w:val="000E216B"/>
    <w:rsid w:val="000F1F0D"/>
    <w:rsid w:val="00102BFD"/>
    <w:rsid w:val="00111C0A"/>
    <w:rsid w:val="0013045A"/>
    <w:rsid w:val="00133774"/>
    <w:rsid w:val="00144A51"/>
    <w:rsid w:val="00147436"/>
    <w:rsid w:val="00165C00"/>
    <w:rsid w:val="0018167D"/>
    <w:rsid w:val="00182C3D"/>
    <w:rsid w:val="00182F24"/>
    <w:rsid w:val="001B48EB"/>
    <w:rsid w:val="001F1162"/>
    <w:rsid w:val="001F5C81"/>
    <w:rsid w:val="00211361"/>
    <w:rsid w:val="00243CDC"/>
    <w:rsid w:val="0025045B"/>
    <w:rsid w:val="00252EAF"/>
    <w:rsid w:val="00254394"/>
    <w:rsid w:val="00260B0C"/>
    <w:rsid w:val="00262B35"/>
    <w:rsid w:val="00266B69"/>
    <w:rsid w:val="00271688"/>
    <w:rsid w:val="00275778"/>
    <w:rsid w:val="00291E98"/>
    <w:rsid w:val="00294A6D"/>
    <w:rsid w:val="002B4B38"/>
    <w:rsid w:val="002F4244"/>
    <w:rsid w:val="002F51B1"/>
    <w:rsid w:val="00323C42"/>
    <w:rsid w:val="00334B1E"/>
    <w:rsid w:val="00344B6F"/>
    <w:rsid w:val="00355BC8"/>
    <w:rsid w:val="00361CC2"/>
    <w:rsid w:val="00371D2A"/>
    <w:rsid w:val="003771CB"/>
    <w:rsid w:val="003823F1"/>
    <w:rsid w:val="003B40DB"/>
    <w:rsid w:val="004141A2"/>
    <w:rsid w:val="00422E2D"/>
    <w:rsid w:val="00426E46"/>
    <w:rsid w:val="00445556"/>
    <w:rsid w:val="00452A7E"/>
    <w:rsid w:val="00455415"/>
    <w:rsid w:val="0049509F"/>
    <w:rsid w:val="00495658"/>
    <w:rsid w:val="004C33CC"/>
    <w:rsid w:val="004C7746"/>
    <w:rsid w:val="004E016C"/>
    <w:rsid w:val="00500F1D"/>
    <w:rsid w:val="00510702"/>
    <w:rsid w:val="00557FF1"/>
    <w:rsid w:val="005736D3"/>
    <w:rsid w:val="00573C6D"/>
    <w:rsid w:val="005760EC"/>
    <w:rsid w:val="00586AF5"/>
    <w:rsid w:val="0058773A"/>
    <w:rsid w:val="005A437E"/>
    <w:rsid w:val="005B4E55"/>
    <w:rsid w:val="005E141D"/>
    <w:rsid w:val="005E57AE"/>
    <w:rsid w:val="005E68FE"/>
    <w:rsid w:val="005F20B7"/>
    <w:rsid w:val="006203BA"/>
    <w:rsid w:val="00626478"/>
    <w:rsid w:val="006317C2"/>
    <w:rsid w:val="00656870"/>
    <w:rsid w:val="00677324"/>
    <w:rsid w:val="006831D2"/>
    <w:rsid w:val="0069423D"/>
    <w:rsid w:val="00697F5A"/>
    <w:rsid w:val="006D66E2"/>
    <w:rsid w:val="006E78E6"/>
    <w:rsid w:val="006F35FC"/>
    <w:rsid w:val="00710DB6"/>
    <w:rsid w:val="007160F3"/>
    <w:rsid w:val="007169BA"/>
    <w:rsid w:val="0075541A"/>
    <w:rsid w:val="00765A7B"/>
    <w:rsid w:val="007677F4"/>
    <w:rsid w:val="007720AD"/>
    <w:rsid w:val="00780C10"/>
    <w:rsid w:val="00792255"/>
    <w:rsid w:val="007B0230"/>
    <w:rsid w:val="007B3015"/>
    <w:rsid w:val="007B30DA"/>
    <w:rsid w:val="007B6564"/>
    <w:rsid w:val="007F6E93"/>
    <w:rsid w:val="00801181"/>
    <w:rsid w:val="00811214"/>
    <w:rsid w:val="00815A49"/>
    <w:rsid w:val="008245FD"/>
    <w:rsid w:val="00840FCA"/>
    <w:rsid w:val="0088498B"/>
    <w:rsid w:val="008B22BF"/>
    <w:rsid w:val="008C6106"/>
    <w:rsid w:val="008E050D"/>
    <w:rsid w:val="008E20DE"/>
    <w:rsid w:val="008F6946"/>
    <w:rsid w:val="0091763C"/>
    <w:rsid w:val="00924418"/>
    <w:rsid w:val="00930376"/>
    <w:rsid w:val="0096576D"/>
    <w:rsid w:val="00967709"/>
    <w:rsid w:val="009848EA"/>
    <w:rsid w:val="00992799"/>
    <w:rsid w:val="009B017D"/>
    <w:rsid w:val="009B5ADE"/>
    <w:rsid w:val="009C6699"/>
    <w:rsid w:val="009E279E"/>
    <w:rsid w:val="009F5122"/>
    <w:rsid w:val="00A018A4"/>
    <w:rsid w:val="00A17D06"/>
    <w:rsid w:val="00A32AE5"/>
    <w:rsid w:val="00A354B1"/>
    <w:rsid w:val="00A65979"/>
    <w:rsid w:val="00A8002D"/>
    <w:rsid w:val="00A8431D"/>
    <w:rsid w:val="00A911DD"/>
    <w:rsid w:val="00A91B0A"/>
    <w:rsid w:val="00A93C87"/>
    <w:rsid w:val="00A95004"/>
    <w:rsid w:val="00A973ED"/>
    <w:rsid w:val="00AA650D"/>
    <w:rsid w:val="00AA7761"/>
    <w:rsid w:val="00AB6E1F"/>
    <w:rsid w:val="00AB7E01"/>
    <w:rsid w:val="00AC6087"/>
    <w:rsid w:val="00AC66E1"/>
    <w:rsid w:val="00AE1A42"/>
    <w:rsid w:val="00B022E8"/>
    <w:rsid w:val="00B073D3"/>
    <w:rsid w:val="00B227D6"/>
    <w:rsid w:val="00B35C71"/>
    <w:rsid w:val="00B36BC3"/>
    <w:rsid w:val="00B46A6B"/>
    <w:rsid w:val="00B53039"/>
    <w:rsid w:val="00B70090"/>
    <w:rsid w:val="00B819B4"/>
    <w:rsid w:val="00B91477"/>
    <w:rsid w:val="00B9448E"/>
    <w:rsid w:val="00BA1C7B"/>
    <w:rsid w:val="00BB5186"/>
    <w:rsid w:val="00BD339B"/>
    <w:rsid w:val="00BE788F"/>
    <w:rsid w:val="00C017CD"/>
    <w:rsid w:val="00C2359C"/>
    <w:rsid w:val="00C255D7"/>
    <w:rsid w:val="00C307BF"/>
    <w:rsid w:val="00C53963"/>
    <w:rsid w:val="00C54281"/>
    <w:rsid w:val="00C67155"/>
    <w:rsid w:val="00CC1553"/>
    <w:rsid w:val="00CE35CA"/>
    <w:rsid w:val="00CE51E0"/>
    <w:rsid w:val="00CE7771"/>
    <w:rsid w:val="00CF572E"/>
    <w:rsid w:val="00D1184A"/>
    <w:rsid w:val="00D42695"/>
    <w:rsid w:val="00D61C7E"/>
    <w:rsid w:val="00D82411"/>
    <w:rsid w:val="00DA0F98"/>
    <w:rsid w:val="00DC0A15"/>
    <w:rsid w:val="00E26EFB"/>
    <w:rsid w:val="00E324D0"/>
    <w:rsid w:val="00E52D59"/>
    <w:rsid w:val="00E7044E"/>
    <w:rsid w:val="00EA3033"/>
    <w:rsid w:val="00F007F7"/>
    <w:rsid w:val="00F02B12"/>
    <w:rsid w:val="00F31DEA"/>
    <w:rsid w:val="00F772B6"/>
    <w:rsid w:val="00F779DF"/>
    <w:rsid w:val="00FB0763"/>
    <w:rsid w:val="00FE2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0E58F"/>
  <w15:chartTrackingRefBased/>
  <w15:docId w15:val="{20FF9B85-C17A-4451-A772-679949D72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F4244"/>
    <w:pPr>
      <w:keepNext/>
      <w:keepLines/>
      <w:spacing w:before="240" w:after="0" w:line="480" w:lineRule="auto"/>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semiHidden/>
    <w:unhideWhenUsed/>
    <w:qFormat/>
    <w:rsid w:val="002F4244"/>
    <w:pPr>
      <w:keepNext/>
      <w:keepLines/>
      <w:spacing w:before="40" w:after="0" w:line="480" w:lineRule="auto"/>
      <w:outlineLvl w:val="1"/>
    </w:pPr>
    <w:rPr>
      <w:rFonts w:ascii="Times New Roman" w:eastAsiaTheme="majorEastAsia" w:hAnsi="Times New Roman" w:cstheme="majorBid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24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semiHidden/>
    <w:rsid w:val="002F4244"/>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C25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5D7"/>
  </w:style>
  <w:style w:type="paragraph" w:styleId="Footer">
    <w:name w:val="footer"/>
    <w:basedOn w:val="Normal"/>
    <w:link w:val="FooterChar"/>
    <w:uiPriority w:val="99"/>
    <w:unhideWhenUsed/>
    <w:rsid w:val="00C25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5D7"/>
  </w:style>
  <w:style w:type="character" w:styleId="Hyperlink">
    <w:name w:val="Hyperlink"/>
    <w:basedOn w:val="DefaultParagraphFont"/>
    <w:uiPriority w:val="99"/>
    <w:unhideWhenUsed/>
    <w:rsid w:val="00A32AE5"/>
    <w:rPr>
      <w:color w:val="0563C1" w:themeColor="hyperlink"/>
      <w:u w:val="single"/>
    </w:rPr>
  </w:style>
  <w:style w:type="paragraph" w:styleId="ListParagraph">
    <w:name w:val="List Paragraph"/>
    <w:basedOn w:val="Normal"/>
    <w:uiPriority w:val="34"/>
    <w:qFormat/>
    <w:rsid w:val="00262B35"/>
    <w:pPr>
      <w:ind w:left="720"/>
      <w:contextualSpacing/>
    </w:pPr>
  </w:style>
  <w:style w:type="character" w:styleId="CommentReference">
    <w:name w:val="annotation reference"/>
    <w:basedOn w:val="DefaultParagraphFont"/>
    <w:uiPriority w:val="99"/>
    <w:semiHidden/>
    <w:unhideWhenUsed/>
    <w:rsid w:val="00CC1553"/>
    <w:rPr>
      <w:sz w:val="16"/>
      <w:szCs w:val="16"/>
    </w:rPr>
  </w:style>
  <w:style w:type="paragraph" w:styleId="CommentText">
    <w:name w:val="annotation text"/>
    <w:basedOn w:val="Normal"/>
    <w:link w:val="CommentTextChar"/>
    <w:uiPriority w:val="99"/>
    <w:semiHidden/>
    <w:unhideWhenUsed/>
    <w:rsid w:val="00CC1553"/>
    <w:pPr>
      <w:spacing w:line="240" w:lineRule="auto"/>
    </w:pPr>
    <w:rPr>
      <w:sz w:val="20"/>
      <w:szCs w:val="20"/>
    </w:rPr>
  </w:style>
  <w:style w:type="character" w:customStyle="1" w:styleId="CommentTextChar">
    <w:name w:val="Comment Text Char"/>
    <w:basedOn w:val="DefaultParagraphFont"/>
    <w:link w:val="CommentText"/>
    <w:uiPriority w:val="99"/>
    <w:semiHidden/>
    <w:rsid w:val="00CC1553"/>
    <w:rPr>
      <w:sz w:val="20"/>
      <w:szCs w:val="20"/>
    </w:rPr>
  </w:style>
  <w:style w:type="paragraph" w:styleId="CommentSubject">
    <w:name w:val="annotation subject"/>
    <w:basedOn w:val="CommentText"/>
    <w:next w:val="CommentText"/>
    <w:link w:val="CommentSubjectChar"/>
    <w:uiPriority w:val="99"/>
    <w:semiHidden/>
    <w:unhideWhenUsed/>
    <w:rsid w:val="00CC1553"/>
    <w:rPr>
      <w:b/>
      <w:bCs/>
    </w:rPr>
  </w:style>
  <w:style w:type="character" w:customStyle="1" w:styleId="CommentSubjectChar">
    <w:name w:val="Comment Subject Char"/>
    <w:basedOn w:val="CommentTextChar"/>
    <w:link w:val="CommentSubject"/>
    <w:uiPriority w:val="99"/>
    <w:semiHidden/>
    <w:rsid w:val="00CC1553"/>
    <w:rPr>
      <w:b/>
      <w:bCs/>
      <w:sz w:val="20"/>
      <w:szCs w:val="20"/>
    </w:rPr>
  </w:style>
  <w:style w:type="paragraph" w:styleId="BalloonText">
    <w:name w:val="Balloon Text"/>
    <w:basedOn w:val="Normal"/>
    <w:link w:val="BalloonTextChar"/>
    <w:uiPriority w:val="99"/>
    <w:semiHidden/>
    <w:unhideWhenUsed/>
    <w:rsid w:val="00CC1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5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59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C2943-B4EA-4E52-9CBF-B7B09AAF0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mathenge</dc:creator>
  <cp:keywords/>
  <dc:description/>
  <cp:lastModifiedBy>PC</cp:lastModifiedBy>
  <cp:revision>2</cp:revision>
  <dcterms:created xsi:type="dcterms:W3CDTF">2019-09-23T11:47:00Z</dcterms:created>
  <dcterms:modified xsi:type="dcterms:W3CDTF">2019-09-23T11:47:00Z</dcterms:modified>
</cp:coreProperties>
</file>