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29C1A" w14:textId="77777777" w:rsidR="00E7050C" w:rsidRDefault="00E7050C"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B7F8AA2" w14:textId="2E7AB97A" w:rsidR="00E7050C" w:rsidRDefault="00E7050C" w:rsidP="00E7050C">
      <w:pPr>
        <w:spacing w:line="480" w:lineRule="auto"/>
        <w:contextualSpacing/>
        <w:rPr>
          <w:rFonts w:ascii="Times New Roman" w:hAnsi="Times New Roman" w:cs="Times New Roman"/>
          <w:sz w:val="24"/>
          <w:szCs w:val="24"/>
        </w:rPr>
      </w:pPr>
    </w:p>
    <w:p w14:paraId="352A3944" w14:textId="2FE3A52B" w:rsidR="00E7050C" w:rsidRDefault="00E7050C" w:rsidP="00E7050C">
      <w:pPr>
        <w:spacing w:line="480" w:lineRule="auto"/>
        <w:contextualSpacing/>
        <w:rPr>
          <w:rFonts w:ascii="Times New Roman" w:hAnsi="Times New Roman" w:cs="Times New Roman"/>
          <w:sz w:val="24"/>
          <w:szCs w:val="24"/>
        </w:rPr>
      </w:pPr>
    </w:p>
    <w:p w14:paraId="4B4436B1" w14:textId="12F2F680" w:rsidR="00E7050C" w:rsidRDefault="00E7050C" w:rsidP="00E7050C">
      <w:pPr>
        <w:spacing w:line="480" w:lineRule="auto"/>
        <w:contextualSpacing/>
        <w:rPr>
          <w:rFonts w:ascii="Times New Roman" w:hAnsi="Times New Roman" w:cs="Times New Roman"/>
          <w:sz w:val="24"/>
          <w:szCs w:val="24"/>
        </w:rPr>
      </w:pPr>
    </w:p>
    <w:p w14:paraId="0DE749F2" w14:textId="7D0C7A4A" w:rsidR="00E7050C" w:rsidRDefault="00E7050C" w:rsidP="00E7050C">
      <w:pPr>
        <w:spacing w:line="480" w:lineRule="auto"/>
        <w:contextualSpacing/>
        <w:rPr>
          <w:rFonts w:ascii="Times New Roman" w:hAnsi="Times New Roman" w:cs="Times New Roman"/>
          <w:sz w:val="24"/>
          <w:szCs w:val="24"/>
        </w:rPr>
      </w:pPr>
    </w:p>
    <w:p w14:paraId="62BC5D9F" w14:textId="6F607699" w:rsidR="00E7050C" w:rsidRDefault="00E7050C" w:rsidP="00E7050C">
      <w:pPr>
        <w:spacing w:line="480" w:lineRule="auto"/>
        <w:contextualSpacing/>
        <w:rPr>
          <w:rFonts w:ascii="Times New Roman" w:hAnsi="Times New Roman" w:cs="Times New Roman"/>
          <w:sz w:val="24"/>
          <w:szCs w:val="24"/>
        </w:rPr>
      </w:pPr>
    </w:p>
    <w:p w14:paraId="62B2C39E" w14:textId="7F075DEF" w:rsidR="00E7050C" w:rsidRDefault="00E7050C" w:rsidP="00E7050C">
      <w:pPr>
        <w:spacing w:line="480" w:lineRule="auto"/>
        <w:contextualSpacing/>
        <w:rPr>
          <w:rFonts w:ascii="Times New Roman" w:hAnsi="Times New Roman" w:cs="Times New Roman"/>
          <w:sz w:val="24"/>
          <w:szCs w:val="24"/>
        </w:rPr>
      </w:pPr>
    </w:p>
    <w:p w14:paraId="58AB9C59" w14:textId="4A99EC5B" w:rsidR="00E7050C" w:rsidRDefault="00E7050C" w:rsidP="00E7050C">
      <w:pPr>
        <w:spacing w:line="480" w:lineRule="auto"/>
        <w:contextualSpacing/>
        <w:rPr>
          <w:rFonts w:ascii="Times New Roman" w:hAnsi="Times New Roman" w:cs="Times New Roman"/>
          <w:sz w:val="24"/>
          <w:szCs w:val="24"/>
        </w:rPr>
      </w:pPr>
    </w:p>
    <w:p w14:paraId="0E0D39BA" w14:textId="2C6C3FCE" w:rsidR="00E7050C" w:rsidRDefault="00E7050C" w:rsidP="00E7050C">
      <w:pPr>
        <w:spacing w:line="480" w:lineRule="auto"/>
        <w:contextualSpacing/>
        <w:rPr>
          <w:rFonts w:ascii="Times New Roman" w:hAnsi="Times New Roman" w:cs="Times New Roman"/>
          <w:sz w:val="24"/>
          <w:szCs w:val="24"/>
        </w:rPr>
      </w:pPr>
    </w:p>
    <w:p w14:paraId="4FD89442" w14:textId="42BC7A53" w:rsidR="00E7050C" w:rsidRDefault="00E7050C" w:rsidP="00E7050C">
      <w:pPr>
        <w:spacing w:line="480" w:lineRule="auto"/>
        <w:contextualSpacing/>
        <w:rPr>
          <w:rFonts w:ascii="Times New Roman" w:hAnsi="Times New Roman" w:cs="Times New Roman"/>
          <w:sz w:val="24"/>
          <w:szCs w:val="24"/>
        </w:rPr>
      </w:pPr>
    </w:p>
    <w:p w14:paraId="53AD8D88" w14:textId="77777777" w:rsidR="00E7050C" w:rsidRDefault="00E7050C" w:rsidP="00E7050C">
      <w:pPr>
        <w:spacing w:line="480" w:lineRule="auto"/>
        <w:contextualSpacing/>
        <w:rPr>
          <w:rFonts w:ascii="Times New Roman" w:hAnsi="Times New Roman" w:cs="Times New Roman"/>
          <w:sz w:val="24"/>
          <w:szCs w:val="24"/>
        </w:rPr>
      </w:pPr>
    </w:p>
    <w:p w14:paraId="1324DE9A" w14:textId="77777777" w:rsidR="00E7050C" w:rsidRDefault="00E7050C" w:rsidP="00E7050C">
      <w:pPr>
        <w:spacing w:line="480" w:lineRule="auto"/>
        <w:ind w:left="1440" w:firstLine="720"/>
        <w:contextualSpacing/>
        <w:rPr>
          <w:rFonts w:ascii="Times New Roman" w:hAnsi="Times New Roman" w:cs="Times New Roman"/>
          <w:b/>
          <w:bCs/>
          <w:sz w:val="24"/>
          <w:szCs w:val="24"/>
        </w:rPr>
      </w:pPr>
      <w:r w:rsidRPr="00E7050C">
        <w:rPr>
          <w:rFonts w:ascii="Times New Roman" w:hAnsi="Times New Roman" w:cs="Times New Roman"/>
          <w:b/>
          <w:bCs/>
          <w:sz w:val="24"/>
          <w:szCs w:val="24"/>
        </w:rPr>
        <w:t>Old and New Testament Knowledge of God</w:t>
      </w:r>
    </w:p>
    <w:p w14:paraId="087C6EB3" w14:textId="77777777" w:rsidR="00E7050C" w:rsidRDefault="00E7050C" w:rsidP="00E7050C">
      <w:pPr>
        <w:spacing w:line="480" w:lineRule="auto"/>
        <w:contextualSpacing/>
        <w:rPr>
          <w:rFonts w:ascii="Times New Roman" w:hAnsi="Times New Roman" w:cs="Times New Roman"/>
          <w:b/>
          <w:bCs/>
          <w:sz w:val="24"/>
          <w:szCs w:val="24"/>
        </w:rPr>
      </w:pPr>
    </w:p>
    <w:p w14:paraId="28AF77B6" w14:textId="77777777" w:rsidR="00E7050C" w:rsidRDefault="00E7050C" w:rsidP="00E7050C">
      <w:pPr>
        <w:spacing w:line="480" w:lineRule="auto"/>
        <w:contextualSpacing/>
        <w:rPr>
          <w:rFonts w:ascii="Times New Roman" w:hAnsi="Times New Roman" w:cs="Times New Roman"/>
          <w:b/>
          <w:bCs/>
          <w:sz w:val="24"/>
          <w:szCs w:val="24"/>
        </w:rPr>
      </w:pPr>
    </w:p>
    <w:p w14:paraId="6E903ACF" w14:textId="77777777" w:rsidR="00E7050C" w:rsidRDefault="00E7050C" w:rsidP="00E7050C">
      <w:pPr>
        <w:spacing w:line="480" w:lineRule="auto"/>
        <w:contextualSpacing/>
        <w:rPr>
          <w:rFonts w:ascii="Times New Roman" w:hAnsi="Times New Roman" w:cs="Times New Roman"/>
          <w:b/>
          <w:bCs/>
          <w:sz w:val="24"/>
          <w:szCs w:val="24"/>
        </w:rPr>
      </w:pPr>
    </w:p>
    <w:p w14:paraId="2E2D1228" w14:textId="77777777" w:rsidR="00E7050C" w:rsidRDefault="00E7050C" w:rsidP="00E7050C">
      <w:pPr>
        <w:spacing w:line="480" w:lineRule="auto"/>
        <w:contextualSpacing/>
        <w:rPr>
          <w:rFonts w:ascii="Times New Roman" w:hAnsi="Times New Roman" w:cs="Times New Roman"/>
          <w:b/>
          <w:bCs/>
          <w:sz w:val="24"/>
          <w:szCs w:val="24"/>
        </w:rPr>
      </w:pPr>
    </w:p>
    <w:p w14:paraId="121E6538" w14:textId="77777777" w:rsidR="00E7050C" w:rsidRDefault="00E7050C" w:rsidP="00E7050C">
      <w:pPr>
        <w:spacing w:line="480" w:lineRule="auto"/>
        <w:contextualSpacing/>
        <w:rPr>
          <w:rFonts w:ascii="Times New Roman" w:hAnsi="Times New Roman" w:cs="Times New Roman"/>
          <w:sz w:val="24"/>
          <w:szCs w:val="24"/>
        </w:rPr>
      </w:pPr>
    </w:p>
    <w:p w14:paraId="331DE345" w14:textId="77777777" w:rsidR="00E7050C" w:rsidRDefault="00E7050C" w:rsidP="00E7050C">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(Student’s Name)</w:t>
      </w:r>
    </w:p>
    <w:p w14:paraId="1CA4A450" w14:textId="77777777" w:rsidR="00E7050C" w:rsidRDefault="00E7050C" w:rsidP="00E7050C">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73404728" w14:textId="77777777" w:rsidR="00E7050C" w:rsidRDefault="00E7050C"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03F6CF48" w14:textId="77777777" w:rsidR="00E7050C" w:rsidRPr="00E7050C" w:rsidRDefault="00E7050C" w:rsidP="00E7050C">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sz w:val="24"/>
          <w:szCs w:val="24"/>
        </w:rPr>
        <w:t xml:space="preserve">                                            (Date)</w:t>
      </w:r>
      <w:r w:rsidRPr="00E7050C">
        <w:rPr>
          <w:rFonts w:ascii="Times New Roman" w:hAnsi="Times New Roman" w:cs="Times New Roman"/>
          <w:sz w:val="24"/>
          <w:szCs w:val="24"/>
        </w:rPr>
        <w:t xml:space="preserve"> </w:t>
      </w:r>
    </w:p>
    <w:p w14:paraId="05A7B5BB" w14:textId="77777777" w:rsidR="00E7050C" w:rsidRDefault="00E7050C" w:rsidP="00E7050C">
      <w:pPr>
        <w:spacing w:line="480" w:lineRule="auto"/>
        <w:contextualSpacing/>
        <w:rPr>
          <w:rFonts w:ascii="Times New Roman" w:hAnsi="Times New Roman" w:cs="Times New Roman"/>
          <w:sz w:val="24"/>
          <w:szCs w:val="24"/>
        </w:rPr>
      </w:pPr>
    </w:p>
    <w:p w14:paraId="51BCF388" w14:textId="77777777" w:rsidR="00E7050C" w:rsidRDefault="00E7050C" w:rsidP="00E7050C">
      <w:pPr>
        <w:spacing w:line="480" w:lineRule="auto"/>
        <w:contextualSpacing/>
        <w:rPr>
          <w:rFonts w:ascii="Times New Roman" w:hAnsi="Times New Roman" w:cs="Times New Roman"/>
          <w:sz w:val="24"/>
          <w:szCs w:val="24"/>
        </w:rPr>
      </w:pPr>
    </w:p>
    <w:p w14:paraId="5D6D6AEA" w14:textId="745F60C7" w:rsidR="00E7050C" w:rsidRDefault="00E7050C" w:rsidP="00E7050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Old and New Testament Knowledge of God</w:t>
      </w:r>
    </w:p>
    <w:p w14:paraId="0A10B4BF" w14:textId="7DFB1B1F" w:rsidR="00E7050C" w:rsidRDefault="00E7050C" w:rsidP="00E7050C">
      <w:pPr>
        <w:spacing w:line="480" w:lineRule="auto"/>
        <w:contextualSpacing/>
        <w:rPr>
          <w:rFonts w:ascii="Times New Roman" w:hAnsi="Times New Roman" w:cs="Times New Roman"/>
          <w:b/>
          <w:bCs/>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7050C">
        <w:rPr>
          <w:rFonts w:ascii="Times New Roman" w:hAnsi="Times New Roman" w:cs="Times New Roman"/>
          <w:b/>
          <w:bCs/>
          <w:sz w:val="24"/>
          <w:szCs w:val="24"/>
        </w:rPr>
        <w:t xml:space="preserve">   Introduction</w:t>
      </w:r>
    </w:p>
    <w:p w14:paraId="750F281C" w14:textId="77777777" w:rsidR="00861A77" w:rsidRDefault="00B40FD9" w:rsidP="00861A7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worship of an idol or other images which men create by themselves and start worshipping them is what is called idolatry. A physical image like a stature or placing a person in the place of God. There are many forms of idolatry </w:t>
      </w:r>
      <w:r w:rsidR="00861A77">
        <w:rPr>
          <w:rFonts w:ascii="Times New Roman" w:hAnsi="Times New Roman" w:cs="Times New Roman"/>
          <w:sz w:val="24"/>
          <w:szCs w:val="24"/>
        </w:rPr>
        <w:t>like the worshipping of rivers, stones, hills, fetishism and in the current world people are worshipping money and making it part of an idol.</w:t>
      </w:r>
      <w:r>
        <w:rPr>
          <w:rFonts w:ascii="Times New Roman" w:hAnsi="Times New Roman" w:cs="Times New Roman"/>
          <w:sz w:val="24"/>
          <w:szCs w:val="24"/>
        </w:rPr>
        <w:t xml:space="preserve"> According to jean in his book ways of knowing, he argues that pagan religion have the knowledge of God together with the philosophy. However, this knowledge is mixed with idolatry and falsehood. </w:t>
      </w:r>
    </w:p>
    <w:p w14:paraId="15A02AC5" w14:textId="77777777" w:rsidR="003A1A61" w:rsidRDefault="00B40FD9"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revelation of God is understood by understanding his son Jesus Christ because it is in Christ that the Father is revealed. This case then differs from the revelation of God in the old testament and also the revelation of triune God in Jesus Christ.</w:t>
      </w:r>
      <w:r w:rsidR="00861A77">
        <w:rPr>
          <w:rFonts w:ascii="Times New Roman" w:hAnsi="Times New Roman" w:cs="Times New Roman"/>
          <w:sz w:val="24"/>
          <w:szCs w:val="24"/>
        </w:rPr>
        <w:t xml:space="preserve"> God spoke in the old testament through creation, through the prophets and he spoke to the heathen and to the philosophers and also in the new testament he has spoken through his son. It is good that there are all this ways of knowing God, but it is more admirable to establish some order.</w:t>
      </w:r>
    </w:p>
    <w:p w14:paraId="0DE57594" w14:textId="586429B0" w:rsidR="00FD3000" w:rsidRDefault="00861A77"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The aim of jean book is to establish an order and place philosophies, religion, the old and the new testament, mysticism and theology in their proper relationship as they increase in the knowledge of God.</w:t>
      </w:r>
      <w:r w:rsidR="00034814">
        <w:rPr>
          <w:rFonts w:ascii="Times New Roman" w:hAnsi="Times New Roman" w:cs="Times New Roman"/>
          <w:sz w:val="24"/>
          <w:szCs w:val="24"/>
        </w:rPr>
        <w:t>According to jean, he describe the first sign of man meeting with God as the pagan religion. He describe it as the first application and the first form of religion. The religion does not provide the revelation of God that man really need.  He argues that there is a mix knowledge of God in idolatry and falsehood and it differs from the revelation of God in the old testament and the revelation of God in Jesus Christ</w:t>
      </w:r>
      <w:r w:rsidR="00FD3000">
        <w:rPr>
          <w:rFonts w:ascii="Times New Roman" w:hAnsi="Times New Roman" w:cs="Times New Roman"/>
          <w:sz w:val="24"/>
          <w:szCs w:val="24"/>
        </w:rPr>
        <w:t>. There is something jean wants us to note concerning how all of this differs from each other as discussed.</w:t>
      </w:r>
    </w:p>
    <w:p w14:paraId="0C1115A9" w14:textId="77777777" w:rsidR="003A1A61" w:rsidRDefault="003A1A61" w:rsidP="00FD3000">
      <w:pPr>
        <w:spacing w:line="480" w:lineRule="auto"/>
        <w:ind w:left="2160" w:firstLine="720"/>
        <w:contextualSpacing/>
        <w:jc w:val="both"/>
        <w:rPr>
          <w:rFonts w:ascii="Times New Roman" w:hAnsi="Times New Roman" w:cs="Times New Roman"/>
          <w:b/>
          <w:bCs/>
          <w:sz w:val="24"/>
          <w:szCs w:val="24"/>
        </w:rPr>
      </w:pPr>
    </w:p>
    <w:p w14:paraId="1B9C22E8" w14:textId="2FF60456" w:rsidR="00FD3000" w:rsidRDefault="00FD3000" w:rsidP="00FD3000">
      <w:pPr>
        <w:spacing w:line="480" w:lineRule="auto"/>
        <w:ind w:left="2160" w:firstLine="720"/>
        <w:contextualSpacing/>
        <w:jc w:val="both"/>
        <w:rPr>
          <w:rFonts w:ascii="Times New Roman" w:hAnsi="Times New Roman" w:cs="Times New Roman"/>
          <w:b/>
          <w:bCs/>
          <w:sz w:val="24"/>
          <w:szCs w:val="24"/>
        </w:rPr>
      </w:pPr>
      <w:r w:rsidRPr="00FD3000">
        <w:rPr>
          <w:rFonts w:ascii="Times New Roman" w:hAnsi="Times New Roman" w:cs="Times New Roman"/>
          <w:b/>
          <w:bCs/>
          <w:sz w:val="24"/>
          <w:szCs w:val="24"/>
        </w:rPr>
        <w:t>The Case of Why they Differ</w:t>
      </w:r>
    </w:p>
    <w:p w14:paraId="3650F942" w14:textId="77777777" w:rsidR="003A1A61" w:rsidRDefault="003A1A61" w:rsidP="00C05D8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ab/>
      </w:r>
      <w:r w:rsidR="00C05D86" w:rsidRPr="00C05D86">
        <w:rPr>
          <w:rFonts w:ascii="Times New Roman" w:hAnsi="Times New Roman" w:cs="Times New Roman"/>
          <w:sz w:val="24"/>
          <w:szCs w:val="24"/>
        </w:rPr>
        <w:t xml:space="preserve">According </w:t>
      </w:r>
      <w:r w:rsidR="00C05D86">
        <w:rPr>
          <w:rFonts w:ascii="Times New Roman" w:hAnsi="Times New Roman" w:cs="Times New Roman"/>
          <w:sz w:val="24"/>
          <w:szCs w:val="24"/>
        </w:rPr>
        <w:t xml:space="preserve">to jean God met with Abraham and he termed this a pagan religion. However, this type of religion do not express the revelation of God in a pure state but with it there are collaborations.They are from men historically who find themselves in a cosmos that is a world of sin and grace from its very beginning. A religious man having the experience </w:t>
      </w:r>
      <w:r w:rsidR="00664EAC">
        <w:rPr>
          <w:rFonts w:ascii="Times New Roman" w:hAnsi="Times New Roman" w:cs="Times New Roman"/>
          <w:sz w:val="24"/>
          <w:szCs w:val="24"/>
        </w:rPr>
        <w:t xml:space="preserve">in particular the higher religion of the east seek for spiritual food quite among the Christians and see in other forms of religion the various forms of unity of the religion. This unity comes in having the knowledge of God. There are instances of where there is history of transcendent God who relates with man and introduces man into a domain that is close to him. </w:t>
      </w:r>
    </w:p>
    <w:p w14:paraId="69E97F7B" w14:textId="60D71517" w:rsidR="00C14687" w:rsidRDefault="00664EAC"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Bible is a witness and gives revelation of God who relate with men of all religion. Human datum is a aptitude for religion which exists as for Christians and non- Christians. Religion in the knowledge of God knows that what saves them is not religious experience. But faith in the </w:t>
      </w:r>
      <w:r w:rsidR="00C14687">
        <w:rPr>
          <w:rFonts w:ascii="Times New Roman" w:hAnsi="Times New Roman" w:cs="Times New Roman"/>
          <w:sz w:val="24"/>
          <w:szCs w:val="24"/>
        </w:rPr>
        <w:t>word of God. The falsehood that comes in with religion is of works and deeds in order on can please God. Religious people have in their mind that the way one can approach God is by works and not by Faith. They believe one has to meet some certain conditions so as to meet God. Buddha and muhammed as compared to st. peter or the cure are great religious people but what really saves is not religion but Faith in God.</w:t>
      </w:r>
    </w:p>
    <w:p w14:paraId="65C0981C" w14:textId="045609C7" w:rsidR="00C05D86" w:rsidRDefault="00C14687" w:rsidP="00C1468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Karl Bath is regarded as the god of pagan and is an idol made by man and the worship him. However, he has to be destroyed in</w:t>
      </w:r>
      <w:r w:rsidR="007717D0">
        <w:rPr>
          <w:rFonts w:ascii="Times New Roman" w:hAnsi="Times New Roman" w:cs="Times New Roman"/>
          <w:sz w:val="24"/>
          <w:szCs w:val="24"/>
        </w:rPr>
        <w:t xml:space="preserve"> </w:t>
      </w:r>
      <w:r>
        <w:rPr>
          <w:rFonts w:ascii="Times New Roman" w:hAnsi="Times New Roman" w:cs="Times New Roman"/>
          <w:sz w:val="24"/>
          <w:szCs w:val="24"/>
        </w:rPr>
        <w:t>or</w:t>
      </w:r>
      <w:r w:rsidR="007717D0">
        <w:rPr>
          <w:rFonts w:ascii="Times New Roman" w:hAnsi="Times New Roman" w:cs="Times New Roman"/>
          <w:sz w:val="24"/>
          <w:szCs w:val="24"/>
        </w:rPr>
        <w:t xml:space="preserve">der to avail a room for the revelation of Jesus Christ. Christ alone is the God’s work and he is the pleasure of our God. Hendrick kraemer enforces the Barthian position and regards paganism as a great obstacle that have to be completely replaced by the faith in Christ Jesus. Catholic believes and traditions has led to the spoil of human nature with sin. The Church however, does not condemn all that is presented by the pagan religion; idolatry, manichaesm and others rather it regards them </w:t>
      </w:r>
      <w:r w:rsidR="002477C5">
        <w:rPr>
          <w:rFonts w:ascii="Times New Roman" w:hAnsi="Times New Roman" w:cs="Times New Roman"/>
          <w:sz w:val="24"/>
          <w:szCs w:val="24"/>
        </w:rPr>
        <w:t>as having been outmoded by a higher truth  in Christ.</w:t>
      </w:r>
    </w:p>
    <w:p w14:paraId="503745D5" w14:textId="77777777" w:rsidR="003A1A61" w:rsidRDefault="002477C5" w:rsidP="00C14687">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The works of Goerges van der leeuw have had a great impact in the traditional Christians positioning. It has led to a better understanding of rites and the doctrines. It shows the signs of a better and genuine religion. When the pagans worship the storms or the god of the sun, they are not meant to be offering and worshipping a physical phenomena. These appear as the revelation of power to them and its through this that they worship. However, it is difficult sometimes to see how idolatry may have connections with this kind of beliefs. They are contaminated but in them have a certain knowledge of the worship of God who is true.</w:t>
      </w:r>
      <w:r w:rsidR="001D53C9">
        <w:rPr>
          <w:rFonts w:ascii="Times New Roman" w:hAnsi="Times New Roman" w:cs="Times New Roman"/>
          <w:sz w:val="24"/>
          <w:szCs w:val="24"/>
        </w:rPr>
        <w:t xml:space="preserve"> The history of religion is the history of salvation.</w:t>
      </w:r>
    </w:p>
    <w:p w14:paraId="1048EACB" w14:textId="77777777" w:rsidR="003A1A61" w:rsidRDefault="001D53C9"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The pagans religious truths were considered as loans in relation to the revelation. Whether from Moses or the gospel of Jesus Christ. The pagan religion truths were considered as the remains of Adam positive revelation in the world. P.W Schmidt tried giving a scientific justification theory. He claimed to have found a connection between the character of a culture and the purity behind its religion.</w:t>
      </w:r>
      <w:r w:rsidR="0072737A">
        <w:rPr>
          <w:rFonts w:ascii="Times New Roman" w:hAnsi="Times New Roman" w:cs="Times New Roman"/>
          <w:sz w:val="24"/>
          <w:szCs w:val="24"/>
        </w:rPr>
        <w:t xml:space="preserve"> But this theory was outdone by van der. The Scriptures gives another solution. The old testaments helps us see that God showed Himself to all men. The heaven declares his Glory or the unspoken relation of Him in the son. </w:t>
      </w:r>
    </w:p>
    <w:p w14:paraId="73BC8193" w14:textId="370A50B2" w:rsidR="0072737A" w:rsidRDefault="0072737A" w:rsidP="003A1A6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There is then the know how of God speaking to the whole earth in a visible way. That is why it is only fools who say there is no God. Job was revealed of the cosmic revelation of God and the book of Genesis gives us the justification, the courses of the stars and the sequence behind the seasons and the cosmic cycles,The new testament </w:t>
      </w:r>
      <w:r w:rsidR="002A0186">
        <w:rPr>
          <w:rFonts w:ascii="Times New Roman" w:hAnsi="Times New Roman" w:cs="Times New Roman"/>
          <w:sz w:val="24"/>
          <w:szCs w:val="24"/>
        </w:rPr>
        <w:t>makes the doctrine appear more precise and preaching the good news to the pagans shows them that God is still with them and he will never leave them. He has never</w:t>
      </w:r>
      <w:r w:rsidR="003A1A61">
        <w:rPr>
          <w:rFonts w:ascii="Times New Roman" w:hAnsi="Times New Roman" w:cs="Times New Roman"/>
          <w:sz w:val="24"/>
          <w:szCs w:val="24"/>
        </w:rPr>
        <w:t xml:space="preserve"> </w:t>
      </w:r>
      <w:r w:rsidR="002A0186">
        <w:rPr>
          <w:rFonts w:ascii="Times New Roman" w:hAnsi="Times New Roman" w:cs="Times New Roman"/>
          <w:sz w:val="24"/>
          <w:szCs w:val="24"/>
        </w:rPr>
        <w:t xml:space="preserve">abandoned them. St paul say that God has made of one and to all </w:t>
      </w:r>
    </w:p>
    <w:p w14:paraId="3557206F" w14:textId="383EB085" w:rsidR="00C05D86" w:rsidRPr="002B4B33" w:rsidRDefault="002B4B33" w:rsidP="002B4B33">
      <w:pPr>
        <w:spacing w:line="480" w:lineRule="auto"/>
        <w:ind w:left="3600" w:firstLine="720"/>
        <w:contextualSpacing/>
        <w:jc w:val="both"/>
        <w:rPr>
          <w:rFonts w:ascii="Times New Roman" w:hAnsi="Times New Roman" w:cs="Times New Roman"/>
          <w:b/>
          <w:bCs/>
          <w:sz w:val="24"/>
          <w:szCs w:val="24"/>
        </w:rPr>
      </w:pPr>
      <w:r w:rsidRPr="002B4B33">
        <w:rPr>
          <w:rFonts w:ascii="Times New Roman" w:hAnsi="Times New Roman" w:cs="Times New Roman"/>
          <w:b/>
          <w:bCs/>
          <w:sz w:val="24"/>
          <w:szCs w:val="24"/>
        </w:rPr>
        <w:t>Reference</w:t>
      </w:r>
    </w:p>
    <w:p w14:paraId="53C6E58A" w14:textId="6D36D091" w:rsidR="002B4B33" w:rsidRDefault="002B4B33">
      <w:pPr>
        <w:rPr>
          <w:rFonts w:ascii="Times New Roman" w:hAnsi="Times New Roman" w:cs="Times New Roman"/>
          <w:sz w:val="24"/>
          <w:szCs w:val="24"/>
        </w:rPr>
      </w:pPr>
      <w:r w:rsidRPr="002B4B33">
        <w:rPr>
          <w:rFonts w:ascii="Times New Roman" w:hAnsi="Times New Roman" w:cs="Times New Roman"/>
          <w:sz w:val="24"/>
          <w:szCs w:val="24"/>
        </w:rPr>
        <w:t>Luhrmann, T. M. (2017). Knowing god.</w:t>
      </w:r>
    </w:p>
    <w:p w14:paraId="6AEC2962" w14:textId="66E12CC2" w:rsidR="002B4B33" w:rsidRDefault="002B4B33">
      <w:pPr>
        <w:rPr>
          <w:rFonts w:ascii="Times New Roman" w:hAnsi="Times New Roman" w:cs="Times New Roman"/>
          <w:sz w:val="24"/>
          <w:szCs w:val="24"/>
        </w:rPr>
      </w:pPr>
      <w:r w:rsidRPr="002B4B33">
        <w:rPr>
          <w:rFonts w:ascii="Times New Roman" w:hAnsi="Times New Roman" w:cs="Times New Roman"/>
          <w:sz w:val="24"/>
          <w:szCs w:val="24"/>
        </w:rPr>
        <w:t xml:space="preserve">Nichols, A. (2016). Jean Daniélou. Key Theological Thinkers: From Modern to Postmodern, </w:t>
      </w:r>
      <w:r>
        <w:rPr>
          <w:rFonts w:ascii="Times New Roman" w:hAnsi="Times New Roman" w:cs="Times New Roman"/>
          <w:sz w:val="24"/>
          <w:szCs w:val="24"/>
        </w:rPr>
        <w:tab/>
      </w:r>
      <w:r w:rsidRPr="002B4B33">
        <w:rPr>
          <w:rFonts w:ascii="Times New Roman" w:hAnsi="Times New Roman" w:cs="Times New Roman"/>
          <w:sz w:val="24"/>
          <w:szCs w:val="24"/>
        </w:rPr>
        <w:t>267.</w:t>
      </w:r>
    </w:p>
    <w:p w14:paraId="6A237470" w14:textId="77777777" w:rsidR="002B4B33" w:rsidRDefault="002B4B33">
      <w:pPr>
        <w:rPr>
          <w:rFonts w:ascii="Times New Roman" w:hAnsi="Times New Roman" w:cs="Times New Roman"/>
          <w:sz w:val="24"/>
          <w:szCs w:val="24"/>
        </w:rPr>
      </w:pPr>
    </w:p>
    <w:p w14:paraId="4FFA3853" w14:textId="1060BC46" w:rsidR="00E7050C" w:rsidRDefault="00E7050C">
      <w:pPr>
        <w:rPr>
          <w:rFonts w:ascii="Times New Roman" w:hAnsi="Times New Roman" w:cs="Times New Roman"/>
          <w:sz w:val="24"/>
          <w:szCs w:val="24"/>
        </w:rPr>
      </w:pPr>
      <w:r>
        <w:rPr>
          <w:rFonts w:ascii="Times New Roman" w:hAnsi="Times New Roman" w:cs="Times New Roman"/>
          <w:sz w:val="24"/>
          <w:szCs w:val="24"/>
        </w:rPr>
        <w:br w:type="page"/>
      </w:r>
    </w:p>
    <w:sectPr w:rsidR="00E7050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4FDF0C" w14:textId="77777777" w:rsidR="00CC000E" w:rsidRDefault="00CC000E" w:rsidP="00E7050C">
      <w:pPr>
        <w:spacing w:after="0" w:line="240" w:lineRule="auto"/>
      </w:pPr>
      <w:r>
        <w:separator/>
      </w:r>
    </w:p>
  </w:endnote>
  <w:endnote w:type="continuationSeparator" w:id="0">
    <w:p w14:paraId="5FE897C7" w14:textId="77777777" w:rsidR="00CC000E" w:rsidRDefault="00CC000E" w:rsidP="00E70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A446D" w14:textId="77777777" w:rsidR="00CC000E" w:rsidRDefault="00CC000E" w:rsidP="00E7050C">
      <w:pPr>
        <w:spacing w:after="0" w:line="240" w:lineRule="auto"/>
      </w:pPr>
      <w:r>
        <w:separator/>
      </w:r>
    </w:p>
  </w:footnote>
  <w:footnote w:type="continuationSeparator" w:id="0">
    <w:p w14:paraId="05D7EE51" w14:textId="77777777" w:rsidR="00CC000E" w:rsidRDefault="00CC000E" w:rsidP="00E70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9025513"/>
      <w:docPartObj>
        <w:docPartGallery w:val="Page Numbers (Top of Page)"/>
        <w:docPartUnique/>
      </w:docPartObj>
    </w:sdtPr>
    <w:sdtEndPr>
      <w:rPr>
        <w:noProof/>
      </w:rPr>
    </w:sdtEndPr>
    <w:sdtContent>
      <w:p w14:paraId="1056095B" w14:textId="6ECDA965" w:rsidR="00E7050C" w:rsidRDefault="00E7050C">
        <w:pPr>
          <w:pStyle w:val="Header"/>
          <w:jc w:val="right"/>
        </w:pPr>
        <w:r>
          <w:t xml:space="preserve">Running head: IDOLATRY </w:t>
        </w:r>
        <w:r>
          <w:tab/>
        </w:r>
        <w:r>
          <w:tab/>
        </w:r>
        <w:r>
          <w:fldChar w:fldCharType="begin"/>
        </w:r>
        <w:r>
          <w:instrText xml:space="preserve"> PAGE   \* MERGEFORMAT </w:instrText>
        </w:r>
        <w:r>
          <w:fldChar w:fldCharType="separate"/>
        </w:r>
        <w:r>
          <w:rPr>
            <w:noProof/>
          </w:rPr>
          <w:t>2</w:t>
        </w:r>
        <w:r>
          <w:rPr>
            <w:noProof/>
          </w:rPr>
          <w:fldChar w:fldCharType="end"/>
        </w:r>
      </w:p>
    </w:sdtContent>
  </w:sdt>
  <w:p w14:paraId="23822BF4" w14:textId="77777777" w:rsidR="00E7050C" w:rsidRDefault="00E70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0C"/>
    <w:rsid w:val="00034814"/>
    <w:rsid w:val="00147B57"/>
    <w:rsid w:val="001D53C9"/>
    <w:rsid w:val="002477C5"/>
    <w:rsid w:val="002A0186"/>
    <w:rsid w:val="002B4B33"/>
    <w:rsid w:val="002D4B7C"/>
    <w:rsid w:val="003A1A61"/>
    <w:rsid w:val="00664EAC"/>
    <w:rsid w:val="0072737A"/>
    <w:rsid w:val="007717D0"/>
    <w:rsid w:val="00861A77"/>
    <w:rsid w:val="00AB4FCC"/>
    <w:rsid w:val="00AD25A5"/>
    <w:rsid w:val="00B40FD9"/>
    <w:rsid w:val="00C05D86"/>
    <w:rsid w:val="00C14687"/>
    <w:rsid w:val="00CC000E"/>
    <w:rsid w:val="00E7050C"/>
    <w:rsid w:val="00FD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FA2D"/>
  <w15:chartTrackingRefBased/>
  <w15:docId w15:val="{11DA7012-9B0F-4992-B1E2-E65206E5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50C"/>
  </w:style>
  <w:style w:type="paragraph" w:styleId="Footer">
    <w:name w:val="footer"/>
    <w:basedOn w:val="Normal"/>
    <w:link w:val="FooterChar"/>
    <w:uiPriority w:val="99"/>
    <w:unhideWhenUsed/>
    <w:rsid w:val="00E705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IT</dc:creator>
  <cp:keywords/>
  <dc:description/>
  <cp:lastModifiedBy>254716226303</cp:lastModifiedBy>
  <cp:revision>2</cp:revision>
  <dcterms:created xsi:type="dcterms:W3CDTF">2020-08-21T16:47:00Z</dcterms:created>
  <dcterms:modified xsi:type="dcterms:W3CDTF">2020-08-21T16:47:00Z</dcterms:modified>
</cp:coreProperties>
</file>