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E8" w:rsidRPr="00C946D3" w:rsidRDefault="00EA09E8">
      <w:pPr>
        <w:spacing w:line="480" w:lineRule="auto"/>
        <w:jc w:val="center"/>
        <w:rPr>
          <w:rFonts w:ascii="Times New Roman" w:hAnsi="Times New Roman"/>
          <w:sz w:val="24"/>
          <w:szCs w:val="24"/>
        </w:rPr>
      </w:pPr>
    </w:p>
    <w:p w:rsidR="00EA09E8" w:rsidRPr="00C946D3" w:rsidRDefault="00EA09E8">
      <w:pPr>
        <w:spacing w:line="480" w:lineRule="auto"/>
        <w:jc w:val="center"/>
        <w:rPr>
          <w:rFonts w:ascii="Times New Roman" w:hAnsi="Times New Roman"/>
          <w:sz w:val="24"/>
          <w:szCs w:val="24"/>
        </w:rPr>
      </w:pPr>
    </w:p>
    <w:p w:rsidR="00EA09E8" w:rsidRPr="00C946D3" w:rsidRDefault="00EA09E8">
      <w:pPr>
        <w:spacing w:line="480" w:lineRule="auto"/>
        <w:jc w:val="center"/>
        <w:rPr>
          <w:rFonts w:ascii="Times New Roman" w:hAnsi="Times New Roman"/>
          <w:sz w:val="24"/>
          <w:szCs w:val="24"/>
        </w:rPr>
      </w:pPr>
    </w:p>
    <w:p w:rsidR="00EA09E8" w:rsidRPr="00C946D3" w:rsidRDefault="00EA09E8">
      <w:pPr>
        <w:spacing w:line="480" w:lineRule="auto"/>
        <w:jc w:val="center"/>
        <w:rPr>
          <w:rFonts w:ascii="Times New Roman" w:hAnsi="Times New Roman"/>
          <w:sz w:val="24"/>
          <w:szCs w:val="24"/>
        </w:rPr>
      </w:pPr>
    </w:p>
    <w:p w:rsidR="00EA09E8" w:rsidRPr="00C946D3" w:rsidRDefault="00EA09E8">
      <w:pPr>
        <w:spacing w:line="480" w:lineRule="auto"/>
        <w:jc w:val="center"/>
        <w:rPr>
          <w:rFonts w:ascii="Times New Roman" w:hAnsi="Times New Roman"/>
          <w:sz w:val="24"/>
          <w:szCs w:val="24"/>
        </w:rPr>
      </w:pPr>
    </w:p>
    <w:p w:rsidR="00EA09E8" w:rsidRPr="00C946D3" w:rsidRDefault="00EA09E8">
      <w:pPr>
        <w:spacing w:line="480" w:lineRule="auto"/>
        <w:jc w:val="center"/>
        <w:rPr>
          <w:rFonts w:ascii="Times New Roman" w:hAnsi="Times New Roman"/>
          <w:sz w:val="24"/>
          <w:szCs w:val="24"/>
        </w:rPr>
      </w:pPr>
    </w:p>
    <w:p w:rsidR="00EA09E8" w:rsidRPr="00C946D3" w:rsidRDefault="006B6DA9" w:rsidP="002624C0">
      <w:pPr>
        <w:spacing w:line="480" w:lineRule="auto"/>
        <w:jc w:val="center"/>
        <w:rPr>
          <w:rFonts w:ascii="Times New Roman" w:hAnsi="Times New Roman"/>
          <w:bCs/>
          <w:sz w:val="24"/>
          <w:szCs w:val="24"/>
        </w:rPr>
      </w:pPr>
      <w:r w:rsidRPr="00C946D3">
        <w:rPr>
          <w:rFonts w:ascii="Times New Roman" w:hAnsi="Times New Roman"/>
          <w:bCs/>
          <w:sz w:val="24"/>
          <w:szCs w:val="24"/>
        </w:rPr>
        <w:t xml:space="preserve">Improvement Projects in Healthcare Management </w:t>
      </w:r>
    </w:p>
    <w:p w:rsidR="00EA09E8" w:rsidRPr="00C946D3" w:rsidRDefault="006B6DA9">
      <w:pPr>
        <w:spacing w:line="480" w:lineRule="auto"/>
        <w:jc w:val="center"/>
        <w:rPr>
          <w:rFonts w:ascii="Times New Roman" w:hAnsi="Times New Roman"/>
          <w:sz w:val="24"/>
          <w:szCs w:val="24"/>
        </w:rPr>
      </w:pPr>
      <w:r w:rsidRPr="00C946D3">
        <w:rPr>
          <w:rFonts w:ascii="Times New Roman" w:hAnsi="Times New Roman"/>
          <w:sz w:val="24"/>
          <w:szCs w:val="24"/>
        </w:rPr>
        <w:t>Name</w:t>
      </w:r>
    </w:p>
    <w:p w:rsidR="00EA09E8" w:rsidRPr="00C946D3" w:rsidRDefault="006B6DA9">
      <w:pPr>
        <w:spacing w:line="480" w:lineRule="auto"/>
        <w:jc w:val="center"/>
        <w:rPr>
          <w:rFonts w:ascii="Times New Roman" w:hAnsi="Times New Roman"/>
          <w:sz w:val="24"/>
          <w:szCs w:val="24"/>
        </w:rPr>
      </w:pPr>
      <w:r w:rsidRPr="00C946D3">
        <w:rPr>
          <w:rFonts w:ascii="Times New Roman" w:hAnsi="Times New Roman"/>
          <w:sz w:val="24"/>
          <w:szCs w:val="24"/>
        </w:rPr>
        <w:t xml:space="preserve">Institution </w:t>
      </w:r>
    </w:p>
    <w:p w:rsidR="00EA09E8" w:rsidRPr="00C946D3" w:rsidRDefault="00EA09E8">
      <w:pPr>
        <w:spacing w:line="480" w:lineRule="auto"/>
        <w:rPr>
          <w:rFonts w:ascii="Times New Roman" w:hAnsi="Times New Roman"/>
          <w:sz w:val="24"/>
          <w:szCs w:val="24"/>
        </w:rPr>
      </w:pPr>
    </w:p>
    <w:p w:rsidR="00EA09E8" w:rsidRPr="00C946D3" w:rsidRDefault="00EA09E8">
      <w:pPr>
        <w:spacing w:line="480" w:lineRule="auto"/>
        <w:rPr>
          <w:rFonts w:ascii="Times New Roman" w:hAnsi="Times New Roman"/>
          <w:sz w:val="24"/>
          <w:szCs w:val="24"/>
        </w:rPr>
      </w:pP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br w:type="page"/>
      </w:r>
      <w:r w:rsidRPr="00C946D3">
        <w:rPr>
          <w:rFonts w:ascii="Times New Roman" w:hAnsi="Times New Roman"/>
          <w:sz w:val="24"/>
          <w:szCs w:val="24"/>
        </w:rPr>
        <w:lastRenderedPageBreak/>
        <w:t>One of the key success aspects in a healthcare setting is the provision of quality patient care and the guarantee of excellent outcomes. These outcomes are achieved through improvement projects, which focus on the combination of healthcare workers' efforts</w:t>
      </w:r>
      <w:r w:rsidRPr="00C946D3">
        <w:rPr>
          <w:rFonts w:ascii="Times New Roman" w:hAnsi="Times New Roman"/>
          <w:sz w:val="24"/>
          <w:szCs w:val="24"/>
        </w:rPr>
        <w:t xml:space="preserve"> to improve quality of the system. According to Batalden and Stoltz (1993), improvement projects are designed with the aim of improving quality, lowering healthcare costs, and promoting patient/ provider satisfaction. It is important for healthcare profess</w:t>
      </w:r>
      <w:r w:rsidRPr="00C946D3">
        <w:rPr>
          <w:rFonts w:ascii="Times New Roman" w:hAnsi="Times New Roman"/>
          <w:sz w:val="24"/>
          <w:szCs w:val="24"/>
        </w:rPr>
        <w:t xml:space="preserve">ionals to apply the knowledge they have gained over to ensure that they discharge their duties effectively and seamlessly, which guarantees better patient care.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Health care workers and professionals are required to possess expertise in various areas, effe</w:t>
      </w:r>
      <w:r w:rsidRPr="00C946D3">
        <w:rPr>
          <w:rFonts w:ascii="Times New Roman" w:hAnsi="Times New Roman"/>
          <w:sz w:val="24"/>
          <w:szCs w:val="24"/>
        </w:rPr>
        <w:t>ctive leadership skills, and the ability to adapt to changes. Also, it is necessary for these teams to embrace adaptive leadership, which focuses on adapting to a changing operating environment. Taking these changes into account allows healthcare providers</w:t>
      </w:r>
      <w:r w:rsidRPr="00C946D3">
        <w:rPr>
          <w:rFonts w:ascii="Times New Roman" w:hAnsi="Times New Roman"/>
          <w:sz w:val="24"/>
          <w:szCs w:val="24"/>
        </w:rPr>
        <w:t xml:space="preserve"> to guarantee better care even in uncertain times. There are different improvement project frameworks used in healthcare, including PDSA, RCI, FOCUS-PDCA, FADE, Lean, Six Sigma, and Lean Six Sigma. These models are designed differently either to increase i</w:t>
      </w:r>
      <w:r w:rsidRPr="00C946D3">
        <w:rPr>
          <w:rFonts w:ascii="Times New Roman" w:hAnsi="Times New Roman"/>
          <w:sz w:val="24"/>
          <w:szCs w:val="24"/>
        </w:rPr>
        <w:t>mprovements or alleviate inefficiencies in provision of patient care. Samantha, Alison, and Alan (2020) state that different healthcare improvement frameworks are used to address different problems and are vital in a complex, adaptive, and interconnected s</w:t>
      </w:r>
      <w:r w:rsidRPr="00C946D3">
        <w:rPr>
          <w:rFonts w:ascii="Times New Roman" w:hAnsi="Times New Roman"/>
          <w:sz w:val="24"/>
          <w:szCs w:val="24"/>
        </w:rPr>
        <w:t xml:space="preserve">ystem. They help in the decision-making process, allowing healthcare providers to employ the best alternatives to solve existing and future health issues.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Examples of projects under these frameworks can be as shown below.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1. PDSA (plan do study act) - va</w:t>
      </w:r>
      <w:r w:rsidRPr="00C946D3">
        <w:rPr>
          <w:rFonts w:ascii="Times New Roman" w:hAnsi="Times New Roman"/>
          <w:sz w:val="24"/>
          <w:szCs w:val="24"/>
        </w:rPr>
        <w:t xml:space="preserve">ccination of 100% eligible patients for Covid-19.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lastRenderedPageBreak/>
        <w:t xml:space="preserve">2. RCI (rapid cycle improvement) - improvement of patient/ providers satisfaction by 20% in the next three months.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3. FOCUS-PDCA - finding a process to improve admission of patients over 65 years with hea</w:t>
      </w:r>
      <w:r w:rsidRPr="00C946D3">
        <w:rPr>
          <w:rFonts w:ascii="Times New Roman" w:hAnsi="Times New Roman"/>
          <w:sz w:val="24"/>
          <w:szCs w:val="24"/>
        </w:rPr>
        <w:t xml:space="preserve">rt diseases.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4. FADE (focus analyse develop, execute) - having an improvement project for cancer patient education during and after hospitalization.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5. Lean - a project to cut the waiting time of patients by 45 minutes.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6. Lean six sigma - a project to </w:t>
      </w:r>
      <w:r w:rsidRPr="00C946D3">
        <w:rPr>
          <w:rFonts w:ascii="Times New Roman" w:hAnsi="Times New Roman"/>
          <w:sz w:val="24"/>
          <w:szCs w:val="24"/>
        </w:rPr>
        <w:t xml:space="preserve">eliminate errors during cancer treatment.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From these projects, the project I will focus on is the project to eliminate errors during cancer treatment. This project can be classified under the lean six sigma framework because it focuses on the elimination </w:t>
      </w:r>
      <w:r w:rsidRPr="00C946D3">
        <w:rPr>
          <w:rFonts w:ascii="Times New Roman" w:hAnsi="Times New Roman"/>
          <w:sz w:val="24"/>
          <w:szCs w:val="24"/>
        </w:rPr>
        <w:t>of wastes, defects, and the improvement of quality and efficiency (Agency for Healthcare Research and Quality, 2015). In this project, the aim of healthcare professionals is to ensure that there is an increase in the efficiency of treating these patients b</w:t>
      </w:r>
      <w:r w:rsidRPr="00C946D3">
        <w:rPr>
          <w:rFonts w:ascii="Times New Roman" w:hAnsi="Times New Roman"/>
          <w:sz w:val="24"/>
          <w:szCs w:val="24"/>
        </w:rPr>
        <w:t>y eliminating errors. Also, wastes are eliminated by ensuring that all treatments and medications are accounted for. Elimination of these errors and proper use of treatment will promote patient outcomes, improve quality, lower costs, and improve satisfacti</w:t>
      </w:r>
      <w:r w:rsidRPr="00C946D3">
        <w:rPr>
          <w:rFonts w:ascii="Times New Roman" w:hAnsi="Times New Roman"/>
          <w:sz w:val="24"/>
          <w:szCs w:val="24"/>
        </w:rPr>
        <w:t>on. Martin (2007) argues that selecting the best model of quality improvement is depended on the problem being addressed and the desired outcomes. In this context, the problem being addressed is lack of patient satisfaction and minimizing errors during tre</w:t>
      </w:r>
      <w:r w:rsidRPr="00C946D3">
        <w:rPr>
          <w:rFonts w:ascii="Times New Roman" w:hAnsi="Times New Roman"/>
          <w:sz w:val="24"/>
          <w:szCs w:val="24"/>
        </w:rPr>
        <w:t xml:space="preserve">atment. </w:t>
      </w:r>
    </w:p>
    <w:p w:rsidR="00E9153C" w:rsidRDefault="006B6DA9">
      <w:pPr>
        <w:spacing w:line="480" w:lineRule="auto"/>
        <w:ind w:firstLine="744"/>
        <w:rPr>
          <w:rFonts w:ascii="Times New Roman" w:hAnsi="Times New Roman"/>
          <w:sz w:val="24"/>
          <w:szCs w:val="24"/>
        </w:rPr>
      </w:pPr>
      <w:r w:rsidRPr="00C946D3">
        <w:rPr>
          <w:rFonts w:ascii="Times New Roman" w:hAnsi="Times New Roman"/>
          <w:sz w:val="24"/>
          <w:szCs w:val="24"/>
        </w:rPr>
        <w:t xml:space="preserve">Provision of care with errors can lead frustrations among patients, and thus a bad reputation for the healthcare institution in question. To address this problem, it is necessary for </w:t>
      </w:r>
      <w:r w:rsidRPr="00C946D3">
        <w:rPr>
          <w:rFonts w:ascii="Times New Roman" w:hAnsi="Times New Roman"/>
          <w:sz w:val="24"/>
          <w:szCs w:val="24"/>
        </w:rPr>
        <w:lastRenderedPageBreak/>
        <w:t>professionals to use the lean six sigma, which in addition to el</w:t>
      </w:r>
      <w:r w:rsidRPr="00C946D3">
        <w:rPr>
          <w:rFonts w:ascii="Times New Roman" w:hAnsi="Times New Roman"/>
          <w:sz w:val="24"/>
          <w:szCs w:val="24"/>
        </w:rPr>
        <w:t>iminating the errors, it will improve patient satisfaction. Besides, it increases provider satisfaction, thus guaranteeing quality care. This problem can be addressed by training nurses on how to deal with cancer patients and how to address their emotional</w:t>
      </w:r>
      <w:r w:rsidRPr="00C946D3">
        <w:rPr>
          <w:rFonts w:ascii="Times New Roman" w:hAnsi="Times New Roman"/>
          <w:sz w:val="24"/>
          <w:szCs w:val="24"/>
        </w:rPr>
        <w:t xml:space="preserve"> problems. Also, this framework can be used to help nurses understand the reasons why they are providing patient care, which leads to an improved patient care. </w:t>
      </w:r>
    </w:p>
    <w:p w:rsidR="00EA09E8" w:rsidRPr="00C946D3" w:rsidRDefault="006B6DA9">
      <w:pPr>
        <w:spacing w:line="480" w:lineRule="auto"/>
        <w:ind w:firstLine="744"/>
        <w:rPr>
          <w:rFonts w:ascii="Times New Roman" w:hAnsi="Times New Roman"/>
          <w:sz w:val="24"/>
          <w:szCs w:val="24"/>
        </w:rPr>
      </w:pPr>
      <w:bookmarkStart w:id="0" w:name="_GoBack"/>
      <w:bookmarkEnd w:id="0"/>
      <w:r w:rsidRPr="00C946D3">
        <w:rPr>
          <w:rFonts w:ascii="Times New Roman" w:hAnsi="Times New Roman"/>
          <w:sz w:val="24"/>
          <w:szCs w:val="24"/>
        </w:rPr>
        <w:t xml:space="preserve">The identified quality improvement frameworks have similarities, in the sense that they are all developed with the aim of improving patient care and satisfaction. However, these models are different from each other because they employ different approaches </w:t>
      </w:r>
      <w:r w:rsidRPr="00C946D3">
        <w:rPr>
          <w:rFonts w:ascii="Times New Roman" w:hAnsi="Times New Roman"/>
          <w:sz w:val="24"/>
          <w:szCs w:val="24"/>
        </w:rPr>
        <w:t xml:space="preserve">to improve efficiency and, or eliminate errors. Some frameworks are designed to increase efficiency and others are designed to eliminate errors. </w:t>
      </w:r>
    </w:p>
    <w:p w:rsidR="00EA09E8" w:rsidRPr="00C946D3" w:rsidRDefault="006B6DA9">
      <w:pPr>
        <w:spacing w:line="480" w:lineRule="auto"/>
        <w:ind w:firstLine="744"/>
        <w:rPr>
          <w:rFonts w:ascii="Times New Roman" w:hAnsi="Times New Roman"/>
          <w:sz w:val="24"/>
          <w:szCs w:val="24"/>
        </w:rPr>
      </w:pPr>
      <w:r w:rsidRPr="00C946D3">
        <w:rPr>
          <w:rFonts w:ascii="Times New Roman" w:hAnsi="Times New Roman"/>
          <w:sz w:val="24"/>
          <w:szCs w:val="24"/>
        </w:rPr>
        <w:t>In conclusion, it is necessary to have different frameworks in hospitals to help in the improvement of quality</w:t>
      </w:r>
      <w:r w:rsidRPr="00C946D3">
        <w:rPr>
          <w:rFonts w:ascii="Times New Roman" w:hAnsi="Times New Roman"/>
          <w:sz w:val="24"/>
          <w:szCs w:val="24"/>
        </w:rPr>
        <w:t xml:space="preserve">, reduction of healthcare costs, and promote increased patient/ provider satisfaction. Different models, including </w:t>
      </w:r>
      <w:r w:rsidRPr="00C946D3">
        <w:rPr>
          <w:rFonts w:ascii="Times New Roman" w:hAnsi="Times New Roman"/>
          <w:sz w:val="24"/>
          <w:szCs w:val="24"/>
        </w:rPr>
        <w:t>PDSA, RCI, FOCUS-PDCA, FADE, Lean, Six Sigma, and Lean Six Sigma can be used to achieve these objectives. These models are designed to minimi</w:t>
      </w:r>
      <w:r w:rsidRPr="00C946D3">
        <w:rPr>
          <w:rFonts w:ascii="Times New Roman" w:hAnsi="Times New Roman"/>
          <w:sz w:val="24"/>
          <w:szCs w:val="24"/>
        </w:rPr>
        <w:t xml:space="preserve">ze wastage, increase efficiency, and promote satisfaction. </w:t>
      </w:r>
    </w:p>
    <w:p w:rsidR="00EA09E8" w:rsidRPr="00C946D3" w:rsidRDefault="00EA09E8">
      <w:pPr>
        <w:spacing w:line="480" w:lineRule="auto"/>
        <w:jc w:val="center"/>
        <w:rPr>
          <w:rFonts w:ascii="Times New Roman" w:hAnsi="Times New Roman"/>
          <w:sz w:val="24"/>
          <w:szCs w:val="24"/>
        </w:rPr>
      </w:pPr>
    </w:p>
    <w:p w:rsidR="00C946D3" w:rsidRDefault="006B6DA9" w:rsidP="00C946D3">
      <w:pPr>
        <w:spacing w:line="480" w:lineRule="auto"/>
        <w:jc w:val="center"/>
        <w:rPr>
          <w:rFonts w:ascii="Times New Roman" w:hAnsi="Times New Roman"/>
          <w:sz w:val="24"/>
          <w:szCs w:val="24"/>
        </w:rPr>
      </w:pPr>
      <w:r w:rsidRPr="00C946D3">
        <w:rPr>
          <w:rFonts w:ascii="Times New Roman" w:hAnsi="Times New Roman"/>
          <w:sz w:val="24"/>
          <w:szCs w:val="24"/>
        </w:rPr>
        <w:br w:type="page"/>
      </w:r>
      <w:r w:rsidRPr="00C946D3">
        <w:rPr>
          <w:rFonts w:ascii="Times New Roman" w:hAnsi="Times New Roman"/>
          <w:sz w:val="24"/>
          <w:szCs w:val="24"/>
        </w:rPr>
        <w:lastRenderedPageBreak/>
        <w:t>References</w:t>
      </w:r>
    </w:p>
    <w:p w:rsidR="00C946D3" w:rsidRDefault="006B6DA9" w:rsidP="00C946D3">
      <w:pPr>
        <w:spacing w:line="480" w:lineRule="auto"/>
        <w:ind w:left="720" w:hanging="720"/>
        <w:rPr>
          <w:rFonts w:ascii="Times New Roman" w:hAnsi="Times New Roman"/>
          <w:sz w:val="24"/>
          <w:szCs w:val="24"/>
        </w:rPr>
      </w:pPr>
      <w:r w:rsidRPr="00C946D3">
        <w:rPr>
          <w:rFonts w:ascii="Times New Roman" w:hAnsi="Times New Roman"/>
          <w:sz w:val="24"/>
          <w:szCs w:val="24"/>
        </w:rPr>
        <w:t xml:space="preserve">Agency for Healthcare Research and Quality (2015). Section </w:t>
      </w:r>
      <w:r w:rsidR="00C946D3">
        <w:rPr>
          <w:rFonts w:ascii="Times New Roman" w:hAnsi="Times New Roman"/>
          <w:sz w:val="24"/>
          <w:szCs w:val="24"/>
        </w:rPr>
        <w:t xml:space="preserve">4: Ways </w:t>
      </w:r>
      <w:r w:rsidR="00E37DD5">
        <w:rPr>
          <w:rFonts w:ascii="Times New Roman" w:hAnsi="Times New Roman"/>
          <w:sz w:val="24"/>
          <w:szCs w:val="24"/>
        </w:rPr>
        <w:t>to</w:t>
      </w:r>
      <w:r w:rsidR="00C946D3">
        <w:rPr>
          <w:rFonts w:ascii="Times New Roman" w:hAnsi="Times New Roman"/>
          <w:sz w:val="24"/>
          <w:szCs w:val="24"/>
        </w:rPr>
        <w:t xml:space="preserve"> Approach the Quality </w:t>
      </w:r>
      <w:r w:rsidRPr="00C946D3">
        <w:rPr>
          <w:rFonts w:ascii="Times New Roman" w:hAnsi="Times New Roman"/>
          <w:sz w:val="24"/>
          <w:szCs w:val="24"/>
        </w:rPr>
        <w:t>Improvement Process (Page 2 of 2). Content last reviewed January 2020. Agency for Healthcare</w:t>
      </w:r>
      <w:r w:rsidRPr="00C946D3">
        <w:rPr>
          <w:rFonts w:ascii="Times New Roman" w:hAnsi="Times New Roman"/>
          <w:sz w:val="24"/>
          <w:szCs w:val="24"/>
        </w:rPr>
        <w:t xml:space="preserve"> Research and Quality, Rockville, MD. </w:t>
      </w:r>
      <w:r w:rsidR="00C946D3" w:rsidRPr="00C946D3">
        <w:rPr>
          <w:rFonts w:ascii="Times New Roman" w:hAnsi="Times New Roman"/>
          <w:sz w:val="24"/>
          <w:szCs w:val="24"/>
        </w:rPr>
        <w:t>https://www.ahrq.gov/cahps/quality-improvement/improvement-guide/4-approach-qi-process/sect4part2.html</w:t>
      </w:r>
    </w:p>
    <w:p w:rsidR="00C946D3" w:rsidRDefault="006B6DA9" w:rsidP="00C946D3">
      <w:pPr>
        <w:spacing w:line="480" w:lineRule="auto"/>
        <w:ind w:left="720" w:hanging="720"/>
        <w:rPr>
          <w:rFonts w:ascii="Times New Roman" w:hAnsi="Times New Roman"/>
          <w:sz w:val="24"/>
          <w:szCs w:val="24"/>
        </w:rPr>
      </w:pPr>
      <w:r w:rsidRPr="00C946D3">
        <w:rPr>
          <w:rFonts w:ascii="Times New Roman" w:hAnsi="Times New Roman"/>
          <w:sz w:val="24"/>
          <w:szCs w:val="24"/>
        </w:rPr>
        <w:t xml:space="preserve">Batalden, P., &amp; Stoltz, P. (1993). A Framework for the Continual Improvement of Health Care: Building and Applying </w:t>
      </w:r>
      <w:r w:rsidRPr="00C946D3">
        <w:rPr>
          <w:rFonts w:ascii="Times New Roman" w:hAnsi="Times New Roman"/>
          <w:sz w:val="24"/>
          <w:szCs w:val="24"/>
        </w:rPr>
        <w:t xml:space="preserve">Professional and Improvement Knowledge to Test Changes in Daily Work. The Joint Commission Journal </w:t>
      </w:r>
      <w:r w:rsidR="00C946D3" w:rsidRPr="00C946D3">
        <w:rPr>
          <w:rFonts w:ascii="Times New Roman" w:hAnsi="Times New Roman"/>
          <w:sz w:val="24"/>
          <w:szCs w:val="24"/>
        </w:rPr>
        <w:t>on</w:t>
      </w:r>
      <w:r w:rsidRPr="00C946D3">
        <w:rPr>
          <w:rFonts w:ascii="Times New Roman" w:hAnsi="Times New Roman"/>
          <w:sz w:val="24"/>
          <w:szCs w:val="24"/>
        </w:rPr>
        <w:t xml:space="preserve"> Quality Improvement, 19(10), 424-447. doi: 10.1016/s1070-3241(16)30025-6. </w:t>
      </w:r>
    </w:p>
    <w:p w:rsidR="00C946D3" w:rsidRDefault="006B6DA9" w:rsidP="00C946D3">
      <w:pPr>
        <w:spacing w:line="480" w:lineRule="auto"/>
        <w:ind w:left="720" w:hanging="720"/>
        <w:rPr>
          <w:rFonts w:ascii="Times New Roman" w:hAnsi="Times New Roman"/>
          <w:sz w:val="24"/>
          <w:szCs w:val="24"/>
        </w:rPr>
      </w:pPr>
      <w:r w:rsidRPr="00C946D3">
        <w:rPr>
          <w:rFonts w:ascii="Times New Roman" w:hAnsi="Times New Roman"/>
          <w:sz w:val="24"/>
          <w:szCs w:val="24"/>
        </w:rPr>
        <w:t>Martin, W. F. 2007. Quality Models: Selecting the Best Model to Deliver Results</w:t>
      </w:r>
      <w:r w:rsidRPr="00C946D3">
        <w:rPr>
          <w:rFonts w:ascii="Times New Roman" w:hAnsi="Times New Roman"/>
          <w:sz w:val="24"/>
          <w:szCs w:val="24"/>
        </w:rPr>
        <w:t xml:space="preserve">. Physician Executive 33 (3): 24–31. </w:t>
      </w:r>
    </w:p>
    <w:p w:rsidR="00EA09E8" w:rsidRPr="00C946D3" w:rsidRDefault="006B6DA9" w:rsidP="00C946D3">
      <w:pPr>
        <w:spacing w:line="480" w:lineRule="auto"/>
        <w:ind w:left="720" w:hanging="720"/>
        <w:rPr>
          <w:rFonts w:ascii="Times New Roman" w:hAnsi="Times New Roman"/>
          <w:sz w:val="24"/>
          <w:szCs w:val="24"/>
        </w:rPr>
      </w:pPr>
      <w:r w:rsidRPr="00C946D3">
        <w:rPr>
          <w:rFonts w:ascii="Times New Roman" w:hAnsi="Times New Roman"/>
          <w:sz w:val="24"/>
          <w:szCs w:val="24"/>
        </w:rPr>
        <w:t xml:space="preserve">Samantha H., Alison J., &amp; Alan J F. (2020). Development and evaluation of a quality improvement framework for Healthcare. </w:t>
      </w:r>
      <w:r w:rsidRPr="00C946D3">
        <w:rPr>
          <w:rFonts w:ascii="Times New Roman" w:hAnsi="Times New Roman"/>
          <w:i/>
          <w:iCs/>
          <w:sz w:val="24"/>
          <w:szCs w:val="24"/>
        </w:rPr>
        <w:t>International Journal for Quality in Health Care,</w:t>
      </w:r>
      <w:r w:rsidRPr="00C946D3">
        <w:rPr>
          <w:rFonts w:ascii="Times New Roman" w:hAnsi="Times New Roman"/>
          <w:sz w:val="24"/>
          <w:szCs w:val="24"/>
        </w:rPr>
        <w:t xml:space="preserve"> 32(7). 456–463, https://doi.org/10.1093/intqhc</w:t>
      </w:r>
      <w:r w:rsidRPr="00C946D3">
        <w:rPr>
          <w:rFonts w:ascii="Times New Roman" w:hAnsi="Times New Roman"/>
          <w:sz w:val="24"/>
          <w:szCs w:val="24"/>
        </w:rPr>
        <w:t>/mzaa075</w:t>
      </w:r>
    </w:p>
    <w:sectPr w:rsidR="00EA09E8" w:rsidRPr="00C946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A9" w:rsidRDefault="006B6DA9">
      <w:pPr>
        <w:spacing w:after="0" w:line="240" w:lineRule="auto"/>
      </w:pPr>
      <w:r>
        <w:separator/>
      </w:r>
    </w:p>
  </w:endnote>
  <w:endnote w:type="continuationSeparator" w:id="0">
    <w:p w:rsidR="006B6DA9" w:rsidRDefault="006B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E8" w:rsidRDefault="00EA09E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A9" w:rsidRDefault="006B6DA9">
      <w:pPr>
        <w:spacing w:after="0" w:line="240" w:lineRule="auto"/>
      </w:pPr>
      <w:r>
        <w:separator/>
      </w:r>
    </w:p>
  </w:footnote>
  <w:footnote w:type="continuationSeparator" w:id="0">
    <w:p w:rsidR="006B6DA9" w:rsidRDefault="006B6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E8" w:rsidRPr="002624C0" w:rsidRDefault="002624C0" w:rsidP="002624C0">
    <w:pPr>
      <w:rPr>
        <w:rFonts w:ascii="Times New Roman" w:hAnsi="Times New Roman"/>
        <w:sz w:val="24"/>
        <w:szCs w:val="24"/>
      </w:rPr>
    </w:pPr>
    <w:r w:rsidRPr="002624C0">
      <w:rPr>
        <w:rFonts w:ascii="Times New Roman" w:hAnsi="Times New Roman"/>
        <w:sz w:val="24"/>
        <w:szCs w:val="24"/>
      </w:rPr>
      <w:t>IMPROVEMENT PR</w:t>
    </w:r>
    <w:r>
      <w:rPr>
        <w:rFonts w:ascii="Times New Roman" w:hAnsi="Times New Roman"/>
        <w:sz w:val="24"/>
        <w:szCs w:val="24"/>
      </w:rPr>
      <w:t>OJECTS IN HEALTHCARE MANAGEMENT</w:t>
    </w:r>
    <w:r w:rsidRPr="002624C0">
      <w:rPr>
        <w:rFonts w:ascii="Times New Roman" w:hAnsi="Times New Roman"/>
        <w:sz w:val="24"/>
        <w:szCs w:val="24"/>
      </w:rPr>
      <w:tab/>
    </w:r>
    <w:r w:rsidRPr="002624C0">
      <w:rPr>
        <w:rFonts w:ascii="Times New Roman" w:hAnsi="Times New Roman"/>
        <w:sz w:val="24"/>
        <w:szCs w:val="24"/>
      </w:rPr>
      <w:tab/>
    </w:r>
    <w:r w:rsidRPr="002624C0">
      <w:rPr>
        <w:rFonts w:ascii="Times New Roman" w:hAnsi="Times New Roman"/>
        <w:sz w:val="24"/>
        <w:szCs w:val="24"/>
      </w:rPr>
      <w:tab/>
    </w:r>
    <w:r w:rsidRPr="002624C0">
      <w:rPr>
        <w:rFonts w:ascii="Times New Roman" w:hAnsi="Times New Roman"/>
        <w:sz w:val="24"/>
        <w:szCs w:val="24"/>
      </w:rPr>
      <w:fldChar w:fldCharType="begin"/>
    </w:r>
    <w:r w:rsidRPr="002624C0">
      <w:rPr>
        <w:rFonts w:ascii="Times New Roman" w:hAnsi="Times New Roman"/>
        <w:sz w:val="24"/>
        <w:szCs w:val="24"/>
      </w:rPr>
      <w:instrText xml:space="preserve"> PAGE   \* MERGEFORMAT </w:instrText>
    </w:r>
    <w:r w:rsidRPr="002624C0">
      <w:rPr>
        <w:rFonts w:ascii="Times New Roman" w:hAnsi="Times New Roman"/>
        <w:sz w:val="24"/>
        <w:szCs w:val="24"/>
      </w:rPr>
      <w:fldChar w:fldCharType="separate"/>
    </w:r>
    <w:r w:rsidR="008E7D27">
      <w:rPr>
        <w:rFonts w:ascii="Times New Roman" w:hAnsi="Times New Roman"/>
        <w:noProof/>
        <w:sz w:val="24"/>
        <w:szCs w:val="24"/>
      </w:rPr>
      <w:t>4</w:t>
    </w:r>
    <w:r w:rsidRPr="002624C0">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E8"/>
    <w:rsid w:val="002624C0"/>
    <w:rsid w:val="004C6081"/>
    <w:rsid w:val="006B6DA9"/>
    <w:rsid w:val="008E7D27"/>
    <w:rsid w:val="00C946D3"/>
    <w:rsid w:val="00E37DD5"/>
    <w:rsid w:val="00E9153C"/>
    <w:rsid w:val="00EA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9F450F2-8546-4B9E-B97F-4CB11E05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4C0"/>
    <w:pPr>
      <w:tabs>
        <w:tab w:val="center" w:pos="4680"/>
        <w:tab w:val="right" w:pos="9360"/>
      </w:tabs>
    </w:pPr>
  </w:style>
  <w:style w:type="character" w:customStyle="1" w:styleId="HeaderChar">
    <w:name w:val="Header Char"/>
    <w:link w:val="Header"/>
    <w:uiPriority w:val="99"/>
    <w:rsid w:val="002624C0"/>
    <w:rPr>
      <w:sz w:val="22"/>
      <w:szCs w:val="22"/>
    </w:rPr>
  </w:style>
  <w:style w:type="paragraph" w:styleId="Footer">
    <w:name w:val="footer"/>
    <w:basedOn w:val="Normal"/>
    <w:link w:val="FooterChar"/>
    <w:uiPriority w:val="99"/>
    <w:unhideWhenUsed/>
    <w:rsid w:val="002624C0"/>
    <w:pPr>
      <w:tabs>
        <w:tab w:val="center" w:pos="4680"/>
        <w:tab w:val="right" w:pos="9360"/>
      </w:tabs>
    </w:pPr>
  </w:style>
  <w:style w:type="character" w:customStyle="1" w:styleId="FooterChar">
    <w:name w:val="Footer Char"/>
    <w:link w:val="Footer"/>
    <w:uiPriority w:val="99"/>
    <w:rsid w:val="002624C0"/>
    <w:rPr>
      <w:sz w:val="22"/>
      <w:szCs w:val="22"/>
    </w:rPr>
  </w:style>
  <w:style w:type="character" w:styleId="Hyperlink">
    <w:name w:val="Hyperlink"/>
    <w:basedOn w:val="DefaultParagraphFont"/>
    <w:uiPriority w:val="99"/>
    <w:unhideWhenUsed/>
    <w:rsid w:val="00C94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3812-4B76-47F1-9D63-2D163DE1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2021-04-12T04:25:00Z</dcterms:created>
  <dcterms:modified xsi:type="dcterms:W3CDTF">2021-04-12T04:25:00Z</dcterms:modified>
</cp:coreProperties>
</file>