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8DF" w:rsidRPr="0020294C" w:rsidRDefault="002458DF" w:rsidP="0020294C">
      <w:pPr>
        <w:spacing w:line="480" w:lineRule="auto"/>
        <w:ind w:firstLine="720"/>
        <w:rPr>
          <w:rFonts w:ascii="Times New Roman" w:hAnsi="Times New Roman" w:cs="Times New Roman"/>
          <w:sz w:val="24"/>
          <w:szCs w:val="24"/>
        </w:rPr>
      </w:pPr>
      <w:bookmarkStart w:id="0" w:name="_GoBack"/>
      <w:bookmarkEnd w:id="0"/>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jc w:val="center"/>
        <w:rPr>
          <w:rFonts w:ascii="Times New Roman" w:hAnsi="Times New Roman" w:cs="Times New Roman"/>
          <w:sz w:val="24"/>
          <w:szCs w:val="24"/>
        </w:rPr>
      </w:pPr>
      <w:r w:rsidRPr="0020294C">
        <w:rPr>
          <w:rFonts w:ascii="Times New Roman" w:hAnsi="Times New Roman" w:cs="Times New Roman"/>
          <w:sz w:val="24"/>
          <w:szCs w:val="24"/>
        </w:rPr>
        <w:t>Author</w:t>
      </w:r>
    </w:p>
    <w:p w:rsidR="0020294C" w:rsidRPr="0020294C" w:rsidRDefault="0020294C" w:rsidP="0020294C">
      <w:pPr>
        <w:spacing w:line="480" w:lineRule="auto"/>
        <w:ind w:firstLine="720"/>
        <w:jc w:val="center"/>
        <w:rPr>
          <w:rFonts w:ascii="Times New Roman" w:hAnsi="Times New Roman" w:cs="Times New Roman"/>
          <w:sz w:val="24"/>
          <w:szCs w:val="24"/>
        </w:rPr>
      </w:pPr>
      <w:r w:rsidRPr="0020294C">
        <w:rPr>
          <w:rFonts w:ascii="Times New Roman" w:hAnsi="Times New Roman" w:cs="Times New Roman"/>
          <w:sz w:val="24"/>
          <w:szCs w:val="24"/>
        </w:rPr>
        <w:t>Institutional Affiliation</w:t>
      </w:r>
    </w:p>
    <w:p w:rsidR="0020294C" w:rsidRPr="0020294C" w:rsidRDefault="0020294C" w:rsidP="0020294C">
      <w:pPr>
        <w:spacing w:line="480" w:lineRule="auto"/>
        <w:ind w:firstLine="720"/>
        <w:jc w:val="center"/>
        <w:rPr>
          <w:rFonts w:ascii="Times New Roman" w:hAnsi="Times New Roman" w:cs="Times New Roman"/>
          <w:sz w:val="24"/>
          <w:szCs w:val="24"/>
        </w:rPr>
      </w:pPr>
      <w:r w:rsidRPr="0020294C">
        <w:rPr>
          <w:rFonts w:ascii="Times New Roman" w:hAnsi="Times New Roman" w:cs="Times New Roman"/>
          <w:sz w:val="24"/>
          <w:szCs w:val="24"/>
        </w:rPr>
        <w:t>Instructor</w:t>
      </w:r>
    </w:p>
    <w:p w:rsidR="0020294C" w:rsidRPr="0020294C" w:rsidRDefault="0020294C" w:rsidP="0020294C">
      <w:pPr>
        <w:spacing w:line="480" w:lineRule="auto"/>
        <w:ind w:firstLine="720"/>
        <w:jc w:val="center"/>
        <w:rPr>
          <w:rFonts w:ascii="Times New Roman" w:hAnsi="Times New Roman" w:cs="Times New Roman"/>
          <w:sz w:val="24"/>
          <w:szCs w:val="24"/>
        </w:rPr>
      </w:pPr>
      <w:r w:rsidRPr="0020294C">
        <w:rPr>
          <w:rFonts w:ascii="Times New Roman" w:hAnsi="Times New Roman" w:cs="Times New Roman"/>
          <w:sz w:val="24"/>
          <w:szCs w:val="24"/>
        </w:rPr>
        <w:t>Course code</w:t>
      </w:r>
    </w:p>
    <w:p w:rsidR="0020294C" w:rsidRPr="0020294C" w:rsidRDefault="0020294C" w:rsidP="0020294C">
      <w:pPr>
        <w:spacing w:line="480" w:lineRule="auto"/>
        <w:ind w:firstLine="720"/>
        <w:jc w:val="center"/>
        <w:rPr>
          <w:rFonts w:ascii="Times New Roman" w:hAnsi="Times New Roman" w:cs="Times New Roman"/>
          <w:sz w:val="24"/>
          <w:szCs w:val="24"/>
        </w:rPr>
      </w:pPr>
      <w:r w:rsidRPr="0020294C">
        <w:rPr>
          <w:rFonts w:ascii="Times New Roman" w:hAnsi="Times New Roman" w:cs="Times New Roman"/>
          <w:sz w:val="24"/>
          <w:szCs w:val="24"/>
        </w:rPr>
        <w:t>Date of submission</w:t>
      </w: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Pr="0020294C" w:rsidRDefault="0020294C" w:rsidP="0020294C">
      <w:pPr>
        <w:spacing w:line="480" w:lineRule="auto"/>
        <w:ind w:firstLine="720"/>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Pr="0020294C" w:rsidRDefault="0020294C" w:rsidP="0020294C">
      <w:pPr>
        <w:spacing w:line="480" w:lineRule="auto"/>
        <w:rPr>
          <w:rFonts w:ascii="Times New Roman" w:hAnsi="Times New Roman" w:cs="Times New Roman"/>
          <w:sz w:val="24"/>
          <w:szCs w:val="24"/>
        </w:rPr>
      </w:pPr>
    </w:p>
    <w:p w:rsidR="002458DF" w:rsidRPr="0020294C" w:rsidRDefault="00E20CF2" w:rsidP="0020294C">
      <w:pPr>
        <w:spacing w:line="480" w:lineRule="auto"/>
        <w:ind w:firstLine="720"/>
        <w:rPr>
          <w:rFonts w:ascii="Times New Roman" w:hAnsi="Times New Roman" w:cs="Times New Roman"/>
          <w:b/>
          <w:sz w:val="24"/>
          <w:szCs w:val="24"/>
        </w:rPr>
      </w:pPr>
      <w:r w:rsidRPr="0020294C">
        <w:rPr>
          <w:rFonts w:ascii="Times New Roman" w:hAnsi="Times New Roman" w:cs="Times New Roman"/>
          <w:b/>
          <w:sz w:val="24"/>
          <w:szCs w:val="24"/>
        </w:rPr>
        <w:lastRenderedPageBreak/>
        <w:t>Identify and discuss the impact of cultural differences on one of the six dimensions described in the article, comparing and contrasting the impact on office space.</w:t>
      </w:r>
    </w:p>
    <w:p w:rsidR="002458DF" w:rsidRPr="0020294C" w:rsidRDefault="00E20CF2" w:rsidP="0020294C">
      <w:pPr>
        <w:spacing w:line="480" w:lineRule="auto"/>
        <w:ind w:firstLine="720"/>
        <w:rPr>
          <w:rFonts w:ascii="Times New Roman" w:hAnsi="Times New Roman" w:cs="Times New Roman"/>
          <w:sz w:val="24"/>
          <w:szCs w:val="24"/>
        </w:rPr>
      </w:pPr>
      <w:r w:rsidRPr="0020294C">
        <w:rPr>
          <w:rFonts w:ascii="Times New Roman" w:hAnsi="Times New Roman" w:cs="Times New Roman"/>
          <w:sz w:val="24"/>
          <w:szCs w:val="24"/>
        </w:rPr>
        <w:t xml:space="preserve">The office is always diversified in terms of culture and opinions. </w:t>
      </w:r>
      <w:r w:rsidR="004B20C2" w:rsidRPr="0020294C">
        <w:rPr>
          <w:rFonts w:ascii="Times New Roman" w:hAnsi="Times New Roman" w:cs="Times New Roman"/>
          <w:sz w:val="24"/>
          <w:szCs w:val="24"/>
        </w:rPr>
        <w:t>E</w:t>
      </w:r>
      <w:r w:rsidRPr="0020294C">
        <w:rPr>
          <w:rFonts w:ascii="Times New Roman" w:hAnsi="Times New Roman" w:cs="Times New Roman"/>
          <w:sz w:val="24"/>
          <w:szCs w:val="24"/>
        </w:rPr>
        <w:t xml:space="preserve">mployees from different cultural backgrounds will have different values, beliefs, and traditions, which will impact the workplace's day-to-day activities. The office must be flexible to accommodate individuals with different opinions and interests based on their cultural backgrounds. </w:t>
      </w:r>
      <w:r w:rsidR="004B20C2" w:rsidRPr="0020294C">
        <w:rPr>
          <w:rFonts w:ascii="Times New Roman" w:hAnsi="Times New Roman" w:cs="Times New Roman"/>
          <w:sz w:val="24"/>
          <w:szCs w:val="24"/>
        </w:rPr>
        <w:t xml:space="preserve">Culture determines how the office is arranged. Other countries have their own unique organizational cultures based on the goals and objectives of the organization. From the individualist perspective, independence and self-reliance are given the priority and evident in the offices' arrangement and partition. </w:t>
      </w:r>
    </w:p>
    <w:p w:rsidR="004B20C2" w:rsidRPr="0020294C" w:rsidRDefault="004B20C2" w:rsidP="0020294C">
      <w:pPr>
        <w:spacing w:line="480" w:lineRule="auto"/>
        <w:ind w:firstLine="720"/>
        <w:rPr>
          <w:rFonts w:ascii="Times New Roman" w:hAnsi="Times New Roman" w:cs="Times New Roman"/>
          <w:sz w:val="24"/>
          <w:szCs w:val="24"/>
        </w:rPr>
      </w:pPr>
      <w:r w:rsidRPr="0020294C">
        <w:rPr>
          <w:rFonts w:ascii="Times New Roman" w:hAnsi="Times New Roman" w:cs="Times New Roman"/>
          <w:sz w:val="24"/>
          <w:szCs w:val="24"/>
        </w:rPr>
        <w:t xml:space="preserve">Therefore, the </w:t>
      </w:r>
      <w:r w:rsidR="00E20CF2" w:rsidRPr="0020294C">
        <w:rPr>
          <w:rFonts w:ascii="Times New Roman" w:hAnsi="Times New Roman" w:cs="Times New Roman"/>
          <w:sz w:val="24"/>
          <w:szCs w:val="24"/>
        </w:rPr>
        <w:t xml:space="preserve">individualist approach emphasizes more on an arrangement that enables employees to exercise full control of their duties independently. Therefore, such organizations have to ensure that the arrangement of the office suits the interest of every employee who may be having different opinions or customs. </w:t>
      </w:r>
      <w:r w:rsidR="009C57FA" w:rsidRPr="0020294C">
        <w:rPr>
          <w:rFonts w:ascii="Times New Roman" w:hAnsi="Times New Roman" w:cs="Times New Roman"/>
          <w:sz w:val="24"/>
          <w:szCs w:val="24"/>
        </w:rPr>
        <w:t>T</w:t>
      </w:r>
      <w:r w:rsidR="00E20CF2" w:rsidRPr="0020294C">
        <w:rPr>
          <w:rFonts w:ascii="Times New Roman" w:hAnsi="Times New Roman" w:cs="Times New Roman"/>
          <w:sz w:val="24"/>
          <w:szCs w:val="24"/>
        </w:rPr>
        <w:t>he employees are left to decide which of the working environment will ensure that they remain efficient. To ensure that the operations and interaction in the office are sustainable, organizations should modify their offices to accommodate the different cultures. "</w:t>
      </w:r>
      <w:r w:rsidR="0020294C" w:rsidRPr="0020294C">
        <w:rPr>
          <w:rFonts w:ascii="Times New Roman" w:hAnsi="Times New Roman" w:cs="Times New Roman"/>
          <w:sz w:val="24"/>
          <w:szCs w:val="24"/>
        </w:rPr>
        <w:t>Firms</w:t>
      </w:r>
      <w:r w:rsidR="00E20CF2" w:rsidRPr="0020294C">
        <w:rPr>
          <w:rFonts w:ascii="Times New Roman" w:hAnsi="Times New Roman" w:cs="Times New Roman"/>
          <w:sz w:val="24"/>
          <w:szCs w:val="24"/>
        </w:rPr>
        <w:t xml:space="preserve"> can design spaces to help employees operate more efficiently."  </w:t>
      </w:r>
      <w:r w:rsidR="0020294C">
        <w:rPr>
          <w:rFonts w:ascii="Times New Roman" w:hAnsi="Times New Roman" w:cs="Times New Roman"/>
          <w:sz w:val="24"/>
          <w:szCs w:val="24"/>
        </w:rPr>
        <w:t>(Congdon &amp; Gall, 2013).</w:t>
      </w:r>
    </w:p>
    <w:p w:rsidR="002458DF" w:rsidRPr="0020294C" w:rsidRDefault="00E20CF2" w:rsidP="0020294C">
      <w:pPr>
        <w:spacing w:line="480" w:lineRule="auto"/>
        <w:ind w:firstLine="720"/>
        <w:rPr>
          <w:rFonts w:ascii="Times New Roman" w:hAnsi="Times New Roman" w:cs="Times New Roman"/>
          <w:b/>
          <w:sz w:val="24"/>
          <w:szCs w:val="24"/>
        </w:rPr>
      </w:pPr>
      <w:r w:rsidRPr="0020294C">
        <w:rPr>
          <w:rFonts w:ascii="Times New Roman" w:hAnsi="Times New Roman" w:cs="Times New Roman"/>
          <w:b/>
          <w:sz w:val="24"/>
          <w:szCs w:val="24"/>
        </w:rPr>
        <w:t>Why do you agree or disagree that understanding cultural differences are important in designing office space?</w:t>
      </w:r>
    </w:p>
    <w:p w:rsidR="00A5093D" w:rsidRPr="0020294C" w:rsidRDefault="00E20CF2" w:rsidP="0020294C">
      <w:pPr>
        <w:spacing w:line="480" w:lineRule="auto"/>
        <w:ind w:firstLine="720"/>
        <w:rPr>
          <w:rFonts w:ascii="Times New Roman" w:hAnsi="Times New Roman" w:cs="Times New Roman"/>
          <w:sz w:val="24"/>
          <w:szCs w:val="24"/>
        </w:rPr>
      </w:pPr>
      <w:r w:rsidRPr="0020294C">
        <w:rPr>
          <w:rFonts w:ascii="Times New Roman" w:hAnsi="Times New Roman" w:cs="Times New Roman"/>
          <w:sz w:val="24"/>
          <w:szCs w:val="24"/>
        </w:rPr>
        <w:t xml:space="preserve">I agree that it is important to understand the different cultures and how they influence the firm's decision-making processes. Understanding the negative impact of the organization's </w:t>
      </w:r>
      <w:r w:rsidRPr="0020294C">
        <w:rPr>
          <w:rFonts w:ascii="Times New Roman" w:hAnsi="Times New Roman" w:cs="Times New Roman"/>
          <w:sz w:val="24"/>
          <w:szCs w:val="24"/>
        </w:rPr>
        <w:lastRenderedPageBreak/>
        <w:t>cultural differences would ensure that the management creates an enabling environment to avoid such barriers. The office space is designed in a way that would accommodate all employees who may be having different opinions and customs. Spaces in the organization should define the o</w:t>
      </w:r>
      <w:r w:rsidR="00F2287F" w:rsidRPr="0020294C">
        <w:rPr>
          <w:rFonts w:ascii="Times New Roman" w:hAnsi="Times New Roman" w:cs="Times New Roman"/>
          <w:sz w:val="24"/>
          <w:szCs w:val="24"/>
        </w:rPr>
        <w:t>rganizational culture. Understanding the cultural differences enables the management to design the space according to the employees' various needs.</w:t>
      </w:r>
    </w:p>
    <w:p w:rsidR="00F2287F" w:rsidRPr="0020294C" w:rsidRDefault="00E20CF2" w:rsidP="0020294C">
      <w:pPr>
        <w:spacing w:line="480" w:lineRule="auto"/>
        <w:rPr>
          <w:rFonts w:ascii="Times New Roman" w:hAnsi="Times New Roman" w:cs="Times New Roman"/>
          <w:sz w:val="24"/>
          <w:szCs w:val="24"/>
        </w:rPr>
      </w:pPr>
      <w:r w:rsidRPr="0020294C">
        <w:rPr>
          <w:rFonts w:ascii="Times New Roman" w:hAnsi="Times New Roman" w:cs="Times New Roman"/>
          <w:sz w:val="24"/>
          <w:szCs w:val="24"/>
        </w:rPr>
        <w:t xml:space="preserve">Congdon, C., &amp;amp; Gall, C. (2013). How culture shapes the office. Harvard Business Review 91(5) 34 – 35.Retrieved from </w:t>
      </w:r>
      <w:hyperlink r:id="rId6" w:history="1">
        <w:r w:rsidRPr="0020294C">
          <w:rPr>
            <w:rStyle w:val="Hyperlink"/>
            <w:rFonts w:ascii="Times New Roman" w:hAnsi="Times New Roman" w:cs="Times New Roman"/>
            <w:sz w:val="24"/>
            <w:szCs w:val="24"/>
          </w:rPr>
          <w:t>www.hbr.harvardbusiness.org/</w:t>
        </w:r>
      </w:hyperlink>
    </w:p>
    <w:p w:rsidR="00F2287F" w:rsidRPr="0020294C" w:rsidRDefault="00E20CF2" w:rsidP="0020294C">
      <w:pPr>
        <w:spacing w:line="480" w:lineRule="auto"/>
        <w:rPr>
          <w:rFonts w:ascii="Times New Roman" w:hAnsi="Times New Roman" w:cs="Times New Roman"/>
          <w:sz w:val="24"/>
          <w:szCs w:val="24"/>
        </w:rPr>
      </w:pPr>
      <w:r w:rsidRPr="0020294C">
        <w:rPr>
          <w:rFonts w:ascii="Times New Roman" w:hAnsi="Times New Roman" w:cs="Times New Roman"/>
          <w:sz w:val="24"/>
          <w:szCs w:val="24"/>
        </w:rPr>
        <w:t>Part two.</w:t>
      </w:r>
    </w:p>
    <w:p w:rsidR="002458DF" w:rsidRPr="0020294C" w:rsidRDefault="00E20CF2" w:rsidP="0020294C">
      <w:pPr>
        <w:spacing w:line="480" w:lineRule="auto"/>
        <w:rPr>
          <w:rFonts w:ascii="Times New Roman" w:hAnsi="Times New Roman" w:cs="Times New Roman"/>
          <w:b/>
          <w:sz w:val="24"/>
          <w:szCs w:val="24"/>
        </w:rPr>
      </w:pPr>
      <w:r w:rsidRPr="0020294C">
        <w:rPr>
          <w:rFonts w:ascii="Times New Roman" w:hAnsi="Times New Roman" w:cs="Times New Roman"/>
          <w:b/>
          <w:sz w:val="24"/>
          <w:szCs w:val="24"/>
        </w:rPr>
        <w:t>How have Americans’ belief in individualism impacted the workplace? How might it be different in highly collective countries and cultures?</w:t>
      </w:r>
    </w:p>
    <w:p w:rsidR="00F2287F" w:rsidRPr="0020294C" w:rsidRDefault="00E20CF2" w:rsidP="0020294C">
      <w:pPr>
        <w:spacing w:line="480" w:lineRule="auto"/>
        <w:ind w:firstLine="720"/>
        <w:rPr>
          <w:rFonts w:ascii="Times New Roman" w:hAnsi="Times New Roman" w:cs="Times New Roman"/>
          <w:sz w:val="24"/>
          <w:szCs w:val="24"/>
        </w:rPr>
      </w:pPr>
      <w:r w:rsidRPr="0020294C">
        <w:rPr>
          <w:rFonts w:ascii="Times New Roman" w:hAnsi="Times New Roman" w:cs="Times New Roman"/>
          <w:sz w:val="24"/>
          <w:szCs w:val="24"/>
        </w:rPr>
        <w:t xml:space="preserve">Individualism in America has contributed to some unique arrangements and conditions of the workplace. The workplace should enable employees to exercise their skills and abilities to their maximum. Organizations in America have ensured that they facilitate their employees to achieve the best for the organization's benefit. Workplaces, therefore, promote individual duties and responsibilities that do not need teams to complete. Thus, the employees have a private office that is well organized to serve the needs of the tasks or duties. Individualism is reflected in the firms in America through specialization and division of labor. Countries with collective cultures will have </w:t>
      </w:r>
      <w:r w:rsidR="002458DF" w:rsidRPr="0020294C">
        <w:rPr>
          <w:rFonts w:ascii="Times New Roman" w:hAnsi="Times New Roman" w:cs="Times New Roman"/>
          <w:sz w:val="24"/>
          <w:szCs w:val="24"/>
        </w:rPr>
        <w:t>different arrangements that promote</w:t>
      </w:r>
      <w:r w:rsidRPr="0020294C">
        <w:rPr>
          <w:rFonts w:ascii="Times New Roman" w:hAnsi="Times New Roman" w:cs="Times New Roman"/>
          <w:sz w:val="24"/>
          <w:szCs w:val="24"/>
        </w:rPr>
        <w:t xml:space="preserve"> teamwork and group responsibilities set to be completed by individual groups in the firm. </w:t>
      </w:r>
      <w:r w:rsidR="002458DF" w:rsidRPr="0020294C">
        <w:rPr>
          <w:rFonts w:ascii="Times New Roman" w:hAnsi="Times New Roman" w:cs="Times New Roman"/>
          <w:sz w:val="24"/>
          <w:szCs w:val="24"/>
        </w:rPr>
        <w:t>Collective cultures design the workplace to facilitate the exchange of ideas and consultation.</w:t>
      </w:r>
    </w:p>
    <w:p w:rsidR="002458DF" w:rsidRPr="0020294C" w:rsidRDefault="002458DF" w:rsidP="0020294C">
      <w:pPr>
        <w:spacing w:line="480" w:lineRule="auto"/>
        <w:ind w:firstLine="720"/>
        <w:rPr>
          <w:rFonts w:ascii="Times New Roman" w:hAnsi="Times New Roman" w:cs="Times New Roman"/>
          <w:sz w:val="24"/>
          <w:szCs w:val="24"/>
        </w:rPr>
      </w:pPr>
    </w:p>
    <w:p w:rsidR="00B427F9" w:rsidRPr="0020294C" w:rsidRDefault="00E20CF2" w:rsidP="0020294C">
      <w:pPr>
        <w:spacing w:line="480" w:lineRule="auto"/>
        <w:ind w:firstLine="720"/>
        <w:rPr>
          <w:rFonts w:ascii="Times New Roman" w:hAnsi="Times New Roman" w:cs="Times New Roman"/>
          <w:b/>
          <w:sz w:val="24"/>
          <w:szCs w:val="24"/>
        </w:rPr>
      </w:pPr>
      <w:r w:rsidRPr="0020294C">
        <w:rPr>
          <w:rFonts w:ascii="Times New Roman" w:hAnsi="Times New Roman" w:cs="Times New Roman"/>
          <w:b/>
          <w:sz w:val="24"/>
          <w:szCs w:val="24"/>
        </w:rPr>
        <w:lastRenderedPageBreak/>
        <w:t>How might an American’s belief in individualism cause misunderstandings when interacting with someone from collective culture? Be specific and include an example.</w:t>
      </w:r>
    </w:p>
    <w:p w:rsidR="002458DF" w:rsidRPr="0020294C" w:rsidRDefault="00E20CF2" w:rsidP="0020294C">
      <w:pPr>
        <w:spacing w:line="480" w:lineRule="auto"/>
        <w:ind w:firstLine="720"/>
        <w:rPr>
          <w:rFonts w:ascii="Times New Roman" w:hAnsi="Times New Roman" w:cs="Times New Roman"/>
          <w:sz w:val="24"/>
          <w:szCs w:val="24"/>
        </w:rPr>
      </w:pPr>
      <w:r w:rsidRPr="0020294C">
        <w:rPr>
          <w:rFonts w:ascii="Times New Roman" w:hAnsi="Times New Roman" w:cs="Times New Roman"/>
          <w:sz w:val="24"/>
          <w:szCs w:val="24"/>
        </w:rPr>
        <w:t>America's belief in individualism may cause misunderstanding, especially in the delegation of duties and responsibilities. A collectivist individual may fail to understand why every person should be assigned individual tasks instead of being undertaken by a team of selected from among the employees. The arrangement of collectivist office space accommodates interaction and consultation and lacks privacy, highly valued in the individualism dimension. Employees who believe in individualism may find it difficult to work in such an environment because it fails to guarantee maximum privacy. For example, in the organization, collectivists will have a hard time seeking to consult someone who is not used to such cultures, which may result in misunderstanding.</w:t>
      </w:r>
    </w:p>
    <w:p w:rsidR="00F2287F" w:rsidRPr="0020294C" w:rsidRDefault="00F2287F" w:rsidP="0020294C">
      <w:pPr>
        <w:spacing w:line="480" w:lineRule="auto"/>
        <w:rPr>
          <w:rFonts w:ascii="Times New Roman" w:hAnsi="Times New Roman" w:cs="Times New Roman"/>
          <w:sz w:val="24"/>
          <w:szCs w:val="24"/>
        </w:rPr>
      </w:pPr>
    </w:p>
    <w:p w:rsidR="00A5093D" w:rsidRDefault="00A5093D"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rPr>
          <w:rFonts w:ascii="Times New Roman" w:hAnsi="Times New Roman" w:cs="Times New Roman"/>
          <w:sz w:val="24"/>
          <w:szCs w:val="24"/>
        </w:rPr>
      </w:pPr>
    </w:p>
    <w:p w:rsidR="0020294C" w:rsidRDefault="0020294C" w:rsidP="002029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0294C" w:rsidRPr="0020294C" w:rsidRDefault="0020294C" w:rsidP="0020294C">
      <w:pPr>
        <w:spacing w:line="480" w:lineRule="auto"/>
        <w:rPr>
          <w:rFonts w:ascii="Times New Roman" w:hAnsi="Times New Roman" w:cs="Times New Roman"/>
          <w:sz w:val="24"/>
          <w:szCs w:val="24"/>
        </w:rPr>
      </w:pPr>
      <w:r w:rsidRPr="0020294C">
        <w:rPr>
          <w:rFonts w:ascii="Times New Roman" w:hAnsi="Times New Roman" w:cs="Times New Roman"/>
          <w:sz w:val="24"/>
          <w:szCs w:val="24"/>
        </w:rPr>
        <w:t xml:space="preserve">Congdon, C., &amp;amp; Gall, C. (2013). How culture shapes the office. Harvard Business Review 91(5) 34 – 35.Retrieved from </w:t>
      </w:r>
      <w:hyperlink r:id="rId7" w:history="1">
        <w:r w:rsidRPr="0020294C">
          <w:rPr>
            <w:rStyle w:val="Hyperlink"/>
            <w:rFonts w:ascii="Times New Roman" w:hAnsi="Times New Roman" w:cs="Times New Roman"/>
            <w:sz w:val="24"/>
            <w:szCs w:val="24"/>
          </w:rPr>
          <w:t>www.hbr.harvardbusiness.org/</w:t>
        </w:r>
      </w:hyperlink>
    </w:p>
    <w:p w:rsidR="0020294C" w:rsidRPr="0020294C" w:rsidRDefault="0020294C" w:rsidP="0020294C">
      <w:pPr>
        <w:spacing w:line="480" w:lineRule="auto"/>
        <w:rPr>
          <w:rFonts w:ascii="Times New Roman" w:hAnsi="Times New Roman" w:cs="Times New Roman"/>
          <w:sz w:val="24"/>
          <w:szCs w:val="24"/>
        </w:rPr>
      </w:pPr>
    </w:p>
    <w:sectPr w:rsidR="0020294C" w:rsidRPr="002029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350" w:rsidRDefault="00625350" w:rsidP="0020294C">
      <w:pPr>
        <w:spacing w:after="0" w:line="240" w:lineRule="auto"/>
      </w:pPr>
      <w:r>
        <w:separator/>
      </w:r>
    </w:p>
  </w:endnote>
  <w:endnote w:type="continuationSeparator" w:id="0">
    <w:p w:rsidR="00625350" w:rsidRDefault="00625350" w:rsidP="00202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350" w:rsidRDefault="00625350" w:rsidP="0020294C">
      <w:pPr>
        <w:spacing w:after="0" w:line="240" w:lineRule="auto"/>
      </w:pPr>
      <w:r>
        <w:separator/>
      </w:r>
    </w:p>
  </w:footnote>
  <w:footnote w:type="continuationSeparator" w:id="0">
    <w:p w:rsidR="00625350" w:rsidRDefault="00625350" w:rsidP="00202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527809"/>
      <w:docPartObj>
        <w:docPartGallery w:val="Page Numbers (Top of Page)"/>
        <w:docPartUnique/>
      </w:docPartObj>
    </w:sdtPr>
    <w:sdtEndPr>
      <w:rPr>
        <w:noProof/>
      </w:rPr>
    </w:sdtEndPr>
    <w:sdtContent>
      <w:p w:rsidR="0020294C" w:rsidRDefault="0020294C">
        <w:pPr>
          <w:pStyle w:val="Header"/>
          <w:jc w:val="right"/>
        </w:pPr>
        <w:r>
          <w:fldChar w:fldCharType="begin"/>
        </w:r>
        <w:r>
          <w:instrText xml:space="preserve"> PAGE   \* MERGEFORMAT </w:instrText>
        </w:r>
        <w:r>
          <w:fldChar w:fldCharType="separate"/>
        </w:r>
        <w:r w:rsidR="0042040B">
          <w:rPr>
            <w:noProof/>
          </w:rPr>
          <w:t>2</w:t>
        </w:r>
        <w:r>
          <w:rPr>
            <w:noProof/>
          </w:rPr>
          <w:fldChar w:fldCharType="end"/>
        </w:r>
      </w:p>
    </w:sdtContent>
  </w:sdt>
  <w:p w:rsidR="0020294C" w:rsidRDefault="002029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34"/>
    <w:rsid w:val="0020294C"/>
    <w:rsid w:val="002458DF"/>
    <w:rsid w:val="0042040B"/>
    <w:rsid w:val="004B20C2"/>
    <w:rsid w:val="00516CE7"/>
    <w:rsid w:val="00625350"/>
    <w:rsid w:val="006A5B1B"/>
    <w:rsid w:val="00717634"/>
    <w:rsid w:val="00997F65"/>
    <w:rsid w:val="009C57FA"/>
    <w:rsid w:val="00A5093D"/>
    <w:rsid w:val="00B427F9"/>
    <w:rsid w:val="00E20CF2"/>
    <w:rsid w:val="00F2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6B620A-2CA4-4BCF-87CA-436F87EA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287F"/>
    <w:rPr>
      <w:color w:val="0563C1" w:themeColor="hyperlink"/>
      <w:u w:val="single"/>
    </w:rPr>
  </w:style>
  <w:style w:type="paragraph" w:styleId="Header">
    <w:name w:val="header"/>
    <w:basedOn w:val="Normal"/>
    <w:link w:val="HeaderChar"/>
    <w:uiPriority w:val="99"/>
    <w:unhideWhenUsed/>
    <w:rsid w:val="00202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94C"/>
  </w:style>
  <w:style w:type="paragraph" w:styleId="Footer">
    <w:name w:val="footer"/>
    <w:basedOn w:val="Normal"/>
    <w:link w:val="FooterChar"/>
    <w:uiPriority w:val="99"/>
    <w:unhideWhenUsed/>
    <w:rsid w:val="00202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hbr.harvardbusines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br.harvardbusiness.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2020-10-01T21:04:00Z</dcterms:created>
  <dcterms:modified xsi:type="dcterms:W3CDTF">2020-10-01T21:04:00Z</dcterms:modified>
</cp:coreProperties>
</file>