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FF086" w14:textId="77777777" w:rsidR="00C77DE4" w:rsidRDefault="00C77DE4" w:rsidP="0012012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7647C6F" w14:textId="77777777" w:rsidR="00C77DE4" w:rsidRDefault="00C77DE4" w:rsidP="0012012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DBD6D5" w14:textId="77777777" w:rsidR="00C77DE4" w:rsidRDefault="00C77DE4" w:rsidP="0012012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CADA85" w14:textId="77777777" w:rsidR="00C77DE4" w:rsidRDefault="00C77DE4" w:rsidP="0012012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0D12454" w14:textId="25C0452F" w:rsidR="00120128" w:rsidRPr="00C77DE4" w:rsidRDefault="001C7FB4" w:rsidP="0012012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7DE4">
        <w:rPr>
          <w:rFonts w:ascii="Times New Roman" w:hAnsi="Times New Roman" w:cs="Times New Roman"/>
          <w:b/>
          <w:bCs/>
          <w:sz w:val="24"/>
          <w:szCs w:val="24"/>
        </w:rPr>
        <w:t>Should K-12 students in the United States be taught in-person during the 2021-2022 school year?</w:t>
      </w:r>
    </w:p>
    <w:p w14:paraId="7631AECC" w14:textId="77777777" w:rsidR="00C77DE4" w:rsidRDefault="00C77DE4" w:rsidP="00C77DE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24F3F5" w14:textId="5C2AEF78" w:rsidR="00C77DE4" w:rsidRPr="00923463" w:rsidRDefault="00C77DE4" w:rsidP="00C77DE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463">
        <w:rPr>
          <w:rFonts w:ascii="Times New Roman" w:hAnsi="Times New Roman" w:cs="Times New Roman"/>
          <w:sz w:val="24"/>
          <w:szCs w:val="24"/>
        </w:rPr>
        <w:t xml:space="preserve">Student's Name </w:t>
      </w:r>
    </w:p>
    <w:p w14:paraId="6EAFD212" w14:textId="77777777" w:rsidR="00C77DE4" w:rsidRPr="00923463" w:rsidRDefault="00C77DE4" w:rsidP="00C77DE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463">
        <w:rPr>
          <w:rFonts w:ascii="Times New Roman" w:hAnsi="Times New Roman" w:cs="Times New Roman"/>
          <w:sz w:val="24"/>
          <w:szCs w:val="24"/>
        </w:rPr>
        <w:t>University</w:t>
      </w:r>
    </w:p>
    <w:p w14:paraId="6A1AF519" w14:textId="77777777" w:rsidR="00C77DE4" w:rsidRPr="00923463" w:rsidRDefault="00C77DE4" w:rsidP="00C77DE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463">
        <w:rPr>
          <w:rFonts w:ascii="Times New Roman" w:hAnsi="Times New Roman" w:cs="Times New Roman"/>
          <w:sz w:val="24"/>
          <w:szCs w:val="24"/>
        </w:rPr>
        <w:t>Course</w:t>
      </w:r>
    </w:p>
    <w:p w14:paraId="2739A3F7" w14:textId="77777777" w:rsidR="00C77DE4" w:rsidRPr="00923463" w:rsidRDefault="00C77DE4" w:rsidP="00C77DE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463">
        <w:rPr>
          <w:rFonts w:ascii="Times New Roman" w:hAnsi="Times New Roman" w:cs="Times New Roman"/>
          <w:sz w:val="24"/>
          <w:szCs w:val="24"/>
        </w:rPr>
        <w:t>Professor</w:t>
      </w:r>
    </w:p>
    <w:p w14:paraId="6953F313" w14:textId="77777777" w:rsidR="00C77DE4" w:rsidRPr="00923463" w:rsidRDefault="00C77DE4" w:rsidP="00C77DE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463">
        <w:rPr>
          <w:rFonts w:ascii="Times New Roman" w:hAnsi="Times New Roman" w:cs="Times New Roman"/>
          <w:sz w:val="24"/>
          <w:szCs w:val="24"/>
        </w:rPr>
        <w:t>Date</w:t>
      </w:r>
    </w:p>
    <w:p w14:paraId="763033AB" w14:textId="77777777" w:rsidR="00C77DE4" w:rsidRDefault="00C77DE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D54C533" w14:textId="60DC1576" w:rsidR="00C77DE4" w:rsidRPr="00C77DE4" w:rsidRDefault="00C77DE4" w:rsidP="0012012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7DE4">
        <w:rPr>
          <w:rFonts w:ascii="Times New Roman" w:hAnsi="Times New Roman" w:cs="Times New Roman"/>
          <w:b/>
          <w:bCs/>
          <w:sz w:val="24"/>
          <w:szCs w:val="24"/>
        </w:rPr>
        <w:lastRenderedPageBreak/>
        <w:t>Should K-12 students in the United States be taught in-person during the 2021-2022 school year?</w:t>
      </w:r>
    </w:p>
    <w:p w14:paraId="237EB130" w14:textId="48432AF0" w:rsidR="001C7FB4" w:rsidRDefault="001C7FB4" w:rsidP="001201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46D25">
        <w:rPr>
          <w:rFonts w:ascii="Times New Roman" w:hAnsi="Times New Roman" w:cs="Times New Roman"/>
          <w:sz w:val="24"/>
          <w:szCs w:val="24"/>
        </w:rPr>
        <w:t xml:space="preserve">The coronavirus pandemic has shaken the world and the education </w:t>
      </w:r>
      <w:r w:rsidR="00E41871">
        <w:rPr>
          <w:rFonts w:ascii="Times New Roman" w:hAnsi="Times New Roman" w:cs="Times New Roman"/>
          <w:sz w:val="24"/>
          <w:szCs w:val="24"/>
        </w:rPr>
        <w:t>system;</w:t>
      </w:r>
      <w:r w:rsidR="00046D25">
        <w:rPr>
          <w:rFonts w:ascii="Times New Roman" w:hAnsi="Times New Roman" w:cs="Times New Roman"/>
          <w:sz w:val="24"/>
          <w:szCs w:val="24"/>
        </w:rPr>
        <w:t xml:space="preserve"> however, </w:t>
      </w:r>
      <w:r w:rsidR="001148B1">
        <w:rPr>
          <w:rFonts w:ascii="Times New Roman" w:hAnsi="Times New Roman" w:cs="Times New Roman"/>
          <w:sz w:val="24"/>
          <w:szCs w:val="24"/>
        </w:rPr>
        <w:t>technological</w:t>
      </w:r>
      <w:r w:rsidR="00046D25">
        <w:rPr>
          <w:rFonts w:ascii="Times New Roman" w:hAnsi="Times New Roman" w:cs="Times New Roman"/>
          <w:sz w:val="24"/>
          <w:szCs w:val="24"/>
        </w:rPr>
        <w:t xml:space="preserve"> advancement has paved many institutions. </w:t>
      </w:r>
      <w:r w:rsidR="00411EBD">
        <w:rPr>
          <w:rFonts w:ascii="Times New Roman" w:hAnsi="Times New Roman" w:cs="Times New Roman"/>
          <w:sz w:val="24"/>
          <w:szCs w:val="24"/>
        </w:rPr>
        <w:t xml:space="preserve">Similarly, the </w:t>
      </w:r>
      <w:r w:rsidR="00E41871">
        <w:rPr>
          <w:rFonts w:ascii="Times New Roman" w:hAnsi="Times New Roman" w:cs="Times New Roman"/>
          <w:sz w:val="24"/>
          <w:szCs w:val="24"/>
        </w:rPr>
        <w:t xml:space="preserve">education administration </w:t>
      </w:r>
      <w:r w:rsidR="00275801">
        <w:rPr>
          <w:rFonts w:ascii="Times New Roman" w:hAnsi="Times New Roman" w:cs="Times New Roman"/>
          <w:sz w:val="24"/>
          <w:szCs w:val="24"/>
        </w:rPr>
        <w:t>is</w:t>
      </w:r>
      <w:r w:rsidR="0061406D">
        <w:rPr>
          <w:rFonts w:ascii="Times New Roman" w:hAnsi="Times New Roman" w:cs="Times New Roman"/>
          <w:sz w:val="24"/>
          <w:szCs w:val="24"/>
        </w:rPr>
        <w:t xml:space="preserve"> </w:t>
      </w:r>
      <w:r w:rsidR="00626B47">
        <w:rPr>
          <w:rFonts w:ascii="Times New Roman" w:hAnsi="Times New Roman" w:cs="Times New Roman"/>
          <w:sz w:val="24"/>
          <w:szCs w:val="24"/>
        </w:rPr>
        <w:t xml:space="preserve">in a dilemma whether to use </w:t>
      </w:r>
      <w:r w:rsidR="00BE57D0">
        <w:rPr>
          <w:rFonts w:ascii="Times New Roman" w:hAnsi="Times New Roman" w:cs="Times New Roman"/>
          <w:sz w:val="24"/>
          <w:szCs w:val="24"/>
        </w:rPr>
        <w:t xml:space="preserve">in-person </w:t>
      </w:r>
      <w:r w:rsidR="00511B58">
        <w:rPr>
          <w:rFonts w:ascii="Times New Roman" w:hAnsi="Times New Roman" w:cs="Times New Roman"/>
          <w:sz w:val="24"/>
          <w:szCs w:val="24"/>
        </w:rPr>
        <w:t xml:space="preserve">learning </w:t>
      </w:r>
      <w:r w:rsidR="004930ED">
        <w:rPr>
          <w:rFonts w:ascii="Times New Roman" w:hAnsi="Times New Roman" w:cs="Times New Roman"/>
          <w:sz w:val="24"/>
          <w:szCs w:val="24"/>
        </w:rPr>
        <w:t xml:space="preserve">in </w:t>
      </w:r>
      <w:r w:rsidR="00A55631">
        <w:rPr>
          <w:rFonts w:ascii="Times New Roman" w:hAnsi="Times New Roman" w:cs="Times New Roman"/>
          <w:sz w:val="24"/>
          <w:szCs w:val="24"/>
        </w:rPr>
        <w:t xml:space="preserve">the </w:t>
      </w:r>
      <w:r w:rsidR="004930ED">
        <w:rPr>
          <w:rFonts w:ascii="Times New Roman" w:hAnsi="Times New Roman" w:cs="Times New Roman"/>
          <w:sz w:val="24"/>
          <w:szCs w:val="24"/>
        </w:rPr>
        <w:t xml:space="preserve">2021-2022 </w:t>
      </w:r>
      <w:r w:rsidR="00F34FFC">
        <w:rPr>
          <w:rFonts w:ascii="Times New Roman" w:hAnsi="Times New Roman" w:cs="Times New Roman"/>
          <w:sz w:val="24"/>
          <w:szCs w:val="24"/>
        </w:rPr>
        <w:t xml:space="preserve">K-12 </w:t>
      </w:r>
      <w:r w:rsidR="0040474B">
        <w:rPr>
          <w:rFonts w:ascii="Times New Roman" w:hAnsi="Times New Roman" w:cs="Times New Roman"/>
          <w:sz w:val="24"/>
          <w:szCs w:val="24"/>
        </w:rPr>
        <w:t xml:space="preserve">school year. </w:t>
      </w:r>
      <w:r w:rsidR="00275801">
        <w:rPr>
          <w:rFonts w:ascii="Times New Roman" w:hAnsi="Times New Roman" w:cs="Times New Roman"/>
          <w:sz w:val="24"/>
          <w:szCs w:val="24"/>
        </w:rPr>
        <w:t xml:space="preserve">COVID-19 </w:t>
      </w:r>
      <w:r w:rsidR="000576B0">
        <w:rPr>
          <w:rFonts w:ascii="Times New Roman" w:hAnsi="Times New Roman" w:cs="Times New Roman"/>
          <w:sz w:val="24"/>
          <w:szCs w:val="24"/>
        </w:rPr>
        <w:t xml:space="preserve">has affected education delivery </w:t>
      </w:r>
      <w:r w:rsidR="00A55631">
        <w:rPr>
          <w:rFonts w:ascii="Times New Roman" w:hAnsi="Times New Roman" w:cs="Times New Roman"/>
          <w:sz w:val="24"/>
          <w:szCs w:val="24"/>
        </w:rPr>
        <w:t>worldwide, which</w:t>
      </w:r>
      <w:r w:rsidR="000576B0">
        <w:rPr>
          <w:rFonts w:ascii="Times New Roman" w:hAnsi="Times New Roman" w:cs="Times New Roman"/>
          <w:sz w:val="24"/>
          <w:szCs w:val="24"/>
        </w:rPr>
        <w:t xml:space="preserve"> </w:t>
      </w:r>
      <w:r w:rsidR="00401E1F">
        <w:rPr>
          <w:rFonts w:ascii="Times New Roman" w:hAnsi="Times New Roman" w:cs="Times New Roman"/>
          <w:sz w:val="24"/>
          <w:szCs w:val="24"/>
        </w:rPr>
        <w:t xml:space="preserve">is not exempt in the </w:t>
      </w:r>
      <w:r w:rsidR="00232881">
        <w:rPr>
          <w:rFonts w:ascii="Times New Roman" w:hAnsi="Times New Roman" w:cs="Times New Roman"/>
          <w:sz w:val="24"/>
          <w:szCs w:val="24"/>
        </w:rPr>
        <w:t xml:space="preserve">United States </w:t>
      </w:r>
      <w:r w:rsidR="008E1C61">
        <w:rPr>
          <w:rFonts w:ascii="Times New Roman" w:hAnsi="Times New Roman" w:cs="Times New Roman"/>
          <w:sz w:val="24"/>
          <w:szCs w:val="24"/>
        </w:rPr>
        <w:t xml:space="preserve">K-12 </w:t>
      </w:r>
      <w:r w:rsidR="000667DA">
        <w:rPr>
          <w:rFonts w:ascii="Times New Roman" w:hAnsi="Times New Roman" w:cs="Times New Roman"/>
          <w:sz w:val="24"/>
          <w:szCs w:val="24"/>
        </w:rPr>
        <w:t xml:space="preserve">schools. </w:t>
      </w:r>
      <w:r w:rsidR="00717CF4">
        <w:rPr>
          <w:rFonts w:ascii="Times New Roman" w:hAnsi="Times New Roman" w:cs="Times New Roman"/>
          <w:sz w:val="24"/>
          <w:szCs w:val="24"/>
        </w:rPr>
        <w:t xml:space="preserve">K-12 </w:t>
      </w:r>
      <w:r w:rsidR="00DD704A">
        <w:rPr>
          <w:rFonts w:ascii="Times New Roman" w:hAnsi="Times New Roman" w:cs="Times New Roman"/>
          <w:sz w:val="24"/>
          <w:szCs w:val="24"/>
        </w:rPr>
        <w:t xml:space="preserve">schools </w:t>
      </w:r>
      <w:r w:rsidR="007B4391">
        <w:rPr>
          <w:rFonts w:ascii="Times New Roman" w:hAnsi="Times New Roman" w:cs="Times New Roman"/>
          <w:sz w:val="24"/>
          <w:szCs w:val="24"/>
        </w:rPr>
        <w:t xml:space="preserve">hold </w:t>
      </w:r>
      <w:r w:rsidR="002623D9">
        <w:rPr>
          <w:rFonts w:ascii="Times New Roman" w:hAnsi="Times New Roman" w:cs="Times New Roman"/>
          <w:sz w:val="24"/>
          <w:szCs w:val="24"/>
        </w:rPr>
        <w:t xml:space="preserve">students </w:t>
      </w:r>
      <w:r w:rsidR="008078EE">
        <w:rPr>
          <w:rFonts w:ascii="Times New Roman" w:hAnsi="Times New Roman" w:cs="Times New Roman"/>
          <w:sz w:val="24"/>
          <w:szCs w:val="24"/>
        </w:rPr>
        <w:t>from kindergarte</w:t>
      </w:r>
      <w:r w:rsidR="00145C27">
        <w:rPr>
          <w:rFonts w:ascii="Times New Roman" w:hAnsi="Times New Roman" w:cs="Times New Roman"/>
          <w:sz w:val="24"/>
          <w:szCs w:val="24"/>
        </w:rPr>
        <w:t xml:space="preserve">n to </w:t>
      </w:r>
      <w:r w:rsidR="00EF7AAA">
        <w:rPr>
          <w:rFonts w:ascii="Times New Roman" w:hAnsi="Times New Roman" w:cs="Times New Roman"/>
          <w:sz w:val="24"/>
          <w:szCs w:val="24"/>
        </w:rPr>
        <w:t xml:space="preserve">twelfth </w:t>
      </w:r>
      <w:r w:rsidR="00D35517">
        <w:rPr>
          <w:rFonts w:ascii="Times New Roman" w:hAnsi="Times New Roman" w:cs="Times New Roman"/>
          <w:sz w:val="24"/>
          <w:szCs w:val="24"/>
        </w:rPr>
        <w:t xml:space="preserve">grade. </w:t>
      </w:r>
      <w:r w:rsidR="00B87ACD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092112">
        <w:rPr>
          <w:rFonts w:ascii="Times New Roman" w:hAnsi="Times New Roman" w:cs="Times New Roman"/>
          <w:sz w:val="24"/>
          <w:szCs w:val="24"/>
        </w:rPr>
        <w:t xml:space="preserve">while </w:t>
      </w:r>
      <w:r w:rsidR="0004688E">
        <w:rPr>
          <w:rFonts w:ascii="Times New Roman" w:hAnsi="Times New Roman" w:cs="Times New Roman"/>
          <w:sz w:val="24"/>
          <w:szCs w:val="24"/>
        </w:rPr>
        <w:t xml:space="preserve">in-person </w:t>
      </w:r>
      <w:r w:rsidR="00237E03">
        <w:rPr>
          <w:rFonts w:ascii="Times New Roman" w:hAnsi="Times New Roman" w:cs="Times New Roman"/>
          <w:sz w:val="24"/>
          <w:szCs w:val="24"/>
        </w:rPr>
        <w:t xml:space="preserve">learning would be </w:t>
      </w:r>
      <w:r w:rsidR="00011663">
        <w:rPr>
          <w:rFonts w:ascii="Times New Roman" w:hAnsi="Times New Roman" w:cs="Times New Roman"/>
          <w:sz w:val="24"/>
          <w:szCs w:val="24"/>
        </w:rPr>
        <w:t xml:space="preserve">good in fostering </w:t>
      </w:r>
      <w:r w:rsidR="001E10AC">
        <w:rPr>
          <w:rFonts w:ascii="Times New Roman" w:hAnsi="Times New Roman" w:cs="Times New Roman"/>
          <w:sz w:val="24"/>
          <w:szCs w:val="24"/>
        </w:rPr>
        <w:t>socialization</w:t>
      </w:r>
      <w:r w:rsidR="00E565E1">
        <w:rPr>
          <w:rFonts w:ascii="Times New Roman" w:hAnsi="Times New Roman" w:cs="Times New Roman"/>
          <w:sz w:val="24"/>
          <w:szCs w:val="24"/>
        </w:rPr>
        <w:t xml:space="preserve">, online learning will also </w:t>
      </w:r>
      <w:r w:rsidR="00E92A5E">
        <w:rPr>
          <w:rFonts w:ascii="Times New Roman" w:hAnsi="Times New Roman" w:cs="Times New Roman"/>
          <w:sz w:val="24"/>
          <w:szCs w:val="24"/>
        </w:rPr>
        <w:t xml:space="preserve">aid in </w:t>
      </w:r>
      <w:r w:rsidR="00106BAC">
        <w:rPr>
          <w:rFonts w:ascii="Times New Roman" w:hAnsi="Times New Roman" w:cs="Times New Roman"/>
          <w:sz w:val="24"/>
          <w:szCs w:val="24"/>
        </w:rPr>
        <w:t xml:space="preserve">reducing the </w:t>
      </w:r>
      <w:r w:rsidR="00ED312A">
        <w:rPr>
          <w:rFonts w:ascii="Times New Roman" w:hAnsi="Times New Roman" w:cs="Times New Roman"/>
          <w:sz w:val="24"/>
          <w:szCs w:val="24"/>
        </w:rPr>
        <w:t>spread of the viru</w:t>
      </w:r>
      <w:r w:rsidR="00ED312A" w:rsidRPr="005A5284">
        <w:rPr>
          <w:rFonts w:ascii="Times New Roman" w:hAnsi="Times New Roman" w:cs="Times New Roman"/>
          <w:sz w:val="24"/>
          <w:szCs w:val="24"/>
        </w:rPr>
        <w:t xml:space="preserve">s to students. </w:t>
      </w:r>
      <w:r w:rsidR="005A5284" w:rsidRPr="005A5284">
        <w:rPr>
          <w:rFonts w:ascii="Times New Roman" w:hAnsi="Times New Roman" w:cs="Times New Roman"/>
          <w:sz w:val="24"/>
          <w:szCs w:val="24"/>
        </w:rPr>
        <w:t>In-person learning can be used during the 2021-2022 school year in K-12 students because it fosters equality in education; studies have shown 94% of parents and women have a negative experience in online learning</w:t>
      </w:r>
      <w:r w:rsidR="00A55631">
        <w:rPr>
          <w:rFonts w:ascii="Times New Roman" w:hAnsi="Times New Roman" w:cs="Times New Roman"/>
          <w:sz w:val="24"/>
          <w:szCs w:val="24"/>
        </w:rPr>
        <w:t>,</w:t>
      </w:r>
      <w:r w:rsidR="005A5284" w:rsidRPr="005A5284">
        <w:rPr>
          <w:rFonts w:ascii="Times New Roman" w:hAnsi="Times New Roman" w:cs="Times New Roman"/>
          <w:sz w:val="24"/>
          <w:szCs w:val="24"/>
        </w:rPr>
        <w:t xml:space="preserve"> and in-person increases social interaction among students</w:t>
      </w:r>
      <w:r w:rsidR="00A55631">
        <w:rPr>
          <w:rFonts w:ascii="Times New Roman" w:hAnsi="Times New Roman" w:cs="Times New Roman"/>
          <w:sz w:val="24"/>
          <w:szCs w:val="24"/>
        </w:rPr>
        <w:t>. H</w:t>
      </w:r>
      <w:r w:rsidR="005A5284" w:rsidRPr="005A5284">
        <w:rPr>
          <w:rFonts w:ascii="Times New Roman" w:hAnsi="Times New Roman" w:cs="Times New Roman"/>
          <w:sz w:val="24"/>
          <w:szCs w:val="24"/>
        </w:rPr>
        <w:t xml:space="preserve">owever, online learning </w:t>
      </w:r>
      <w:r w:rsidR="00A55631">
        <w:rPr>
          <w:rFonts w:ascii="Times New Roman" w:hAnsi="Times New Roman" w:cs="Times New Roman"/>
          <w:sz w:val="24"/>
          <w:szCs w:val="24"/>
        </w:rPr>
        <w:t>was also adopted during the pandemic to ensure education continues since it was first implemented in 1991. It encourages varied social interactions among scholars and schools</w:t>
      </w:r>
      <w:r w:rsidR="005A5284" w:rsidRPr="005A5284">
        <w:rPr>
          <w:rFonts w:ascii="Times New Roman" w:hAnsi="Times New Roman" w:cs="Times New Roman"/>
          <w:sz w:val="24"/>
          <w:szCs w:val="24"/>
        </w:rPr>
        <w:t xml:space="preserve"> to ensure required technologies are available to improve the learning experience.</w:t>
      </w:r>
    </w:p>
    <w:p w14:paraId="45FC4ECC" w14:textId="2603CCEF" w:rsidR="005A5284" w:rsidRDefault="005A5284" w:rsidP="001201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4EB7">
        <w:rPr>
          <w:rFonts w:ascii="Times New Roman" w:hAnsi="Times New Roman" w:cs="Times New Roman"/>
          <w:sz w:val="24"/>
          <w:szCs w:val="24"/>
        </w:rPr>
        <w:t xml:space="preserve">The United States </w:t>
      </w:r>
      <w:r w:rsidR="003C6F4E">
        <w:rPr>
          <w:rFonts w:ascii="Times New Roman" w:hAnsi="Times New Roman" w:cs="Times New Roman"/>
          <w:sz w:val="24"/>
          <w:szCs w:val="24"/>
        </w:rPr>
        <w:t xml:space="preserve">should </w:t>
      </w:r>
      <w:r w:rsidR="00BA5E3F">
        <w:rPr>
          <w:rFonts w:ascii="Times New Roman" w:hAnsi="Times New Roman" w:cs="Times New Roman"/>
          <w:sz w:val="24"/>
          <w:szCs w:val="24"/>
        </w:rPr>
        <w:t xml:space="preserve">use in-person to teach </w:t>
      </w:r>
      <w:r w:rsidR="00E855F3">
        <w:rPr>
          <w:rFonts w:ascii="Times New Roman" w:hAnsi="Times New Roman" w:cs="Times New Roman"/>
          <w:sz w:val="24"/>
          <w:szCs w:val="24"/>
        </w:rPr>
        <w:t xml:space="preserve">K-12 </w:t>
      </w:r>
      <w:r w:rsidR="00F1415E">
        <w:rPr>
          <w:rFonts w:ascii="Times New Roman" w:hAnsi="Times New Roman" w:cs="Times New Roman"/>
          <w:sz w:val="24"/>
          <w:szCs w:val="24"/>
        </w:rPr>
        <w:t xml:space="preserve">students during the 2021-2022 </w:t>
      </w:r>
      <w:r w:rsidR="00C868D7">
        <w:rPr>
          <w:rFonts w:ascii="Times New Roman" w:hAnsi="Times New Roman" w:cs="Times New Roman"/>
          <w:sz w:val="24"/>
          <w:szCs w:val="24"/>
        </w:rPr>
        <w:t xml:space="preserve">school year. </w:t>
      </w:r>
      <w:r w:rsidR="00952050">
        <w:rPr>
          <w:rFonts w:ascii="Times New Roman" w:hAnsi="Times New Roman" w:cs="Times New Roman"/>
          <w:sz w:val="24"/>
          <w:szCs w:val="24"/>
        </w:rPr>
        <w:t>M</w:t>
      </w:r>
      <w:r w:rsidR="00320159">
        <w:rPr>
          <w:rFonts w:ascii="Times New Roman" w:hAnsi="Times New Roman" w:cs="Times New Roman"/>
          <w:sz w:val="24"/>
          <w:szCs w:val="24"/>
        </w:rPr>
        <w:t xml:space="preserve">ost </w:t>
      </w:r>
      <w:r w:rsidR="00961F01">
        <w:rPr>
          <w:rFonts w:ascii="Times New Roman" w:hAnsi="Times New Roman" w:cs="Times New Roman"/>
          <w:sz w:val="24"/>
          <w:szCs w:val="24"/>
        </w:rPr>
        <w:t xml:space="preserve">K-12 schools have </w:t>
      </w:r>
      <w:r w:rsidR="00034518">
        <w:rPr>
          <w:rFonts w:ascii="Times New Roman" w:hAnsi="Times New Roman" w:cs="Times New Roman"/>
          <w:sz w:val="24"/>
          <w:szCs w:val="24"/>
        </w:rPr>
        <w:t xml:space="preserve">already </w:t>
      </w:r>
      <w:r w:rsidR="00667A3C">
        <w:rPr>
          <w:rFonts w:ascii="Times New Roman" w:hAnsi="Times New Roman" w:cs="Times New Roman"/>
          <w:sz w:val="24"/>
          <w:szCs w:val="24"/>
        </w:rPr>
        <w:t xml:space="preserve">implemented </w:t>
      </w:r>
      <w:r w:rsidR="00A55631">
        <w:rPr>
          <w:rFonts w:ascii="Times New Roman" w:hAnsi="Times New Roman" w:cs="Times New Roman"/>
          <w:sz w:val="24"/>
          <w:szCs w:val="24"/>
        </w:rPr>
        <w:t>rigorous</w:t>
      </w:r>
      <w:r w:rsidR="00E251EC">
        <w:rPr>
          <w:rFonts w:ascii="Times New Roman" w:hAnsi="Times New Roman" w:cs="Times New Roman"/>
          <w:sz w:val="24"/>
          <w:szCs w:val="24"/>
        </w:rPr>
        <w:t xml:space="preserve"> </w:t>
      </w:r>
      <w:r w:rsidR="00866C4A">
        <w:rPr>
          <w:rFonts w:ascii="Times New Roman" w:hAnsi="Times New Roman" w:cs="Times New Roman"/>
          <w:sz w:val="24"/>
          <w:szCs w:val="24"/>
        </w:rPr>
        <w:t xml:space="preserve">prevention </w:t>
      </w:r>
      <w:r w:rsidR="006E17B8">
        <w:rPr>
          <w:rFonts w:ascii="Times New Roman" w:hAnsi="Times New Roman" w:cs="Times New Roman"/>
          <w:sz w:val="24"/>
          <w:szCs w:val="24"/>
        </w:rPr>
        <w:t>met</w:t>
      </w:r>
      <w:r w:rsidR="006E17B8" w:rsidRPr="008827CB">
        <w:rPr>
          <w:rFonts w:ascii="Times New Roman" w:hAnsi="Times New Roman" w:cs="Times New Roman"/>
          <w:sz w:val="24"/>
          <w:szCs w:val="24"/>
        </w:rPr>
        <w:t xml:space="preserve">hods </w:t>
      </w:r>
      <w:r w:rsidR="005D41CA" w:rsidRPr="008827CB">
        <w:rPr>
          <w:rFonts w:ascii="Times New Roman" w:hAnsi="Times New Roman" w:cs="Times New Roman"/>
          <w:sz w:val="24"/>
          <w:szCs w:val="24"/>
        </w:rPr>
        <w:t xml:space="preserve">that will enable them to </w:t>
      </w:r>
      <w:r w:rsidR="00A1786B" w:rsidRPr="008827CB">
        <w:rPr>
          <w:rFonts w:ascii="Times New Roman" w:hAnsi="Times New Roman" w:cs="Times New Roman"/>
          <w:sz w:val="24"/>
          <w:szCs w:val="24"/>
        </w:rPr>
        <w:t xml:space="preserve">open the institutions for </w:t>
      </w:r>
      <w:r w:rsidR="00567FBE" w:rsidRPr="008827CB">
        <w:rPr>
          <w:rFonts w:ascii="Times New Roman" w:hAnsi="Times New Roman" w:cs="Times New Roman"/>
          <w:sz w:val="24"/>
          <w:szCs w:val="24"/>
        </w:rPr>
        <w:t xml:space="preserve">in-person learning. </w:t>
      </w:r>
      <w:r w:rsidR="00895FC3" w:rsidRPr="008827CB">
        <w:rPr>
          <w:rFonts w:ascii="Times New Roman" w:hAnsi="Times New Roman" w:cs="Times New Roman"/>
          <w:sz w:val="24"/>
          <w:szCs w:val="24"/>
        </w:rPr>
        <w:t>In</w:t>
      </w:r>
      <w:r w:rsidR="00C97ABC" w:rsidRPr="008827CB">
        <w:rPr>
          <w:rFonts w:ascii="Times New Roman" w:hAnsi="Times New Roman" w:cs="Times New Roman"/>
          <w:sz w:val="24"/>
          <w:szCs w:val="24"/>
        </w:rPr>
        <w:t xml:space="preserve">-person </w:t>
      </w:r>
      <w:r w:rsidR="002576DF" w:rsidRPr="008827CB">
        <w:rPr>
          <w:rFonts w:ascii="Times New Roman" w:hAnsi="Times New Roman" w:cs="Times New Roman"/>
          <w:sz w:val="24"/>
          <w:szCs w:val="24"/>
        </w:rPr>
        <w:t xml:space="preserve">learning </w:t>
      </w:r>
      <w:r w:rsidR="000E2FAB" w:rsidRPr="008827CB">
        <w:rPr>
          <w:rFonts w:ascii="Times New Roman" w:hAnsi="Times New Roman" w:cs="Times New Roman"/>
          <w:sz w:val="24"/>
          <w:szCs w:val="24"/>
        </w:rPr>
        <w:t xml:space="preserve">enhances </w:t>
      </w:r>
      <w:r w:rsidR="008827CB" w:rsidRPr="008827CB">
        <w:rPr>
          <w:rFonts w:ascii="Times New Roman" w:hAnsi="Times New Roman" w:cs="Times New Roman"/>
          <w:sz w:val="24"/>
          <w:szCs w:val="24"/>
        </w:rPr>
        <w:t>equality in the education system because all students will attend the class physically regardless of their economic status, limiting their access to computers and the internet.</w:t>
      </w:r>
      <w:r w:rsidR="008827CB">
        <w:rPr>
          <w:rFonts w:ascii="Times New Roman" w:hAnsi="Times New Roman" w:cs="Times New Roman"/>
          <w:sz w:val="24"/>
          <w:szCs w:val="24"/>
        </w:rPr>
        <w:t xml:space="preserve"> </w:t>
      </w:r>
      <w:r w:rsidR="00B41926">
        <w:rPr>
          <w:rFonts w:ascii="Times New Roman" w:hAnsi="Times New Roman" w:cs="Times New Roman"/>
          <w:sz w:val="24"/>
          <w:szCs w:val="24"/>
        </w:rPr>
        <w:t xml:space="preserve">Every </w:t>
      </w:r>
      <w:r w:rsidR="00957A47">
        <w:rPr>
          <w:rFonts w:ascii="Times New Roman" w:hAnsi="Times New Roman" w:cs="Times New Roman"/>
          <w:sz w:val="24"/>
          <w:szCs w:val="24"/>
        </w:rPr>
        <w:t xml:space="preserve">nation </w:t>
      </w:r>
      <w:r w:rsidR="00A55631">
        <w:rPr>
          <w:rFonts w:ascii="Times New Roman" w:hAnsi="Times New Roman" w:cs="Times New Roman"/>
          <w:sz w:val="24"/>
          <w:szCs w:val="24"/>
        </w:rPr>
        <w:t>worldwide</w:t>
      </w:r>
      <w:r w:rsidR="00957A47">
        <w:rPr>
          <w:rFonts w:ascii="Times New Roman" w:hAnsi="Times New Roman" w:cs="Times New Roman"/>
          <w:sz w:val="24"/>
          <w:szCs w:val="24"/>
        </w:rPr>
        <w:t xml:space="preserve"> </w:t>
      </w:r>
      <w:r w:rsidR="00BC3B9F">
        <w:rPr>
          <w:rFonts w:ascii="Times New Roman" w:hAnsi="Times New Roman" w:cs="Times New Roman"/>
          <w:sz w:val="24"/>
          <w:szCs w:val="24"/>
        </w:rPr>
        <w:t xml:space="preserve">works to ensure </w:t>
      </w:r>
      <w:r w:rsidR="00B41365">
        <w:rPr>
          <w:rFonts w:ascii="Times New Roman" w:hAnsi="Times New Roman" w:cs="Times New Roman"/>
          <w:sz w:val="24"/>
          <w:szCs w:val="24"/>
        </w:rPr>
        <w:t xml:space="preserve">all students </w:t>
      </w:r>
      <w:r w:rsidR="002409F1">
        <w:rPr>
          <w:rFonts w:ascii="Times New Roman" w:hAnsi="Times New Roman" w:cs="Times New Roman"/>
          <w:sz w:val="24"/>
          <w:szCs w:val="24"/>
        </w:rPr>
        <w:t xml:space="preserve">get equal </w:t>
      </w:r>
      <w:r w:rsidR="00106D2B">
        <w:rPr>
          <w:rFonts w:ascii="Times New Roman" w:hAnsi="Times New Roman" w:cs="Times New Roman"/>
          <w:sz w:val="24"/>
          <w:szCs w:val="24"/>
        </w:rPr>
        <w:t>education</w:t>
      </w:r>
      <w:r w:rsidR="00A55631">
        <w:rPr>
          <w:rFonts w:ascii="Times New Roman" w:hAnsi="Times New Roman" w:cs="Times New Roman"/>
          <w:sz w:val="24"/>
          <w:szCs w:val="24"/>
        </w:rPr>
        <w:t>al</w:t>
      </w:r>
      <w:r w:rsidR="00106D2B">
        <w:rPr>
          <w:rFonts w:ascii="Times New Roman" w:hAnsi="Times New Roman" w:cs="Times New Roman"/>
          <w:sz w:val="24"/>
          <w:szCs w:val="24"/>
        </w:rPr>
        <w:t xml:space="preserve"> </w:t>
      </w:r>
      <w:r w:rsidR="00EE09FF">
        <w:rPr>
          <w:rFonts w:ascii="Times New Roman" w:hAnsi="Times New Roman" w:cs="Times New Roman"/>
          <w:sz w:val="24"/>
          <w:szCs w:val="24"/>
        </w:rPr>
        <w:t>opportunities</w:t>
      </w:r>
      <w:r w:rsidR="00A55631">
        <w:rPr>
          <w:rFonts w:ascii="Times New Roman" w:hAnsi="Times New Roman" w:cs="Times New Roman"/>
          <w:sz w:val="24"/>
          <w:szCs w:val="24"/>
        </w:rPr>
        <w:t>;</w:t>
      </w:r>
      <w:r w:rsidR="0077542A">
        <w:rPr>
          <w:rFonts w:ascii="Times New Roman" w:hAnsi="Times New Roman" w:cs="Times New Roman"/>
          <w:sz w:val="24"/>
          <w:szCs w:val="24"/>
        </w:rPr>
        <w:t xml:space="preserve"> however, </w:t>
      </w:r>
      <w:r w:rsidR="00A55631">
        <w:rPr>
          <w:rFonts w:ascii="Times New Roman" w:hAnsi="Times New Roman" w:cs="Times New Roman"/>
          <w:sz w:val="24"/>
          <w:szCs w:val="24"/>
        </w:rPr>
        <w:t>many K-12 schools moved their learning process online with the coronavirus pandemic</w:t>
      </w:r>
      <w:r w:rsidR="006F602E">
        <w:rPr>
          <w:rFonts w:ascii="Times New Roman" w:hAnsi="Times New Roman" w:cs="Times New Roman"/>
          <w:sz w:val="24"/>
          <w:szCs w:val="24"/>
        </w:rPr>
        <w:t xml:space="preserve">. </w:t>
      </w:r>
      <w:r w:rsidR="00D3672C">
        <w:rPr>
          <w:rFonts w:ascii="Times New Roman" w:hAnsi="Times New Roman" w:cs="Times New Roman"/>
          <w:sz w:val="24"/>
          <w:szCs w:val="24"/>
        </w:rPr>
        <w:t xml:space="preserve">Online </w:t>
      </w:r>
      <w:r w:rsidR="009E7B58">
        <w:rPr>
          <w:rFonts w:ascii="Times New Roman" w:hAnsi="Times New Roman" w:cs="Times New Roman"/>
          <w:sz w:val="24"/>
          <w:szCs w:val="24"/>
        </w:rPr>
        <w:t xml:space="preserve">learning </w:t>
      </w:r>
      <w:r w:rsidR="000556DF">
        <w:rPr>
          <w:rFonts w:ascii="Times New Roman" w:hAnsi="Times New Roman" w:cs="Times New Roman"/>
          <w:sz w:val="24"/>
          <w:szCs w:val="24"/>
        </w:rPr>
        <w:t xml:space="preserve">requires students to have </w:t>
      </w:r>
      <w:r w:rsidR="00127EBF">
        <w:rPr>
          <w:rFonts w:ascii="Times New Roman" w:hAnsi="Times New Roman" w:cs="Times New Roman"/>
          <w:sz w:val="24"/>
          <w:szCs w:val="24"/>
        </w:rPr>
        <w:t xml:space="preserve">essential </w:t>
      </w:r>
      <w:r w:rsidR="000C174A">
        <w:rPr>
          <w:rFonts w:ascii="Times New Roman" w:hAnsi="Times New Roman" w:cs="Times New Roman"/>
          <w:sz w:val="24"/>
          <w:szCs w:val="24"/>
        </w:rPr>
        <w:t>techn</w:t>
      </w:r>
      <w:r w:rsidR="008569BD">
        <w:rPr>
          <w:rFonts w:ascii="Times New Roman" w:hAnsi="Times New Roman" w:cs="Times New Roman"/>
          <w:sz w:val="24"/>
          <w:szCs w:val="24"/>
        </w:rPr>
        <w:t xml:space="preserve">ical skills and </w:t>
      </w:r>
      <w:r w:rsidR="00382E0E">
        <w:rPr>
          <w:rFonts w:ascii="Times New Roman" w:hAnsi="Times New Roman" w:cs="Times New Roman"/>
          <w:sz w:val="24"/>
          <w:szCs w:val="24"/>
        </w:rPr>
        <w:t xml:space="preserve">equipment </w:t>
      </w:r>
      <w:r w:rsidR="006F552F">
        <w:rPr>
          <w:rFonts w:ascii="Times New Roman" w:hAnsi="Times New Roman" w:cs="Times New Roman"/>
          <w:sz w:val="24"/>
          <w:szCs w:val="24"/>
        </w:rPr>
        <w:t xml:space="preserve">needed to facilitate the </w:t>
      </w:r>
      <w:r w:rsidR="0007772F">
        <w:rPr>
          <w:rFonts w:ascii="Times New Roman" w:hAnsi="Times New Roman" w:cs="Times New Roman"/>
          <w:sz w:val="24"/>
          <w:szCs w:val="24"/>
        </w:rPr>
        <w:t xml:space="preserve">learning process. </w:t>
      </w:r>
      <w:r w:rsidR="00C77DDB">
        <w:rPr>
          <w:rFonts w:ascii="Times New Roman" w:hAnsi="Times New Roman" w:cs="Times New Roman"/>
          <w:sz w:val="24"/>
          <w:szCs w:val="24"/>
        </w:rPr>
        <w:lastRenderedPageBreak/>
        <w:t xml:space="preserve">Tueros </w:t>
      </w:r>
      <w:r w:rsidR="000948EA">
        <w:rPr>
          <w:rFonts w:ascii="Times New Roman" w:hAnsi="Times New Roman" w:cs="Times New Roman"/>
          <w:sz w:val="24"/>
          <w:szCs w:val="24"/>
        </w:rPr>
        <w:t xml:space="preserve">(2021) </w:t>
      </w:r>
      <w:r w:rsidR="00F646A6">
        <w:rPr>
          <w:rFonts w:ascii="Times New Roman" w:hAnsi="Times New Roman" w:cs="Times New Roman"/>
          <w:sz w:val="24"/>
          <w:szCs w:val="24"/>
        </w:rPr>
        <w:t xml:space="preserve">emphasized that </w:t>
      </w:r>
      <w:r w:rsidR="00317581">
        <w:rPr>
          <w:rFonts w:ascii="Times New Roman" w:hAnsi="Times New Roman" w:cs="Times New Roman"/>
          <w:sz w:val="24"/>
          <w:szCs w:val="24"/>
        </w:rPr>
        <w:t xml:space="preserve">moving from traditional </w:t>
      </w:r>
      <w:r w:rsidR="005A1813">
        <w:rPr>
          <w:rFonts w:ascii="Times New Roman" w:hAnsi="Times New Roman" w:cs="Times New Roman"/>
          <w:sz w:val="24"/>
          <w:szCs w:val="24"/>
        </w:rPr>
        <w:t xml:space="preserve">and </w:t>
      </w:r>
      <w:r w:rsidR="00C155FB">
        <w:rPr>
          <w:rFonts w:ascii="Times New Roman" w:hAnsi="Times New Roman" w:cs="Times New Roman"/>
          <w:sz w:val="24"/>
          <w:szCs w:val="24"/>
        </w:rPr>
        <w:t xml:space="preserve">in-person </w:t>
      </w:r>
      <w:r w:rsidR="00E31C35">
        <w:rPr>
          <w:rFonts w:ascii="Times New Roman" w:hAnsi="Times New Roman" w:cs="Times New Roman"/>
          <w:sz w:val="24"/>
          <w:szCs w:val="24"/>
        </w:rPr>
        <w:t xml:space="preserve">learning </w:t>
      </w:r>
      <w:r w:rsidR="00DC09C7">
        <w:rPr>
          <w:rFonts w:ascii="Times New Roman" w:hAnsi="Times New Roman" w:cs="Times New Roman"/>
          <w:sz w:val="24"/>
          <w:szCs w:val="24"/>
        </w:rPr>
        <w:t>ha</w:t>
      </w:r>
      <w:r w:rsidR="00A55631">
        <w:rPr>
          <w:rFonts w:ascii="Times New Roman" w:hAnsi="Times New Roman" w:cs="Times New Roman"/>
          <w:sz w:val="24"/>
          <w:szCs w:val="24"/>
        </w:rPr>
        <w:t>s</w:t>
      </w:r>
      <w:r w:rsidR="00DC09C7">
        <w:rPr>
          <w:rFonts w:ascii="Times New Roman" w:hAnsi="Times New Roman" w:cs="Times New Roman"/>
          <w:sz w:val="24"/>
          <w:szCs w:val="24"/>
        </w:rPr>
        <w:t xml:space="preserve"> </w:t>
      </w:r>
      <w:r w:rsidR="00350B33">
        <w:rPr>
          <w:rFonts w:ascii="Times New Roman" w:hAnsi="Times New Roman" w:cs="Times New Roman"/>
          <w:sz w:val="24"/>
          <w:szCs w:val="24"/>
        </w:rPr>
        <w:t xml:space="preserve">caused an </w:t>
      </w:r>
      <w:r w:rsidR="00236DCC">
        <w:rPr>
          <w:rFonts w:ascii="Times New Roman" w:hAnsi="Times New Roman" w:cs="Times New Roman"/>
          <w:sz w:val="24"/>
          <w:szCs w:val="24"/>
        </w:rPr>
        <w:t xml:space="preserve">increase in inequality </w:t>
      </w:r>
      <w:r w:rsidR="008934BA">
        <w:rPr>
          <w:rFonts w:ascii="Times New Roman" w:hAnsi="Times New Roman" w:cs="Times New Roman"/>
          <w:sz w:val="24"/>
          <w:szCs w:val="24"/>
        </w:rPr>
        <w:t xml:space="preserve">among </w:t>
      </w:r>
      <w:r w:rsidR="00600849">
        <w:rPr>
          <w:rFonts w:ascii="Times New Roman" w:hAnsi="Times New Roman" w:cs="Times New Roman"/>
          <w:sz w:val="24"/>
          <w:szCs w:val="24"/>
        </w:rPr>
        <w:t>student</w:t>
      </w:r>
      <w:r w:rsidR="003B0830">
        <w:rPr>
          <w:rFonts w:ascii="Times New Roman" w:hAnsi="Times New Roman" w:cs="Times New Roman"/>
          <w:sz w:val="24"/>
          <w:szCs w:val="24"/>
        </w:rPr>
        <w:t>s</w:t>
      </w:r>
      <w:r w:rsidR="00A55631">
        <w:rPr>
          <w:rFonts w:ascii="Times New Roman" w:hAnsi="Times New Roman" w:cs="Times New Roman"/>
          <w:sz w:val="24"/>
          <w:szCs w:val="24"/>
        </w:rPr>
        <w:t>;</w:t>
      </w:r>
      <w:r w:rsidR="003B0830">
        <w:rPr>
          <w:rFonts w:ascii="Times New Roman" w:hAnsi="Times New Roman" w:cs="Times New Roman"/>
          <w:sz w:val="24"/>
          <w:szCs w:val="24"/>
        </w:rPr>
        <w:t xml:space="preserve"> </w:t>
      </w:r>
      <w:r w:rsidR="00E01B6C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2F1953">
        <w:rPr>
          <w:rFonts w:ascii="Times New Roman" w:hAnsi="Times New Roman" w:cs="Times New Roman"/>
          <w:sz w:val="24"/>
          <w:szCs w:val="24"/>
        </w:rPr>
        <w:t xml:space="preserve">it will be vital for </w:t>
      </w:r>
      <w:r w:rsidR="00153A23">
        <w:rPr>
          <w:rFonts w:ascii="Times New Roman" w:hAnsi="Times New Roman" w:cs="Times New Roman"/>
          <w:sz w:val="24"/>
          <w:szCs w:val="24"/>
        </w:rPr>
        <w:t xml:space="preserve">all K-12 schools to </w:t>
      </w:r>
      <w:r w:rsidR="001C6A72">
        <w:rPr>
          <w:rFonts w:ascii="Times New Roman" w:hAnsi="Times New Roman" w:cs="Times New Roman"/>
          <w:sz w:val="24"/>
          <w:szCs w:val="24"/>
        </w:rPr>
        <w:t xml:space="preserve">address all the necessary </w:t>
      </w:r>
      <w:r w:rsidR="00A54682">
        <w:rPr>
          <w:rFonts w:ascii="Times New Roman" w:hAnsi="Times New Roman" w:cs="Times New Roman"/>
          <w:sz w:val="24"/>
          <w:szCs w:val="24"/>
        </w:rPr>
        <w:t xml:space="preserve">technologies </w:t>
      </w:r>
      <w:r w:rsidR="00BF4E74">
        <w:rPr>
          <w:rFonts w:ascii="Times New Roman" w:hAnsi="Times New Roman" w:cs="Times New Roman"/>
          <w:sz w:val="24"/>
          <w:szCs w:val="24"/>
        </w:rPr>
        <w:t>for students</w:t>
      </w:r>
      <w:r w:rsidR="00BA134E">
        <w:rPr>
          <w:rFonts w:ascii="Times New Roman" w:hAnsi="Times New Roman" w:cs="Times New Roman"/>
          <w:sz w:val="24"/>
          <w:szCs w:val="24"/>
        </w:rPr>
        <w:t xml:space="preserve">. </w:t>
      </w:r>
      <w:r w:rsidR="003C06D6">
        <w:rPr>
          <w:rFonts w:ascii="Times New Roman" w:hAnsi="Times New Roman" w:cs="Times New Roman"/>
          <w:sz w:val="24"/>
          <w:szCs w:val="24"/>
        </w:rPr>
        <w:t xml:space="preserve">The </w:t>
      </w:r>
      <w:r w:rsidR="00C66E16">
        <w:rPr>
          <w:rFonts w:ascii="Times New Roman" w:hAnsi="Times New Roman" w:cs="Times New Roman"/>
          <w:sz w:val="24"/>
          <w:szCs w:val="24"/>
        </w:rPr>
        <w:t xml:space="preserve">transition </w:t>
      </w:r>
      <w:r w:rsidR="0022541C">
        <w:rPr>
          <w:rFonts w:ascii="Times New Roman" w:hAnsi="Times New Roman" w:cs="Times New Roman"/>
          <w:sz w:val="24"/>
          <w:szCs w:val="24"/>
        </w:rPr>
        <w:t xml:space="preserve">from </w:t>
      </w:r>
      <w:r w:rsidR="001E2DC0">
        <w:rPr>
          <w:rFonts w:ascii="Times New Roman" w:hAnsi="Times New Roman" w:cs="Times New Roman"/>
          <w:sz w:val="24"/>
          <w:szCs w:val="24"/>
        </w:rPr>
        <w:t>in-person was abrupt</w:t>
      </w:r>
      <w:r w:rsidR="00A55631">
        <w:rPr>
          <w:rFonts w:ascii="Times New Roman" w:hAnsi="Times New Roman" w:cs="Times New Roman"/>
          <w:sz w:val="24"/>
          <w:szCs w:val="24"/>
        </w:rPr>
        <w:t>,</w:t>
      </w:r>
      <w:r w:rsidR="001E2DC0">
        <w:rPr>
          <w:rFonts w:ascii="Times New Roman" w:hAnsi="Times New Roman" w:cs="Times New Roman"/>
          <w:sz w:val="24"/>
          <w:szCs w:val="24"/>
        </w:rPr>
        <w:t xml:space="preserve"> and </w:t>
      </w:r>
      <w:r w:rsidR="004471FF">
        <w:rPr>
          <w:rFonts w:ascii="Times New Roman" w:hAnsi="Times New Roman" w:cs="Times New Roman"/>
          <w:sz w:val="24"/>
          <w:szCs w:val="24"/>
        </w:rPr>
        <w:t xml:space="preserve">many parents </w:t>
      </w:r>
      <w:r w:rsidR="002A238D">
        <w:rPr>
          <w:rFonts w:ascii="Times New Roman" w:hAnsi="Times New Roman" w:cs="Times New Roman"/>
          <w:sz w:val="24"/>
          <w:szCs w:val="24"/>
        </w:rPr>
        <w:t xml:space="preserve">who do not have access to </w:t>
      </w:r>
      <w:r w:rsidR="00A55631">
        <w:rPr>
          <w:rFonts w:ascii="Times New Roman" w:hAnsi="Times New Roman" w:cs="Times New Roman"/>
          <w:sz w:val="24"/>
          <w:szCs w:val="24"/>
        </w:rPr>
        <w:t xml:space="preserve">the </w:t>
      </w:r>
      <w:r w:rsidR="007942A4">
        <w:rPr>
          <w:rFonts w:ascii="Times New Roman" w:hAnsi="Times New Roman" w:cs="Times New Roman"/>
          <w:sz w:val="24"/>
          <w:szCs w:val="24"/>
        </w:rPr>
        <w:t xml:space="preserve">internet </w:t>
      </w:r>
      <w:r w:rsidR="008C28B5">
        <w:rPr>
          <w:rFonts w:ascii="Times New Roman" w:hAnsi="Times New Roman" w:cs="Times New Roman"/>
          <w:sz w:val="24"/>
          <w:szCs w:val="24"/>
        </w:rPr>
        <w:t xml:space="preserve">and </w:t>
      </w:r>
      <w:r w:rsidR="00A55631">
        <w:rPr>
          <w:rFonts w:ascii="Times New Roman" w:hAnsi="Times New Roman" w:cs="Times New Roman"/>
          <w:sz w:val="24"/>
          <w:szCs w:val="24"/>
        </w:rPr>
        <w:t>virtual</w:t>
      </w:r>
      <w:r w:rsidR="004A097B">
        <w:rPr>
          <w:rFonts w:ascii="Times New Roman" w:hAnsi="Times New Roman" w:cs="Times New Roman"/>
          <w:sz w:val="24"/>
          <w:szCs w:val="24"/>
        </w:rPr>
        <w:t xml:space="preserve"> devices </w:t>
      </w:r>
      <w:r w:rsidR="00C5035D">
        <w:rPr>
          <w:rFonts w:ascii="Times New Roman" w:hAnsi="Times New Roman" w:cs="Times New Roman"/>
          <w:sz w:val="24"/>
          <w:szCs w:val="24"/>
        </w:rPr>
        <w:t xml:space="preserve">will </w:t>
      </w:r>
      <w:r w:rsidR="006F4AAC">
        <w:rPr>
          <w:rFonts w:ascii="Times New Roman" w:hAnsi="Times New Roman" w:cs="Times New Roman"/>
          <w:sz w:val="24"/>
          <w:szCs w:val="24"/>
        </w:rPr>
        <w:t xml:space="preserve">make their children not access </w:t>
      </w:r>
      <w:r w:rsidR="00A55631">
        <w:rPr>
          <w:rFonts w:ascii="Times New Roman" w:hAnsi="Times New Roman" w:cs="Times New Roman"/>
          <w:sz w:val="24"/>
          <w:szCs w:val="24"/>
        </w:rPr>
        <w:t xml:space="preserve">the </w:t>
      </w:r>
      <w:r w:rsidR="006F4AAC">
        <w:rPr>
          <w:rFonts w:ascii="Times New Roman" w:hAnsi="Times New Roman" w:cs="Times New Roman"/>
          <w:sz w:val="24"/>
          <w:szCs w:val="24"/>
        </w:rPr>
        <w:t xml:space="preserve">same </w:t>
      </w:r>
      <w:r w:rsidR="008A640F">
        <w:rPr>
          <w:rFonts w:ascii="Times New Roman" w:hAnsi="Times New Roman" w:cs="Times New Roman"/>
          <w:sz w:val="24"/>
          <w:szCs w:val="24"/>
        </w:rPr>
        <w:t xml:space="preserve">learning as others. </w:t>
      </w:r>
      <w:r w:rsidR="00A1264E">
        <w:rPr>
          <w:rFonts w:ascii="Times New Roman" w:hAnsi="Times New Roman" w:cs="Times New Roman"/>
          <w:sz w:val="24"/>
          <w:szCs w:val="24"/>
        </w:rPr>
        <w:t>Also, p</w:t>
      </w:r>
      <w:r w:rsidR="00245688">
        <w:rPr>
          <w:rFonts w:ascii="Times New Roman" w:hAnsi="Times New Roman" w:cs="Times New Roman"/>
          <w:sz w:val="24"/>
          <w:szCs w:val="24"/>
        </w:rPr>
        <w:t xml:space="preserve">arents and </w:t>
      </w:r>
      <w:r w:rsidR="00227BD2">
        <w:rPr>
          <w:rFonts w:ascii="Times New Roman" w:hAnsi="Times New Roman" w:cs="Times New Roman"/>
          <w:sz w:val="24"/>
          <w:szCs w:val="24"/>
        </w:rPr>
        <w:t xml:space="preserve">teachers </w:t>
      </w:r>
      <w:r w:rsidR="008A3539">
        <w:rPr>
          <w:rFonts w:ascii="Times New Roman" w:hAnsi="Times New Roman" w:cs="Times New Roman"/>
          <w:sz w:val="24"/>
          <w:szCs w:val="24"/>
        </w:rPr>
        <w:t xml:space="preserve">involved </w:t>
      </w:r>
      <w:r w:rsidR="001937D8">
        <w:rPr>
          <w:rFonts w:ascii="Times New Roman" w:hAnsi="Times New Roman" w:cs="Times New Roman"/>
          <w:sz w:val="24"/>
          <w:szCs w:val="24"/>
        </w:rPr>
        <w:t xml:space="preserve">in </w:t>
      </w:r>
      <w:r w:rsidR="00297236">
        <w:rPr>
          <w:rFonts w:ascii="Times New Roman" w:hAnsi="Times New Roman" w:cs="Times New Roman"/>
          <w:sz w:val="24"/>
          <w:szCs w:val="24"/>
        </w:rPr>
        <w:t xml:space="preserve">online learning </w:t>
      </w:r>
      <w:r w:rsidR="00FC2EB3">
        <w:rPr>
          <w:rFonts w:ascii="Times New Roman" w:hAnsi="Times New Roman" w:cs="Times New Roman"/>
          <w:sz w:val="24"/>
          <w:szCs w:val="24"/>
        </w:rPr>
        <w:t xml:space="preserve">stated </w:t>
      </w:r>
      <w:r w:rsidR="00402614">
        <w:rPr>
          <w:rFonts w:ascii="Times New Roman" w:hAnsi="Times New Roman" w:cs="Times New Roman"/>
          <w:sz w:val="24"/>
          <w:szCs w:val="24"/>
        </w:rPr>
        <w:t xml:space="preserve">a negative </w:t>
      </w:r>
      <w:r w:rsidR="003863CC">
        <w:rPr>
          <w:rFonts w:ascii="Times New Roman" w:hAnsi="Times New Roman" w:cs="Times New Roman"/>
          <w:sz w:val="24"/>
          <w:szCs w:val="24"/>
        </w:rPr>
        <w:t xml:space="preserve">experience </w:t>
      </w:r>
      <w:r w:rsidR="008B3208">
        <w:rPr>
          <w:rFonts w:ascii="Times New Roman" w:hAnsi="Times New Roman" w:cs="Times New Roman"/>
          <w:sz w:val="24"/>
          <w:szCs w:val="24"/>
        </w:rPr>
        <w:t xml:space="preserve">when used to K-12 students. </w:t>
      </w:r>
      <w:r w:rsidR="00725DB3">
        <w:rPr>
          <w:rFonts w:ascii="Times New Roman" w:hAnsi="Times New Roman" w:cs="Times New Roman"/>
          <w:sz w:val="24"/>
          <w:szCs w:val="24"/>
        </w:rPr>
        <w:t xml:space="preserve">The negative </w:t>
      </w:r>
      <w:r w:rsidR="00F95E3E">
        <w:rPr>
          <w:rFonts w:ascii="Times New Roman" w:hAnsi="Times New Roman" w:cs="Times New Roman"/>
          <w:sz w:val="24"/>
          <w:szCs w:val="24"/>
        </w:rPr>
        <w:t xml:space="preserve">response of online </w:t>
      </w:r>
      <w:r w:rsidR="00A55631">
        <w:rPr>
          <w:rFonts w:ascii="Times New Roman" w:hAnsi="Times New Roman" w:cs="Times New Roman"/>
          <w:sz w:val="24"/>
          <w:szCs w:val="24"/>
        </w:rPr>
        <w:t>education</w:t>
      </w:r>
      <w:r w:rsidR="00115080">
        <w:rPr>
          <w:rFonts w:ascii="Times New Roman" w:hAnsi="Times New Roman" w:cs="Times New Roman"/>
          <w:sz w:val="24"/>
          <w:szCs w:val="24"/>
        </w:rPr>
        <w:t xml:space="preserve"> </w:t>
      </w:r>
      <w:r w:rsidR="00EE76C3">
        <w:rPr>
          <w:rFonts w:ascii="Times New Roman" w:hAnsi="Times New Roman" w:cs="Times New Roman"/>
          <w:sz w:val="24"/>
          <w:szCs w:val="24"/>
        </w:rPr>
        <w:t xml:space="preserve">is </w:t>
      </w:r>
      <w:r w:rsidR="001F0989">
        <w:rPr>
          <w:rFonts w:ascii="Times New Roman" w:hAnsi="Times New Roman" w:cs="Times New Roman"/>
          <w:sz w:val="24"/>
          <w:szCs w:val="24"/>
        </w:rPr>
        <w:t xml:space="preserve">observed </w:t>
      </w:r>
      <w:r w:rsidR="00D00353">
        <w:rPr>
          <w:rFonts w:ascii="Times New Roman" w:hAnsi="Times New Roman" w:cs="Times New Roman"/>
          <w:sz w:val="24"/>
          <w:szCs w:val="24"/>
        </w:rPr>
        <w:t>when</w:t>
      </w:r>
      <w:r w:rsidR="008C237F">
        <w:rPr>
          <w:rFonts w:ascii="Times New Roman" w:hAnsi="Times New Roman" w:cs="Times New Roman"/>
          <w:sz w:val="24"/>
          <w:szCs w:val="24"/>
        </w:rPr>
        <w:t xml:space="preserve"> </w:t>
      </w:r>
      <w:r w:rsidR="00DB69B3">
        <w:rPr>
          <w:rFonts w:ascii="Times New Roman" w:hAnsi="Times New Roman" w:cs="Times New Roman"/>
          <w:sz w:val="24"/>
          <w:szCs w:val="24"/>
        </w:rPr>
        <w:t xml:space="preserve">Tueros </w:t>
      </w:r>
      <w:r w:rsidR="007D37DA">
        <w:rPr>
          <w:rFonts w:ascii="Times New Roman" w:hAnsi="Times New Roman" w:cs="Times New Roman"/>
          <w:sz w:val="24"/>
          <w:szCs w:val="24"/>
        </w:rPr>
        <w:t>(2021)</w:t>
      </w:r>
      <w:r w:rsidR="004F3A82">
        <w:rPr>
          <w:rFonts w:ascii="Times New Roman" w:hAnsi="Times New Roman" w:cs="Times New Roman"/>
          <w:sz w:val="24"/>
          <w:szCs w:val="24"/>
        </w:rPr>
        <w:t xml:space="preserve"> s</w:t>
      </w:r>
      <w:r w:rsidR="00A55631">
        <w:rPr>
          <w:rFonts w:ascii="Times New Roman" w:hAnsi="Times New Roman" w:cs="Times New Roman"/>
          <w:sz w:val="24"/>
          <w:szCs w:val="24"/>
        </w:rPr>
        <w:t>ai</w:t>
      </w:r>
      <w:r w:rsidR="004F3A82">
        <w:rPr>
          <w:rFonts w:ascii="Times New Roman" w:hAnsi="Times New Roman" w:cs="Times New Roman"/>
          <w:sz w:val="24"/>
          <w:szCs w:val="24"/>
        </w:rPr>
        <w:t xml:space="preserve">d that </w:t>
      </w:r>
      <w:r w:rsidR="00A55631">
        <w:rPr>
          <w:rFonts w:ascii="Times New Roman" w:hAnsi="Times New Roman" w:cs="Times New Roman"/>
          <w:sz w:val="24"/>
          <w:szCs w:val="24"/>
        </w:rPr>
        <w:t>"</w:t>
      </w:r>
      <w:r w:rsidR="00163214">
        <w:rPr>
          <w:rFonts w:ascii="Times New Roman" w:hAnsi="Times New Roman" w:cs="Times New Roman"/>
          <w:sz w:val="24"/>
          <w:szCs w:val="24"/>
        </w:rPr>
        <w:t xml:space="preserve">ninety-four </w:t>
      </w:r>
      <w:r w:rsidR="00181CFD">
        <w:rPr>
          <w:rFonts w:ascii="Times New Roman" w:hAnsi="Times New Roman" w:cs="Times New Roman"/>
          <w:sz w:val="24"/>
          <w:szCs w:val="24"/>
        </w:rPr>
        <w:t xml:space="preserve">percent </w:t>
      </w:r>
      <w:r w:rsidR="00B55DA2">
        <w:rPr>
          <w:rFonts w:ascii="Times New Roman" w:hAnsi="Times New Roman" w:cs="Times New Roman"/>
          <w:sz w:val="24"/>
          <w:szCs w:val="24"/>
        </w:rPr>
        <w:t xml:space="preserve">of the </w:t>
      </w:r>
      <w:r w:rsidR="00C926FA">
        <w:rPr>
          <w:rFonts w:ascii="Times New Roman" w:hAnsi="Times New Roman" w:cs="Times New Roman"/>
          <w:sz w:val="24"/>
          <w:szCs w:val="24"/>
        </w:rPr>
        <w:t xml:space="preserve">participants </w:t>
      </w:r>
      <w:r w:rsidR="00602E61">
        <w:rPr>
          <w:rFonts w:ascii="Times New Roman" w:hAnsi="Times New Roman" w:cs="Times New Roman"/>
          <w:sz w:val="24"/>
          <w:szCs w:val="24"/>
        </w:rPr>
        <w:t xml:space="preserve">specified </w:t>
      </w:r>
      <w:r w:rsidR="002B6FC2">
        <w:rPr>
          <w:rFonts w:ascii="Times New Roman" w:hAnsi="Times New Roman" w:cs="Times New Roman"/>
          <w:sz w:val="24"/>
          <w:szCs w:val="24"/>
        </w:rPr>
        <w:t xml:space="preserve">the problems </w:t>
      </w:r>
      <w:r w:rsidR="00DC01BB">
        <w:rPr>
          <w:rFonts w:ascii="Times New Roman" w:hAnsi="Times New Roman" w:cs="Times New Roman"/>
          <w:sz w:val="24"/>
          <w:szCs w:val="24"/>
        </w:rPr>
        <w:t>faced online</w:t>
      </w:r>
      <w:r w:rsidR="00A55631">
        <w:rPr>
          <w:rFonts w:ascii="Times New Roman" w:hAnsi="Times New Roman" w:cs="Times New Roman"/>
          <w:sz w:val="24"/>
          <w:szCs w:val="24"/>
        </w:rPr>
        <w:t>,</w:t>
      </w:r>
      <w:r w:rsidR="00DC01BB">
        <w:rPr>
          <w:rFonts w:ascii="Times New Roman" w:hAnsi="Times New Roman" w:cs="Times New Roman"/>
          <w:sz w:val="24"/>
          <w:szCs w:val="24"/>
        </w:rPr>
        <w:t xml:space="preserve"> </w:t>
      </w:r>
      <w:r w:rsidR="007F2D64">
        <w:rPr>
          <w:rFonts w:ascii="Times New Roman" w:hAnsi="Times New Roman" w:cs="Times New Roman"/>
          <w:sz w:val="24"/>
          <w:szCs w:val="24"/>
        </w:rPr>
        <w:t xml:space="preserve">and the experience was </w:t>
      </w:r>
      <w:r w:rsidR="00306671">
        <w:rPr>
          <w:rFonts w:ascii="Times New Roman" w:hAnsi="Times New Roman" w:cs="Times New Roman"/>
          <w:sz w:val="24"/>
          <w:szCs w:val="24"/>
        </w:rPr>
        <w:t>negative.</w:t>
      </w:r>
      <w:r w:rsidR="00A55631">
        <w:rPr>
          <w:rFonts w:ascii="Times New Roman" w:hAnsi="Times New Roman" w:cs="Times New Roman"/>
          <w:sz w:val="24"/>
          <w:szCs w:val="24"/>
        </w:rPr>
        <w:t>"</w:t>
      </w:r>
      <w:r w:rsidR="008E2E99">
        <w:rPr>
          <w:rFonts w:ascii="Times New Roman" w:hAnsi="Times New Roman" w:cs="Times New Roman"/>
          <w:sz w:val="24"/>
          <w:szCs w:val="24"/>
        </w:rPr>
        <w:t xml:space="preserve"> </w:t>
      </w:r>
      <w:r w:rsidR="00DA7268">
        <w:rPr>
          <w:rFonts w:ascii="Times New Roman" w:hAnsi="Times New Roman" w:cs="Times New Roman"/>
          <w:sz w:val="24"/>
          <w:szCs w:val="24"/>
        </w:rPr>
        <w:t xml:space="preserve">Moreover, </w:t>
      </w:r>
      <w:r w:rsidR="009B5A9D">
        <w:rPr>
          <w:rFonts w:ascii="Times New Roman" w:hAnsi="Times New Roman" w:cs="Times New Roman"/>
          <w:sz w:val="24"/>
          <w:szCs w:val="24"/>
        </w:rPr>
        <w:t xml:space="preserve">in-person </w:t>
      </w:r>
      <w:r w:rsidR="005C10BC">
        <w:rPr>
          <w:rFonts w:ascii="Times New Roman" w:hAnsi="Times New Roman" w:cs="Times New Roman"/>
          <w:sz w:val="24"/>
          <w:szCs w:val="24"/>
        </w:rPr>
        <w:t xml:space="preserve">learning </w:t>
      </w:r>
      <w:r w:rsidR="001579FB">
        <w:rPr>
          <w:rFonts w:ascii="Times New Roman" w:hAnsi="Times New Roman" w:cs="Times New Roman"/>
          <w:sz w:val="24"/>
          <w:szCs w:val="24"/>
        </w:rPr>
        <w:t xml:space="preserve">increases </w:t>
      </w:r>
      <w:r w:rsidR="005C5C02">
        <w:rPr>
          <w:rFonts w:ascii="Times New Roman" w:hAnsi="Times New Roman" w:cs="Times New Roman"/>
          <w:sz w:val="24"/>
          <w:szCs w:val="24"/>
        </w:rPr>
        <w:t>students</w:t>
      </w:r>
      <w:r w:rsidR="00A55631">
        <w:rPr>
          <w:rFonts w:ascii="Times New Roman" w:hAnsi="Times New Roman" w:cs="Times New Roman"/>
          <w:sz w:val="24"/>
          <w:szCs w:val="24"/>
        </w:rPr>
        <w:t>'</w:t>
      </w:r>
      <w:r w:rsidR="00350D6E">
        <w:rPr>
          <w:rFonts w:ascii="Times New Roman" w:hAnsi="Times New Roman" w:cs="Times New Roman"/>
          <w:sz w:val="24"/>
          <w:szCs w:val="24"/>
        </w:rPr>
        <w:t xml:space="preserve"> </w:t>
      </w:r>
      <w:r w:rsidR="0009326B">
        <w:rPr>
          <w:rFonts w:ascii="Times New Roman" w:hAnsi="Times New Roman" w:cs="Times New Roman"/>
          <w:sz w:val="24"/>
          <w:szCs w:val="24"/>
        </w:rPr>
        <w:t xml:space="preserve">social </w:t>
      </w:r>
      <w:r w:rsidR="00A436F2">
        <w:rPr>
          <w:rFonts w:ascii="Times New Roman" w:hAnsi="Times New Roman" w:cs="Times New Roman"/>
          <w:sz w:val="24"/>
          <w:szCs w:val="24"/>
        </w:rPr>
        <w:t>interactions</w:t>
      </w:r>
      <w:r w:rsidR="00A82CFB">
        <w:rPr>
          <w:rFonts w:ascii="Times New Roman" w:hAnsi="Times New Roman" w:cs="Times New Roman"/>
          <w:sz w:val="24"/>
          <w:szCs w:val="24"/>
        </w:rPr>
        <w:t xml:space="preserve">, hence </w:t>
      </w:r>
      <w:r w:rsidR="008A025D">
        <w:rPr>
          <w:rFonts w:ascii="Times New Roman" w:hAnsi="Times New Roman" w:cs="Times New Roman"/>
          <w:sz w:val="24"/>
          <w:szCs w:val="24"/>
        </w:rPr>
        <w:t xml:space="preserve">improving </w:t>
      </w:r>
      <w:r w:rsidR="003120F1">
        <w:rPr>
          <w:rFonts w:ascii="Times New Roman" w:hAnsi="Times New Roman" w:cs="Times New Roman"/>
          <w:sz w:val="24"/>
          <w:szCs w:val="24"/>
        </w:rPr>
        <w:t xml:space="preserve">their </w:t>
      </w:r>
      <w:r w:rsidR="00715805">
        <w:rPr>
          <w:rFonts w:ascii="Times New Roman" w:hAnsi="Times New Roman" w:cs="Times New Roman"/>
          <w:sz w:val="24"/>
          <w:szCs w:val="24"/>
        </w:rPr>
        <w:t>interactions</w:t>
      </w:r>
      <w:r w:rsidR="007010EA">
        <w:rPr>
          <w:rFonts w:ascii="Times New Roman" w:hAnsi="Times New Roman" w:cs="Times New Roman"/>
          <w:sz w:val="24"/>
          <w:szCs w:val="24"/>
        </w:rPr>
        <w:t xml:space="preserve"> psychological </w:t>
      </w:r>
      <w:r w:rsidR="00EB70AC">
        <w:rPr>
          <w:rFonts w:ascii="Times New Roman" w:hAnsi="Times New Roman" w:cs="Times New Roman"/>
          <w:sz w:val="24"/>
          <w:szCs w:val="24"/>
        </w:rPr>
        <w:t xml:space="preserve">and physiological </w:t>
      </w:r>
      <w:r w:rsidR="00BD442C">
        <w:rPr>
          <w:rFonts w:ascii="Times New Roman" w:hAnsi="Times New Roman" w:cs="Times New Roman"/>
          <w:sz w:val="24"/>
          <w:szCs w:val="24"/>
        </w:rPr>
        <w:t xml:space="preserve">needs. </w:t>
      </w:r>
      <w:r w:rsidR="00D31260">
        <w:rPr>
          <w:rFonts w:ascii="Times New Roman" w:hAnsi="Times New Roman" w:cs="Times New Roman"/>
          <w:sz w:val="24"/>
          <w:szCs w:val="24"/>
        </w:rPr>
        <w:t xml:space="preserve">The </w:t>
      </w:r>
      <w:r w:rsidR="00C37DBE">
        <w:rPr>
          <w:rFonts w:ascii="Times New Roman" w:hAnsi="Times New Roman" w:cs="Times New Roman"/>
          <w:sz w:val="24"/>
          <w:szCs w:val="24"/>
        </w:rPr>
        <w:t xml:space="preserve">K-12 students </w:t>
      </w:r>
      <w:r w:rsidR="00A668C9">
        <w:rPr>
          <w:rFonts w:ascii="Times New Roman" w:hAnsi="Times New Roman" w:cs="Times New Roman"/>
          <w:sz w:val="24"/>
          <w:szCs w:val="24"/>
        </w:rPr>
        <w:t xml:space="preserve">should be taught </w:t>
      </w:r>
      <w:r w:rsidR="009E2674">
        <w:rPr>
          <w:rFonts w:ascii="Times New Roman" w:hAnsi="Times New Roman" w:cs="Times New Roman"/>
          <w:sz w:val="24"/>
          <w:szCs w:val="24"/>
        </w:rPr>
        <w:t>in</w:t>
      </w:r>
      <w:r w:rsidR="00A55631">
        <w:rPr>
          <w:rFonts w:ascii="Times New Roman" w:hAnsi="Times New Roman" w:cs="Times New Roman"/>
          <w:sz w:val="24"/>
          <w:szCs w:val="24"/>
        </w:rPr>
        <w:t xml:space="preserve"> </w:t>
      </w:r>
      <w:r w:rsidR="009E2674">
        <w:rPr>
          <w:rFonts w:ascii="Times New Roman" w:hAnsi="Times New Roman" w:cs="Times New Roman"/>
          <w:sz w:val="24"/>
          <w:szCs w:val="24"/>
        </w:rPr>
        <w:t xml:space="preserve">person </w:t>
      </w:r>
      <w:r w:rsidR="005657CE">
        <w:rPr>
          <w:rFonts w:ascii="Times New Roman" w:hAnsi="Times New Roman" w:cs="Times New Roman"/>
          <w:sz w:val="24"/>
          <w:szCs w:val="24"/>
        </w:rPr>
        <w:t xml:space="preserve">because physical </w:t>
      </w:r>
      <w:r w:rsidR="004514A7">
        <w:rPr>
          <w:rFonts w:ascii="Times New Roman" w:hAnsi="Times New Roman" w:cs="Times New Roman"/>
          <w:sz w:val="24"/>
          <w:szCs w:val="24"/>
        </w:rPr>
        <w:t xml:space="preserve">interactions </w:t>
      </w:r>
      <w:r w:rsidR="005C3EDF">
        <w:rPr>
          <w:rFonts w:ascii="Times New Roman" w:hAnsi="Times New Roman" w:cs="Times New Roman"/>
          <w:sz w:val="24"/>
          <w:szCs w:val="24"/>
        </w:rPr>
        <w:t xml:space="preserve">among students </w:t>
      </w:r>
      <w:r w:rsidR="00A55631">
        <w:rPr>
          <w:rFonts w:ascii="Times New Roman" w:hAnsi="Times New Roman" w:cs="Times New Roman"/>
          <w:sz w:val="24"/>
          <w:szCs w:val="24"/>
        </w:rPr>
        <w:t>enhanc</w:t>
      </w:r>
      <w:r w:rsidR="00526E9B">
        <w:rPr>
          <w:rFonts w:ascii="Times New Roman" w:hAnsi="Times New Roman" w:cs="Times New Roman"/>
          <w:sz w:val="24"/>
          <w:szCs w:val="24"/>
        </w:rPr>
        <w:t xml:space="preserve">e </w:t>
      </w:r>
      <w:r w:rsidR="00A55631">
        <w:rPr>
          <w:rFonts w:ascii="Times New Roman" w:hAnsi="Times New Roman" w:cs="Times New Roman"/>
          <w:sz w:val="24"/>
          <w:szCs w:val="24"/>
        </w:rPr>
        <w:t>children and youths' well-being and</w:t>
      </w:r>
      <w:r w:rsidR="0018235B">
        <w:rPr>
          <w:rFonts w:ascii="Times New Roman" w:hAnsi="Times New Roman" w:cs="Times New Roman"/>
          <w:sz w:val="24"/>
          <w:szCs w:val="24"/>
        </w:rPr>
        <w:t xml:space="preserve"> overall </w:t>
      </w:r>
      <w:r w:rsidR="00BF4518">
        <w:rPr>
          <w:rFonts w:ascii="Times New Roman" w:hAnsi="Times New Roman" w:cs="Times New Roman"/>
          <w:sz w:val="24"/>
          <w:szCs w:val="24"/>
        </w:rPr>
        <w:t xml:space="preserve">development. </w:t>
      </w:r>
      <w:r w:rsidR="00A55631">
        <w:rPr>
          <w:rFonts w:ascii="Times New Roman" w:hAnsi="Times New Roman" w:cs="Times New Roman"/>
          <w:sz w:val="24"/>
          <w:szCs w:val="24"/>
        </w:rPr>
        <w:t>"</w:t>
      </w:r>
      <w:r w:rsidR="0009673F">
        <w:rPr>
          <w:rFonts w:ascii="Times New Roman" w:hAnsi="Times New Roman" w:cs="Times New Roman"/>
          <w:sz w:val="24"/>
          <w:szCs w:val="24"/>
        </w:rPr>
        <w:t>Distance</w:t>
      </w:r>
      <w:r w:rsidR="006C311D">
        <w:rPr>
          <w:rFonts w:ascii="Times New Roman" w:hAnsi="Times New Roman" w:cs="Times New Roman"/>
          <w:sz w:val="24"/>
          <w:szCs w:val="24"/>
        </w:rPr>
        <w:t xml:space="preserve"> </w:t>
      </w:r>
      <w:r w:rsidR="00050ED7">
        <w:rPr>
          <w:rFonts w:ascii="Times New Roman" w:hAnsi="Times New Roman" w:cs="Times New Roman"/>
          <w:sz w:val="24"/>
          <w:szCs w:val="24"/>
        </w:rPr>
        <w:t xml:space="preserve">learning does </w:t>
      </w:r>
      <w:r w:rsidR="004C0F7A">
        <w:rPr>
          <w:rFonts w:ascii="Times New Roman" w:hAnsi="Times New Roman" w:cs="Times New Roman"/>
          <w:sz w:val="24"/>
          <w:szCs w:val="24"/>
        </w:rPr>
        <w:t xml:space="preserve">not provide </w:t>
      </w:r>
      <w:r w:rsidR="00F73E7E">
        <w:rPr>
          <w:rFonts w:ascii="Times New Roman" w:hAnsi="Times New Roman" w:cs="Times New Roman"/>
          <w:sz w:val="24"/>
          <w:szCs w:val="24"/>
        </w:rPr>
        <w:t xml:space="preserve">the same degree of socialization </w:t>
      </w:r>
      <w:r w:rsidR="00E6288E">
        <w:rPr>
          <w:rFonts w:ascii="Times New Roman" w:hAnsi="Times New Roman" w:cs="Times New Roman"/>
          <w:sz w:val="24"/>
          <w:szCs w:val="24"/>
        </w:rPr>
        <w:t xml:space="preserve">as in-person </w:t>
      </w:r>
      <w:r w:rsidR="003D150E">
        <w:rPr>
          <w:rFonts w:ascii="Times New Roman" w:hAnsi="Times New Roman" w:cs="Times New Roman"/>
          <w:sz w:val="24"/>
          <w:szCs w:val="24"/>
        </w:rPr>
        <w:t xml:space="preserve">learning and results in increased </w:t>
      </w:r>
      <w:r w:rsidR="006F570D">
        <w:rPr>
          <w:rFonts w:ascii="Times New Roman" w:hAnsi="Times New Roman" w:cs="Times New Roman"/>
          <w:sz w:val="24"/>
          <w:szCs w:val="24"/>
        </w:rPr>
        <w:t>education gaps</w:t>
      </w:r>
      <w:r w:rsidR="00A55631">
        <w:rPr>
          <w:rFonts w:ascii="Times New Roman" w:hAnsi="Times New Roman" w:cs="Times New Roman"/>
          <w:sz w:val="24"/>
          <w:szCs w:val="24"/>
        </w:rPr>
        <w:t>"</w:t>
      </w:r>
      <w:r w:rsidR="006F570D">
        <w:rPr>
          <w:rFonts w:ascii="Times New Roman" w:hAnsi="Times New Roman" w:cs="Times New Roman"/>
          <w:sz w:val="24"/>
          <w:szCs w:val="24"/>
        </w:rPr>
        <w:t xml:space="preserve"> </w:t>
      </w:r>
      <w:r w:rsidR="00750ACC">
        <w:rPr>
          <w:rFonts w:ascii="Times New Roman" w:hAnsi="Times New Roman" w:cs="Times New Roman"/>
          <w:sz w:val="24"/>
          <w:szCs w:val="24"/>
        </w:rPr>
        <w:t xml:space="preserve">(Matter, </w:t>
      </w:r>
      <w:proofErr w:type="spellStart"/>
      <w:r w:rsidR="00750ACC">
        <w:rPr>
          <w:rFonts w:ascii="Times New Roman" w:hAnsi="Times New Roman" w:cs="Times New Roman"/>
          <w:sz w:val="24"/>
          <w:szCs w:val="24"/>
        </w:rPr>
        <w:t>n.d</w:t>
      </w:r>
      <w:proofErr w:type="spellEnd"/>
      <w:r w:rsidR="00750ACC">
        <w:rPr>
          <w:rFonts w:ascii="Times New Roman" w:hAnsi="Times New Roman" w:cs="Times New Roman"/>
          <w:sz w:val="24"/>
          <w:szCs w:val="24"/>
        </w:rPr>
        <w:t xml:space="preserve">). </w:t>
      </w:r>
      <w:r w:rsidR="00A55631">
        <w:rPr>
          <w:rFonts w:ascii="Times New Roman" w:hAnsi="Times New Roman" w:cs="Times New Roman"/>
          <w:sz w:val="24"/>
          <w:szCs w:val="24"/>
        </w:rPr>
        <w:t>T</w:t>
      </w:r>
      <w:r w:rsidR="004E7F38">
        <w:rPr>
          <w:rFonts w:ascii="Times New Roman" w:hAnsi="Times New Roman" w:cs="Times New Roman"/>
          <w:sz w:val="24"/>
          <w:szCs w:val="24"/>
        </w:rPr>
        <w:t>his indicates ho</w:t>
      </w:r>
      <w:r w:rsidR="00DE78D5">
        <w:rPr>
          <w:rFonts w:ascii="Times New Roman" w:hAnsi="Times New Roman" w:cs="Times New Roman"/>
          <w:sz w:val="24"/>
          <w:szCs w:val="24"/>
        </w:rPr>
        <w:t xml:space="preserve">w </w:t>
      </w:r>
      <w:r w:rsidR="00474E6F">
        <w:rPr>
          <w:rFonts w:ascii="Times New Roman" w:hAnsi="Times New Roman" w:cs="Times New Roman"/>
          <w:sz w:val="24"/>
          <w:szCs w:val="24"/>
        </w:rPr>
        <w:t xml:space="preserve">education will have adverse effects </w:t>
      </w:r>
      <w:r w:rsidR="00A866AE">
        <w:rPr>
          <w:rFonts w:ascii="Times New Roman" w:hAnsi="Times New Roman" w:cs="Times New Roman"/>
          <w:sz w:val="24"/>
          <w:szCs w:val="24"/>
        </w:rPr>
        <w:t xml:space="preserve">on socialization </w:t>
      </w:r>
      <w:r w:rsidR="00FF2FC3">
        <w:rPr>
          <w:rFonts w:ascii="Times New Roman" w:hAnsi="Times New Roman" w:cs="Times New Roman"/>
          <w:sz w:val="24"/>
          <w:szCs w:val="24"/>
        </w:rPr>
        <w:t>and children</w:t>
      </w:r>
      <w:r w:rsidR="00A55631">
        <w:rPr>
          <w:rFonts w:ascii="Times New Roman" w:hAnsi="Times New Roman" w:cs="Times New Roman"/>
          <w:sz w:val="24"/>
          <w:szCs w:val="24"/>
        </w:rPr>
        <w:t>'s</w:t>
      </w:r>
      <w:r w:rsidR="00FF2FC3">
        <w:rPr>
          <w:rFonts w:ascii="Times New Roman" w:hAnsi="Times New Roman" w:cs="Times New Roman"/>
          <w:sz w:val="24"/>
          <w:szCs w:val="24"/>
        </w:rPr>
        <w:t xml:space="preserve"> </w:t>
      </w:r>
      <w:r w:rsidR="0028432B">
        <w:rPr>
          <w:rFonts w:ascii="Times New Roman" w:hAnsi="Times New Roman" w:cs="Times New Roman"/>
          <w:sz w:val="24"/>
          <w:szCs w:val="24"/>
        </w:rPr>
        <w:t>psychological and physiological needs.</w:t>
      </w:r>
    </w:p>
    <w:p w14:paraId="6592220C" w14:textId="3EDE8131" w:rsidR="00A54FE5" w:rsidRDefault="00A54FE5" w:rsidP="001201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A00B7">
        <w:rPr>
          <w:rFonts w:ascii="Times New Roman" w:hAnsi="Times New Roman" w:cs="Times New Roman"/>
          <w:sz w:val="24"/>
          <w:szCs w:val="24"/>
        </w:rPr>
        <w:t xml:space="preserve">The </w:t>
      </w:r>
      <w:r w:rsidR="009C1FDA">
        <w:rPr>
          <w:rFonts w:ascii="Times New Roman" w:hAnsi="Times New Roman" w:cs="Times New Roman"/>
          <w:sz w:val="24"/>
          <w:szCs w:val="24"/>
        </w:rPr>
        <w:t xml:space="preserve">United States should not </w:t>
      </w:r>
      <w:r w:rsidR="00E50F27">
        <w:rPr>
          <w:rFonts w:ascii="Times New Roman" w:hAnsi="Times New Roman" w:cs="Times New Roman"/>
          <w:sz w:val="24"/>
          <w:szCs w:val="24"/>
        </w:rPr>
        <w:t xml:space="preserve">use in-person </w:t>
      </w:r>
      <w:r w:rsidR="0083090C">
        <w:rPr>
          <w:rFonts w:ascii="Times New Roman" w:hAnsi="Times New Roman" w:cs="Times New Roman"/>
          <w:sz w:val="24"/>
          <w:szCs w:val="24"/>
        </w:rPr>
        <w:t xml:space="preserve">to teach </w:t>
      </w:r>
      <w:r w:rsidR="0047250D">
        <w:rPr>
          <w:rFonts w:ascii="Times New Roman" w:hAnsi="Times New Roman" w:cs="Times New Roman"/>
          <w:sz w:val="24"/>
          <w:szCs w:val="24"/>
        </w:rPr>
        <w:t xml:space="preserve">K-12 </w:t>
      </w:r>
      <w:r w:rsidR="006C2808">
        <w:rPr>
          <w:rFonts w:ascii="Times New Roman" w:hAnsi="Times New Roman" w:cs="Times New Roman"/>
          <w:sz w:val="24"/>
          <w:szCs w:val="24"/>
        </w:rPr>
        <w:t xml:space="preserve">students </w:t>
      </w:r>
      <w:r w:rsidR="00D803DE">
        <w:rPr>
          <w:rFonts w:ascii="Times New Roman" w:hAnsi="Times New Roman" w:cs="Times New Roman"/>
          <w:sz w:val="24"/>
          <w:szCs w:val="24"/>
        </w:rPr>
        <w:t xml:space="preserve">during the </w:t>
      </w:r>
      <w:r w:rsidR="004426A3">
        <w:rPr>
          <w:rFonts w:ascii="Times New Roman" w:hAnsi="Times New Roman" w:cs="Times New Roman"/>
          <w:sz w:val="24"/>
          <w:szCs w:val="24"/>
        </w:rPr>
        <w:t xml:space="preserve">2021-2022 </w:t>
      </w:r>
      <w:r w:rsidR="00473D59">
        <w:rPr>
          <w:rFonts w:ascii="Times New Roman" w:hAnsi="Times New Roman" w:cs="Times New Roman"/>
          <w:sz w:val="24"/>
          <w:szCs w:val="24"/>
        </w:rPr>
        <w:t xml:space="preserve">school </w:t>
      </w:r>
      <w:r w:rsidR="00AD1016">
        <w:rPr>
          <w:rFonts w:ascii="Times New Roman" w:hAnsi="Times New Roman" w:cs="Times New Roman"/>
          <w:sz w:val="24"/>
          <w:szCs w:val="24"/>
        </w:rPr>
        <w:t xml:space="preserve">year. </w:t>
      </w:r>
      <w:r w:rsidR="007F3302">
        <w:rPr>
          <w:rFonts w:ascii="Times New Roman" w:hAnsi="Times New Roman" w:cs="Times New Roman"/>
          <w:sz w:val="24"/>
          <w:szCs w:val="24"/>
        </w:rPr>
        <w:t xml:space="preserve">The coronavirus </w:t>
      </w:r>
      <w:r w:rsidR="00D73938">
        <w:rPr>
          <w:rFonts w:ascii="Times New Roman" w:hAnsi="Times New Roman" w:cs="Times New Roman"/>
          <w:sz w:val="24"/>
          <w:szCs w:val="24"/>
        </w:rPr>
        <w:t xml:space="preserve">disease </w:t>
      </w:r>
      <w:r w:rsidR="00A72319">
        <w:rPr>
          <w:rFonts w:ascii="Times New Roman" w:hAnsi="Times New Roman" w:cs="Times New Roman"/>
          <w:sz w:val="24"/>
          <w:szCs w:val="24"/>
        </w:rPr>
        <w:t xml:space="preserve">has caused </w:t>
      </w:r>
      <w:r w:rsidR="00634C5A">
        <w:rPr>
          <w:rFonts w:ascii="Times New Roman" w:hAnsi="Times New Roman" w:cs="Times New Roman"/>
          <w:sz w:val="24"/>
          <w:szCs w:val="24"/>
        </w:rPr>
        <w:t xml:space="preserve">increased fear </w:t>
      </w:r>
      <w:r w:rsidR="00E16A2E">
        <w:rPr>
          <w:rFonts w:ascii="Times New Roman" w:hAnsi="Times New Roman" w:cs="Times New Roman"/>
          <w:sz w:val="24"/>
          <w:szCs w:val="24"/>
        </w:rPr>
        <w:t xml:space="preserve">to schools and </w:t>
      </w:r>
      <w:r w:rsidR="00B852E2">
        <w:rPr>
          <w:rFonts w:ascii="Times New Roman" w:hAnsi="Times New Roman" w:cs="Times New Roman"/>
          <w:sz w:val="24"/>
          <w:szCs w:val="24"/>
        </w:rPr>
        <w:t>parents</w:t>
      </w:r>
      <w:r w:rsidR="00F8776B">
        <w:rPr>
          <w:rFonts w:ascii="Times New Roman" w:hAnsi="Times New Roman" w:cs="Times New Roman"/>
          <w:sz w:val="24"/>
          <w:szCs w:val="24"/>
        </w:rPr>
        <w:t xml:space="preserve">, and thus </w:t>
      </w:r>
      <w:r w:rsidR="0094724E">
        <w:rPr>
          <w:rFonts w:ascii="Times New Roman" w:hAnsi="Times New Roman" w:cs="Times New Roman"/>
          <w:sz w:val="24"/>
          <w:szCs w:val="24"/>
        </w:rPr>
        <w:t xml:space="preserve">for a safe education </w:t>
      </w:r>
      <w:r w:rsidR="005407D0">
        <w:rPr>
          <w:rFonts w:ascii="Times New Roman" w:hAnsi="Times New Roman" w:cs="Times New Roman"/>
          <w:sz w:val="24"/>
          <w:szCs w:val="24"/>
        </w:rPr>
        <w:t xml:space="preserve">to the K-12 </w:t>
      </w:r>
      <w:r w:rsidR="003F7681">
        <w:rPr>
          <w:rFonts w:ascii="Times New Roman" w:hAnsi="Times New Roman" w:cs="Times New Roman"/>
          <w:sz w:val="24"/>
          <w:szCs w:val="24"/>
        </w:rPr>
        <w:t xml:space="preserve">students, </w:t>
      </w:r>
      <w:r w:rsidR="007A0DBD">
        <w:rPr>
          <w:rFonts w:ascii="Times New Roman" w:hAnsi="Times New Roman" w:cs="Times New Roman"/>
          <w:sz w:val="24"/>
          <w:szCs w:val="24"/>
        </w:rPr>
        <w:t xml:space="preserve">proper </w:t>
      </w:r>
      <w:r w:rsidR="00B63762">
        <w:rPr>
          <w:rFonts w:ascii="Times New Roman" w:hAnsi="Times New Roman" w:cs="Times New Roman"/>
          <w:sz w:val="24"/>
          <w:szCs w:val="24"/>
        </w:rPr>
        <w:t xml:space="preserve">protection methods </w:t>
      </w:r>
      <w:r w:rsidR="0073333C">
        <w:rPr>
          <w:rFonts w:ascii="Times New Roman" w:hAnsi="Times New Roman" w:cs="Times New Roman"/>
          <w:sz w:val="24"/>
          <w:szCs w:val="24"/>
        </w:rPr>
        <w:t>need</w:t>
      </w:r>
      <w:r w:rsidR="00894DAC">
        <w:rPr>
          <w:rFonts w:ascii="Times New Roman" w:hAnsi="Times New Roman" w:cs="Times New Roman"/>
          <w:sz w:val="24"/>
          <w:szCs w:val="24"/>
        </w:rPr>
        <w:t xml:space="preserve"> to be implemented. </w:t>
      </w:r>
      <w:r w:rsidR="00AC0EEC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EB3834">
        <w:rPr>
          <w:rFonts w:ascii="Times New Roman" w:hAnsi="Times New Roman" w:cs="Times New Roman"/>
          <w:sz w:val="24"/>
          <w:szCs w:val="24"/>
        </w:rPr>
        <w:t xml:space="preserve">online </w:t>
      </w:r>
      <w:r w:rsidR="002C10AA">
        <w:rPr>
          <w:rFonts w:ascii="Times New Roman" w:hAnsi="Times New Roman" w:cs="Times New Roman"/>
          <w:sz w:val="24"/>
          <w:szCs w:val="24"/>
        </w:rPr>
        <w:t xml:space="preserve">learning </w:t>
      </w:r>
      <w:r w:rsidR="006B47A4">
        <w:rPr>
          <w:rFonts w:ascii="Times New Roman" w:hAnsi="Times New Roman" w:cs="Times New Roman"/>
          <w:sz w:val="24"/>
          <w:szCs w:val="24"/>
        </w:rPr>
        <w:t xml:space="preserve">provides </w:t>
      </w:r>
      <w:r w:rsidR="006C2605">
        <w:rPr>
          <w:rFonts w:ascii="Times New Roman" w:hAnsi="Times New Roman" w:cs="Times New Roman"/>
          <w:sz w:val="24"/>
          <w:szCs w:val="24"/>
        </w:rPr>
        <w:t xml:space="preserve">efficient </w:t>
      </w:r>
      <w:r w:rsidR="007833B3">
        <w:rPr>
          <w:rFonts w:ascii="Times New Roman" w:hAnsi="Times New Roman" w:cs="Times New Roman"/>
          <w:sz w:val="24"/>
          <w:szCs w:val="24"/>
        </w:rPr>
        <w:t xml:space="preserve">protections to </w:t>
      </w:r>
      <w:r w:rsidR="00CA4D9C">
        <w:rPr>
          <w:rFonts w:ascii="Times New Roman" w:hAnsi="Times New Roman" w:cs="Times New Roman"/>
          <w:sz w:val="24"/>
          <w:szCs w:val="24"/>
        </w:rPr>
        <w:t>students</w:t>
      </w:r>
      <w:r w:rsidR="000450F6">
        <w:rPr>
          <w:rFonts w:ascii="Times New Roman" w:hAnsi="Times New Roman" w:cs="Times New Roman"/>
          <w:sz w:val="24"/>
          <w:szCs w:val="24"/>
        </w:rPr>
        <w:t xml:space="preserve"> and </w:t>
      </w:r>
      <w:r w:rsidR="00A55631">
        <w:rPr>
          <w:rFonts w:ascii="Times New Roman" w:hAnsi="Times New Roman" w:cs="Times New Roman"/>
          <w:sz w:val="24"/>
          <w:szCs w:val="24"/>
        </w:rPr>
        <w:t xml:space="preserve">a </w:t>
      </w:r>
      <w:r w:rsidR="000450F6">
        <w:rPr>
          <w:rFonts w:ascii="Times New Roman" w:hAnsi="Times New Roman" w:cs="Times New Roman"/>
          <w:sz w:val="24"/>
          <w:szCs w:val="24"/>
        </w:rPr>
        <w:t xml:space="preserve">continuous </w:t>
      </w:r>
      <w:r w:rsidR="008627CF">
        <w:rPr>
          <w:rFonts w:ascii="Times New Roman" w:hAnsi="Times New Roman" w:cs="Times New Roman"/>
          <w:sz w:val="24"/>
          <w:szCs w:val="24"/>
        </w:rPr>
        <w:t xml:space="preserve">learning process. </w:t>
      </w:r>
      <w:r w:rsidR="001A48DE">
        <w:rPr>
          <w:rFonts w:ascii="Times New Roman" w:hAnsi="Times New Roman" w:cs="Times New Roman"/>
          <w:sz w:val="24"/>
          <w:szCs w:val="24"/>
        </w:rPr>
        <w:t>In</w:t>
      </w:r>
      <w:r w:rsidR="008420B1">
        <w:rPr>
          <w:rFonts w:ascii="Times New Roman" w:hAnsi="Times New Roman" w:cs="Times New Roman"/>
          <w:sz w:val="24"/>
          <w:szCs w:val="24"/>
        </w:rPr>
        <w:t xml:space="preserve">-person learning was suspended </w:t>
      </w:r>
      <w:r w:rsidR="00F7246F">
        <w:rPr>
          <w:rFonts w:ascii="Times New Roman" w:hAnsi="Times New Roman" w:cs="Times New Roman"/>
          <w:sz w:val="24"/>
          <w:szCs w:val="24"/>
        </w:rPr>
        <w:t xml:space="preserve">during the coronavirus </w:t>
      </w:r>
      <w:r w:rsidR="006F3507">
        <w:rPr>
          <w:rFonts w:ascii="Times New Roman" w:hAnsi="Times New Roman" w:cs="Times New Roman"/>
          <w:sz w:val="24"/>
          <w:szCs w:val="24"/>
        </w:rPr>
        <w:t>pandemic</w:t>
      </w:r>
      <w:r w:rsidR="00A55631">
        <w:rPr>
          <w:rFonts w:ascii="Times New Roman" w:hAnsi="Times New Roman" w:cs="Times New Roman"/>
          <w:sz w:val="24"/>
          <w:szCs w:val="24"/>
        </w:rPr>
        <w:t>,</w:t>
      </w:r>
      <w:r w:rsidR="006F3507">
        <w:rPr>
          <w:rFonts w:ascii="Times New Roman" w:hAnsi="Times New Roman" w:cs="Times New Roman"/>
          <w:sz w:val="24"/>
          <w:szCs w:val="24"/>
        </w:rPr>
        <w:t xml:space="preserve"> </w:t>
      </w:r>
      <w:r w:rsidR="009F452C">
        <w:rPr>
          <w:rFonts w:ascii="Times New Roman" w:hAnsi="Times New Roman" w:cs="Times New Roman"/>
          <w:sz w:val="24"/>
          <w:szCs w:val="24"/>
        </w:rPr>
        <w:t xml:space="preserve">and online learning was </w:t>
      </w:r>
      <w:r w:rsidR="00601A0C">
        <w:rPr>
          <w:rFonts w:ascii="Times New Roman" w:hAnsi="Times New Roman" w:cs="Times New Roman"/>
          <w:sz w:val="24"/>
          <w:szCs w:val="24"/>
        </w:rPr>
        <w:t xml:space="preserve">adopted </w:t>
      </w:r>
      <w:r w:rsidR="00100E98">
        <w:rPr>
          <w:rFonts w:ascii="Times New Roman" w:hAnsi="Times New Roman" w:cs="Times New Roman"/>
          <w:sz w:val="24"/>
          <w:szCs w:val="24"/>
        </w:rPr>
        <w:t xml:space="preserve">to continue </w:t>
      </w:r>
      <w:r w:rsidR="00042421">
        <w:rPr>
          <w:rFonts w:ascii="Times New Roman" w:hAnsi="Times New Roman" w:cs="Times New Roman"/>
          <w:sz w:val="24"/>
          <w:szCs w:val="24"/>
        </w:rPr>
        <w:t xml:space="preserve">education. </w:t>
      </w:r>
      <w:r w:rsidR="00D305AC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F71CD9">
        <w:rPr>
          <w:rFonts w:ascii="Times New Roman" w:hAnsi="Times New Roman" w:cs="Times New Roman"/>
          <w:sz w:val="24"/>
          <w:szCs w:val="24"/>
        </w:rPr>
        <w:t xml:space="preserve">Barbour </w:t>
      </w:r>
      <w:r w:rsidR="00141DB2">
        <w:rPr>
          <w:rFonts w:ascii="Times New Roman" w:hAnsi="Times New Roman" w:cs="Times New Roman"/>
          <w:sz w:val="24"/>
          <w:szCs w:val="24"/>
        </w:rPr>
        <w:t xml:space="preserve">(2018), </w:t>
      </w:r>
      <w:r w:rsidR="00E479E9">
        <w:rPr>
          <w:rFonts w:ascii="Times New Roman" w:hAnsi="Times New Roman" w:cs="Times New Roman"/>
          <w:sz w:val="24"/>
          <w:szCs w:val="24"/>
        </w:rPr>
        <w:t xml:space="preserve">K-12 </w:t>
      </w:r>
      <w:r w:rsidR="007C6B36">
        <w:rPr>
          <w:rFonts w:ascii="Times New Roman" w:hAnsi="Times New Roman" w:cs="Times New Roman"/>
          <w:sz w:val="24"/>
          <w:szCs w:val="24"/>
        </w:rPr>
        <w:t xml:space="preserve">schools </w:t>
      </w:r>
      <w:r w:rsidR="00360AD5">
        <w:rPr>
          <w:rFonts w:ascii="Times New Roman" w:hAnsi="Times New Roman" w:cs="Times New Roman"/>
          <w:sz w:val="24"/>
          <w:szCs w:val="24"/>
        </w:rPr>
        <w:t>introduced distance learning</w:t>
      </w:r>
      <w:r w:rsidR="00D8247F">
        <w:rPr>
          <w:rFonts w:ascii="Times New Roman" w:hAnsi="Times New Roman" w:cs="Times New Roman"/>
          <w:sz w:val="24"/>
          <w:szCs w:val="24"/>
        </w:rPr>
        <w:t xml:space="preserve"> </w:t>
      </w:r>
      <w:r w:rsidR="001C112C">
        <w:rPr>
          <w:rFonts w:ascii="Times New Roman" w:hAnsi="Times New Roman" w:cs="Times New Roman"/>
          <w:sz w:val="24"/>
          <w:szCs w:val="24"/>
        </w:rPr>
        <w:t xml:space="preserve">early </w:t>
      </w:r>
      <w:r w:rsidR="002B7729">
        <w:rPr>
          <w:rFonts w:ascii="Times New Roman" w:hAnsi="Times New Roman" w:cs="Times New Roman"/>
          <w:sz w:val="24"/>
          <w:szCs w:val="24"/>
        </w:rPr>
        <w:t xml:space="preserve">in 1991 </w:t>
      </w:r>
      <w:r w:rsidR="00D31019">
        <w:rPr>
          <w:rFonts w:ascii="Times New Roman" w:hAnsi="Times New Roman" w:cs="Times New Roman"/>
          <w:sz w:val="24"/>
          <w:szCs w:val="24"/>
        </w:rPr>
        <w:t xml:space="preserve">by a private </w:t>
      </w:r>
      <w:r w:rsidR="008E3F34">
        <w:rPr>
          <w:rFonts w:ascii="Times New Roman" w:hAnsi="Times New Roman" w:cs="Times New Roman"/>
          <w:sz w:val="24"/>
          <w:szCs w:val="24"/>
        </w:rPr>
        <w:t xml:space="preserve">institution called Laurell Spring School. </w:t>
      </w:r>
      <w:r w:rsidR="00211158">
        <w:rPr>
          <w:rFonts w:ascii="Times New Roman" w:hAnsi="Times New Roman" w:cs="Times New Roman"/>
          <w:sz w:val="24"/>
          <w:szCs w:val="24"/>
        </w:rPr>
        <w:t xml:space="preserve">This makes </w:t>
      </w:r>
      <w:r w:rsidR="00FC7E88">
        <w:rPr>
          <w:rFonts w:ascii="Times New Roman" w:hAnsi="Times New Roman" w:cs="Times New Roman"/>
          <w:sz w:val="24"/>
          <w:szCs w:val="24"/>
        </w:rPr>
        <w:t>i</w:t>
      </w:r>
      <w:r w:rsidR="00211158">
        <w:rPr>
          <w:rFonts w:ascii="Times New Roman" w:hAnsi="Times New Roman" w:cs="Times New Roman"/>
          <w:sz w:val="24"/>
          <w:szCs w:val="24"/>
        </w:rPr>
        <w:t xml:space="preserve">t an existing </w:t>
      </w:r>
      <w:r w:rsidR="0035485A">
        <w:rPr>
          <w:rFonts w:ascii="Times New Roman" w:hAnsi="Times New Roman" w:cs="Times New Roman"/>
          <w:sz w:val="24"/>
          <w:szCs w:val="24"/>
        </w:rPr>
        <w:t xml:space="preserve">practice in K-12 </w:t>
      </w:r>
      <w:r w:rsidR="000B7DEE">
        <w:rPr>
          <w:rFonts w:ascii="Times New Roman" w:hAnsi="Times New Roman" w:cs="Times New Roman"/>
          <w:sz w:val="24"/>
          <w:szCs w:val="24"/>
        </w:rPr>
        <w:t>schools</w:t>
      </w:r>
      <w:r w:rsidR="00A55631">
        <w:rPr>
          <w:rFonts w:ascii="Times New Roman" w:hAnsi="Times New Roman" w:cs="Times New Roman"/>
          <w:sz w:val="24"/>
          <w:szCs w:val="24"/>
        </w:rPr>
        <w:t>.</w:t>
      </w:r>
      <w:r w:rsidR="000B7DEE">
        <w:rPr>
          <w:rFonts w:ascii="Times New Roman" w:hAnsi="Times New Roman" w:cs="Times New Roman"/>
          <w:sz w:val="24"/>
          <w:szCs w:val="24"/>
        </w:rPr>
        <w:t xml:space="preserve"> Moreover</w:t>
      </w:r>
      <w:r w:rsidR="00636C81">
        <w:rPr>
          <w:rFonts w:ascii="Times New Roman" w:hAnsi="Times New Roman" w:cs="Times New Roman"/>
          <w:sz w:val="24"/>
          <w:szCs w:val="24"/>
        </w:rPr>
        <w:t xml:space="preserve">, </w:t>
      </w:r>
      <w:r w:rsidR="003D3E79">
        <w:rPr>
          <w:rFonts w:ascii="Times New Roman" w:hAnsi="Times New Roman" w:cs="Times New Roman"/>
          <w:sz w:val="24"/>
          <w:szCs w:val="24"/>
        </w:rPr>
        <w:t xml:space="preserve">online </w:t>
      </w:r>
      <w:r w:rsidR="001145C8">
        <w:rPr>
          <w:rFonts w:ascii="Times New Roman" w:hAnsi="Times New Roman" w:cs="Times New Roman"/>
          <w:sz w:val="24"/>
          <w:szCs w:val="24"/>
        </w:rPr>
        <w:t xml:space="preserve">learning </w:t>
      </w:r>
      <w:r w:rsidR="007D62E6">
        <w:rPr>
          <w:rFonts w:ascii="Times New Roman" w:hAnsi="Times New Roman" w:cs="Times New Roman"/>
          <w:sz w:val="24"/>
          <w:szCs w:val="24"/>
        </w:rPr>
        <w:t>enc</w:t>
      </w:r>
      <w:r w:rsidR="006E1A4B">
        <w:rPr>
          <w:rFonts w:ascii="Times New Roman" w:hAnsi="Times New Roman" w:cs="Times New Roman"/>
          <w:sz w:val="24"/>
          <w:szCs w:val="24"/>
        </w:rPr>
        <w:t xml:space="preserve">ourages </w:t>
      </w:r>
      <w:r w:rsidR="00153552">
        <w:rPr>
          <w:rFonts w:ascii="Times New Roman" w:hAnsi="Times New Roman" w:cs="Times New Roman"/>
          <w:sz w:val="24"/>
          <w:szCs w:val="24"/>
        </w:rPr>
        <w:t xml:space="preserve">varied social interactions </w:t>
      </w:r>
      <w:r w:rsidR="003A3152">
        <w:rPr>
          <w:rFonts w:ascii="Times New Roman" w:hAnsi="Times New Roman" w:cs="Times New Roman"/>
          <w:sz w:val="24"/>
          <w:szCs w:val="24"/>
        </w:rPr>
        <w:t xml:space="preserve">because </w:t>
      </w:r>
      <w:r w:rsidR="00F81150">
        <w:rPr>
          <w:rFonts w:ascii="Times New Roman" w:hAnsi="Times New Roman" w:cs="Times New Roman"/>
          <w:sz w:val="24"/>
          <w:szCs w:val="24"/>
        </w:rPr>
        <w:t xml:space="preserve">intellectuals </w:t>
      </w:r>
      <w:r w:rsidR="00A55631">
        <w:rPr>
          <w:rFonts w:ascii="Times New Roman" w:hAnsi="Times New Roman" w:cs="Times New Roman"/>
          <w:sz w:val="24"/>
          <w:szCs w:val="24"/>
        </w:rPr>
        <w:t>can</w:t>
      </w:r>
      <w:r w:rsidR="00495CC2">
        <w:rPr>
          <w:rFonts w:ascii="Times New Roman" w:hAnsi="Times New Roman" w:cs="Times New Roman"/>
          <w:sz w:val="24"/>
          <w:szCs w:val="24"/>
        </w:rPr>
        <w:t xml:space="preserve"> apply </w:t>
      </w:r>
      <w:r w:rsidR="00764777">
        <w:rPr>
          <w:rFonts w:ascii="Times New Roman" w:hAnsi="Times New Roman" w:cs="Times New Roman"/>
          <w:sz w:val="24"/>
          <w:szCs w:val="24"/>
        </w:rPr>
        <w:t>the lessons outside the classroom</w:t>
      </w:r>
      <w:r w:rsidR="00E27524">
        <w:rPr>
          <w:rFonts w:ascii="Times New Roman" w:hAnsi="Times New Roman" w:cs="Times New Roman"/>
          <w:sz w:val="24"/>
          <w:szCs w:val="24"/>
        </w:rPr>
        <w:t xml:space="preserve">. Therefore, </w:t>
      </w:r>
      <w:r w:rsidR="0020488A">
        <w:rPr>
          <w:rFonts w:ascii="Times New Roman" w:hAnsi="Times New Roman" w:cs="Times New Roman"/>
          <w:sz w:val="24"/>
          <w:szCs w:val="24"/>
        </w:rPr>
        <w:lastRenderedPageBreak/>
        <w:t xml:space="preserve">increased </w:t>
      </w:r>
      <w:r w:rsidR="00202761">
        <w:rPr>
          <w:rFonts w:ascii="Times New Roman" w:hAnsi="Times New Roman" w:cs="Times New Roman"/>
          <w:sz w:val="24"/>
          <w:szCs w:val="24"/>
        </w:rPr>
        <w:t>road trips</w:t>
      </w:r>
      <w:r w:rsidR="0020488A">
        <w:rPr>
          <w:rFonts w:ascii="Times New Roman" w:hAnsi="Times New Roman" w:cs="Times New Roman"/>
          <w:sz w:val="24"/>
          <w:szCs w:val="24"/>
        </w:rPr>
        <w:t xml:space="preserve"> </w:t>
      </w:r>
      <w:r w:rsidR="002B56CB">
        <w:rPr>
          <w:rFonts w:ascii="Times New Roman" w:hAnsi="Times New Roman" w:cs="Times New Roman"/>
          <w:sz w:val="24"/>
          <w:szCs w:val="24"/>
        </w:rPr>
        <w:t>result</w:t>
      </w:r>
      <w:r w:rsidR="0097724E">
        <w:rPr>
          <w:rFonts w:ascii="Times New Roman" w:hAnsi="Times New Roman" w:cs="Times New Roman"/>
          <w:sz w:val="24"/>
          <w:szCs w:val="24"/>
        </w:rPr>
        <w:t xml:space="preserve"> </w:t>
      </w:r>
      <w:r w:rsidR="00A55631">
        <w:rPr>
          <w:rFonts w:ascii="Times New Roman" w:hAnsi="Times New Roman" w:cs="Times New Roman"/>
          <w:sz w:val="24"/>
          <w:szCs w:val="24"/>
        </w:rPr>
        <w:t>in</w:t>
      </w:r>
      <w:r w:rsidR="0097724E">
        <w:rPr>
          <w:rFonts w:ascii="Times New Roman" w:hAnsi="Times New Roman" w:cs="Times New Roman"/>
          <w:sz w:val="24"/>
          <w:szCs w:val="24"/>
        </w:rPr>
        <w:t xml:space="preserve"> more </w:t>
      </w:r>
      <w:r w:rsidR="00F534DE">
        <w:rPr>
          <w:rFonts w:ascii="Times New Roman" w:hAnsi="Times New Roman" w:cs="Times New Roman"/>
          <w:sz w:val="24"/>
          <w:szCs w:val="24"/>
        </w:rPr>
        <w:t>social participation</w:t>
      </w:r>
      <w:r w:rsidR="00A55631">
        <w:rPr>
          <w:rFonts w:ascii="Times New Roman" w:hAnsi="Times New Roman" w:cs="Times New Roman"/>
          <w:sz w:val="24"/>
          <w:szCs w:val="24"/>
        </w:rPr>
        <w:t xml:space="preserve">, making </w:t>
      </w:r>
      <w:r w:rsidR="00456581">
        <w:rPr>
          <w:rFonts w:ascii="Times New Roman" w:hAnsi="Times New Roman" w:cs="Times New Roman"/>
          <w:sz w:val="24"/>
          <w:szCs w:val="24"/>
        </w:rPr>
        <w:t>students online</w:t>
      </w:r>
      <w:r w:rsidR="002B56CB">
        <w:rPr>
          <w:rFonts w:ascii="Times New Roman" w:hAnsi="Times New Roman" w:cs="Times New Roman"/>
          <w:sz w:val="24"/>
          <w:szCs w:val="24"/>
        </w:rPr>
        <w:t xml:space="preserve"> </w:t>
      </w:r>
      <w:r w:rsidR="00A55631">
        <w:rPr>
          <w:rFonts w:ascii="Times New Roman" w:hAnsi="Times New Roman" w:cs="Times New Roman"/>
          <w:sz w:val="24"/>
          <w:szCs w:val="24"/>
        </w:rPr>
        <w:t>education</w:t>
      </w:r>
      <w:r w:rsidR="00823A51">
        <w:rPr>
          <w:rFonts w:ascii="Times New Roman" w:hAnsi="Times New Roman" w:cs="Times New Roman"/>
          <w:sz w:val="24"/>
          <w:szCs w:val="24"/>
        </w:rPr>
        <w:t xml:space="preserve"> </w:t>
      </w:r>
      <w:r w:rsidR="0067366A">
        <w:rPr>
          <w:rFonts w:ascii="Times New Roman" w:hAnsi="Times New Roman" w:cs="Times New Roman"/>
          <w:sz w:val="24"/>
          <w:szCs w:val="24"/>
        </w:rPr>
        <w:t xml:space="preserve">enabled the school </w:t>
      </w:r>
      <w:r w:rsidR="00EA068C">
        <w:rPr>
          <w:rFonts w:ascii="Times New Roman" w:hAnsi="Times New Roman" w:cs="Times New Roman"/>
          <w:sz w:val="24"/>
          <w:szCs w:val="24"/>
        </w:rPr>
        <w:t>to enhance the students</w:t>
      </w:r>
      <w:r w:rsidR="00A55631">
        <w:rPr>
          <w:rFonts w:ascii="Times New Roman" w:hAnsi="Times New Roman" w:cs="Times New Roman"/>
          <w:sz w:val="24"/>
          <w:szCs w:val="24"/>
        </w:rPr>
        <w:t>' learning experience. D</w:t>
      </w:r>
      <w:r w:rsidR="00166CA7">
        <w:rPr>
          <w:rFonts w:ascii="Times New Roman" w:hAnsi="Times New Roman" w:cs="Times New Roman"/>
          <w:sz w:val="24"/>
          <w:szCs w:val="24"/>
        </w:rPr>
        <w:t>espite the</w:t>
      </w:r>
      <w:r w:rsidR="00853CD7">
        <w:rPr>
          <w:rFonts w:ascii="Times New Roman" w:hAnsi="Times New Roman" w:cs="Times New Roman"/>
          <w:sz w:val="24"/>
          <w:szCs w:val="24"/>
        </w:rPr>
        <w:t xml:space="preserve"> institution </w:t>
      </w:r>
      <w:r w:rsidR="0055334C">
        <w:rPr>
          <w:rFonts w:ascii="Times New Roman" w:hAnsi="Times New Roman" w:cs="Times New Roman"/>
          <w:sz w:val="24"/>
          <w:szCs w:val="24"/>
        </w:rPr>
        <w:t xml:space="preserve">providing </w:t>
      </w:r>
      <w:r w:rsidR="009271C7">
        <w:rPr>
          <w:rFonts w:ascii="Times New Roman" w:hAnsi="Times New Roman" w:cs="Times New Roman"/>
          <w:sz w:val="24"/>
          <w:szCs w:val="24"/>
        </w:rPr>
        <w:t xml:space="preserve">adequate </w:t>
      </w:r>
      <w:r w:rsidR="0038200D">
        <w:rPr>
          <w:rFonts w:ascii="Times New Roman" w:hAnsi="Times New Roman" w:cs="Times New Roman"/>
          <w:sz w:val="24"/>
          <w:szCs w:val="24"/>
        </w:rPr>
        <w:t xml:space="preserve">technical </w:t>
      </w:r>
      <w:r w:rsidR="009E6009">
        <w:rPr>
          <w:rFonts w:ascii="Times New Roman" w:hAnsi="Times New Roman" w:cs="Times New Roman"/>
          <w:sz w:val="24"/>
          <w:szCs w:val="24"/>
        </w:rPr>
        <w:t>support,</w:t>
      </w:r>
      <w:r w:rsidR="0038200D">
        <w:rPr>
          <w:rFonts w:ascii="Times New Roman" w:hAnsi="Times New Roman" w:cs="Times New Roman"/>
          <w:sz w:val="24"/>
          <w:szCs w:val="24"/>
        </w:rPr>
        <w:t xml:space="preserve"> </w:t>
      </w:r>
      <w:r w:rsidR="00CD45AF">
        <w:rPr>
          <w:rFonts w:ascii="Times New Roman" w:hAnsi="Times New Roman" w:cs="Times New Roman"/>
          <w:sz w:val="24"/>
          <w:szCs w:val="24"/>
        </w:rPr>
        <w:t xml:space="preserve">they had to customize the </w:t>
      </w:r>
      <w:r w:rsidR="00FA4A52">
        <w:rPr>
          <w:rFonts w:ascii="Times New Roman" w:hAnsi="Times New Roman" w:cs="Times New Roman"/>
          <w:sz w:val="24"/>
          <w:szCs w:val="24"/>
        </w:rPr>
        <w:t xml:space="preserve">online pedagogy </w:t>
      </w:r>
      <w:r w:rsidR="00443C3F">
        <w:rPr>
          <w:rFonts w:ascii="Times New Roman" w:hAnsi="Times New Roman" w:cs="Times New Roman"/>
          <w:sz w:val="24"/>
          <w:szCs w:val="24"/>
        </w:rPr>
        <w:t xml:space="preserve">for learners </w:t>
      </w:r>
      <w:r w:rsidR="007D500E">
        <w:rPr>
          <w:rFonts w:ascii="Times New Roman" w:hAnsi="Times New Roman" w:cs="Times New Roman"/>
          <w:sz w:val="24"/>
          <w:szCs w:val="24"/>
        </w:rPr>
        <w:t xml:space="preserve">in different school years. </w:t>
      </w:r>
      <w:r w:rsidR="009E6009">
        <w:rPr>
          <w:rFonts w:ascii="Times New Roman" w:hAnsi="Times New Roman" w:cs="Times New Roman"/>
          <w:sz w:val="24"/>
          <w:szCs w:val="24"/>
        </w:rPr>
        <w:t xml:space="preserve">Yan et al. </w:t>
      </w:r>
      <w:r w:rsidR="00E4508B">
        <w:rPr>
          <w:rFonts w:ascii="Times New Roman" w:hAnsi="Times New Roman" w:cs="Times New Roman"/>
          <w:sz w:val="24"/>
          <w:szCs w:val="24"/>
        </w:rPr>
        <w:t>(2021) stated</w:t>
      </w:r>
      <w:r w:rsidR="00A55631">
        <w:rPr>
          <w:rFonts w:ascii="Times New Roman" w:hAnsi="Times New Roman" w:cs="Times New Roman"/>
          <w:sz w:val="24"/>
          <w:szCs w:val="24"/>
        </w:rPr>
        <w:t>,</w:t>
      </w:r>
      <w:r w:rsidR="00E4508B">
        <w:rPr>
          <w:rFonts w:ascii="Times New Roman" w:hAnsi="Times New Roman" w:cs="Times New Roman"/>
          <w:sz w:val="24"/>
          <w:szCs w:val="24"/>
        </w:rPr>
        <w:t xml:space="preserve"> </w:t>
      </w:r>
      <w:r w:rsidR="00A55631">
        <w:rPr>
          <w:rFonts w:ascii="Times New Roman" w:hAnsi="Times New Roman" w:cs="Times New Roman"/>
          <w:sz w:val="24"/>
          <w:szCs w:val="24"/>
        </w:rPr>
        <w:t>"</w:t>
      </w:r>
      <w:r w:rsidR="00DF1AE4">
        <w:rPr>
          <w:rFonts w:ascii="Times New Roman" w:hAnsi="Times New Roman" w:cs="Times New Roman"/>
          <w:sz w:val="24"/>
          <w:szCs w:val="24"/>
        </w:rPr>
        <w:t xml:space="preserve">online learning </w:t>
      </w:r>
      <w:r w:rsidR="00AF46B9">
        <w:rPr>
          <w:rFonts w:ascii="Times New Roman" w:hAnsi="Times New Roman" w:cs="Times New Roman"/>
          <w:sz w:val="24"/>
          <w:szCs w:val="24"/>
        </w:rPr>
        <w:t xml:space="preserve">has several challenges, </w:t>
      </w:r>
      <w:r w:rsidR="00E143FA">
        <w:rPr>
          <w:rFonts w:ascii="Times New Roman" w:hAnsi="Times New Roman" w:cs="Times New Roman"/>
          <w:sz w:val="24"/>
          <w:szCs w:val="24"/>
        </w:rPr>
        <w:t xml:space="preserve">but the implementation will </w:t>
      </w:r>
      <w:r w:rsidR="00D15DB8">
        <w:rPr>
          <w:rFonts w:ascii="Times New Roman" w:hAnsi="Times New Roman" w:cs="Times New Roman"/>
          <w:sz w:val="24"/>
          <w:szCs w:val="24"/>
        </w:rPr>
        <w:t xml:space="preserve">assist in comprehending </w:t>
      </w:r>
      <w:r w:rsidR="008815C6">
        <w:rPr>
          <w:rFonts w:ascii="Times New Roman" w:hAnsi="Times New Roman" w:cs="Times New Roman"/>
          <w:sz w:val="24"/>
          <w:szCs w:val="24"/>
        </w:rPr>
        <w:t>students</w:t>
      </w:r>
      <w:r w:rsidR="00A55631">
        <w:rPr>
          <w:rFonts w:ascii="Times New Roman" w:hAnsi="Times New Roman" w:cs="Times New Roman"/>
          <w:sz w:val="24"/>
          <w:szCs w:val="24"/>
        </w:rPr>
        <w:t>'</w:t>
      </w:r>
      <w:r w:rsidR="00407DFE">
        <w:rPr>
          <w:rFonts w:ascii="Times New Roman" w:hAnsi="Times New Roman" w:cs="Times New Roman"/>
          <w:sz w:val="24"/>
          <w:szCs w:val="24"/>
        </w:rPr>
        <w:t xml:space="preserve"> difficulties </w:t>
      </w:r>
      <w:r w:rsidR="002A71B5">
        <w:rPr>
          <w:rFonts w:ascii="Times New Roman" w:hAnsi="Times New Roman" w:cs="Times New Roman"/>
          <w:sz w:val="24"/>
          <w:szCs w:val="24"/>
        </w:rPr>
        <w:t>and enhance their experience.</w:t>
      </w:r>
      <w:r w:rsidR="00A55631">
        <w:rPr>
          <w:rFonts w:ascii="Times New Roman" w:hAnsi="Times New Roman" w:cs="Times New Roman"/>
          <w:sz w:val="24"/>
          <w:szCs w:val="24"/>
        </w:rPr>
        <w:t>"</w:t>
      </w:r>
      <w:r w:rsidR="002A71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B237C4" w14:textId="32DD9B71" w:rsidR="005C0408" w:rsidRPr="00B56EED" w:rsidRDefault="008815C6" w:rsidP="005C0408">
      <w:pPr>
        <w:pStyle w:val="NormalWeb"/>
        <w:widowControl w:val="0"/>
        <w:autoSpaceDE w:val="0"/>
        <w:autoSpaceDN w:val="0"/>
        <w:adjustRightInd w:val="0"/>
        <w:spacing w:line="480" w:lineRule="auto"/>
        <w:ind w:firstLine="720"/>
      </w:pPr>
      <w:r>
        <w:t xml:space="preserve">In summation, </w:t>
      </w:r>
      <w:r w:rsidR="005C0408">
        <w:t>a</w:t>
      </w:r>
      <w:r w:rsidR="00C10ACF">
        <w:t xml:space="preserve">lthough </w:t>
      </w:r>
      <w:r w:rsidR="00E6308E" w:rsidRPr="00B56EED">
        <w:t>in-person learning ensures equality in education</w:t>
      </w:r>
      <w:r w:rsidR="00A55631">
        <w:t xml:space="preserve"> and fosters social interaction,</w:t>
      </w:r>
      <w:r w:rsidR="00E6308E" w:rsidRPr="00B56EED">
        <w:t xml:space="preserve"> parents have stated negative concerns about online learning</w:t>
      </w:r>
      <w:r w:rsidR="00A55631">
        <w:t>.</w:t>
      </w:r>
      <w:r w:rsidR="00E6308E" w:rsidRPr="00B56EED">
        <w:t xml:space="preserve"> </w:t>
      </w:r>
      <w:r w:rsidR="00A55631">
        <w:t>A</w:t>
      </w:r>
      <w:r w:rsidR="00E6308E" w:rsidRPr="00B56EED">
        <w:t>t the same time, distance learning encourages varied social interaction</w:t>
      </w:r>
      <w:r w:rsidR="00A55631">
        <w:t xml:space="preserve"> and personalized learning, and schools are working to improve students' experience on it because of the </w:t>
      </w:r>
      <w:r w:rsidR="00E6308E" w:rsidRPr="00B56EED">
        <w:t>high flexibility the learning method offers.</w:t>
      </w:r>
      <w:r w:rsidR="005C0408">
        <w:t xml:space="preserve"> </w:t>
      </w:r>
      <w:r w:rsidR="005C0408" w:rsidRPr="00B56EED">
        <w:t>In-person learning can be used because it fosters equality in education; studies have shown 94% of parents and women have a negative experience in online learning</w:t>
      </w:r>
      <w:r w:rsidR="00A55631">
        <w:t>,</w:t>
      </w:r>
      <w:r w:rsidR="005C0408" w:rsidRPr="00B56EED">
        <w:t xml:space="preserve"> and person increases social interaction among students</w:t>
      </w:r>
      <w:r w:rsidR="00A55631">
        <w:t>.</w:t>
      </w:r>
      <w:r w:rsidR="005C0408" w:rsidRPr="00B56EED">
        <w:t xml:space="preserve"> </w:t>
      </w:r>
      <w:r w:rsidR="00A55631">
        <w:t>H</w:t>
      </w:r>
      <w:r w:rsidR="005C0408" w:rsidRPr="00B56EED">
        <w:t xml:space="preserve">owever, online learning </w:t>
      </w:r>
      <w:r w:rsidR="00A55631">
        <w:t>was also adopted during the pandemic to ensure education continues since it was first implemented in 1991. It encourages varied social interactions among scholars and schools</w:t>
      </w:r>
      <w:r w:rsidR="005C0408" w:rsidRPr="00B56EED">
        <w:t xml:space="preserve"> to ensure required technologies are available to improve the learning experience.</w:t>
      </w:r>
    </w:p>
    <w:p w14:paraId="523B0A64" w14:textId="77777777" w:rsidR="00456581" w:rsidRDefault="0045658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14:paraId="1BE010DA" w14:textId="161C2EC5" w:rsidR="00E6308E" w:rsidRPr="00456581" w:rsidRDefault="005C0408" w:rsidP="00C77DE4">
      <w:pPr>
        <w:pStyle w:val="NormalWeb"/>
        <w:spacing w:line="480" w:lineRule="auto"/>
        <w:jc w:val="center"/>
        <w:rPr>
          <w:b/>
        </w:rPr>
      </w:pPr>
      <w:r w:rsidRPr="00456581">
        <w:rPr>
          <w:b/>
        </w:rPr>
        <w:lastRenderedPageBreak/>
        <w:t>References</w:t>
      </w:r>
    </w:p>
    <w:p w14:paraId="0B981CCB" w14:textId="77777777" w:rsidR="00C77DE4" w:rsidRPr="00B56EED" w:rsidRDefault="00C77DE4" w:rsidP="00C77DE4">
      <w:pPr>
        <w:spacing w:line="480" w:lineRule="auto"/>
        <w:ind w:left="720" w:hanging="720"/>
        <w:rPr>
          <w:rFonts w:ascii="Times New Roman" w:hAnsi="Times New Roman"/>
          <w:sz w:val="24"/>
          <w:szCs w:val="24"/>
        </w:rPr>
      </w:pPr>
      <w:bookmarkStart w:id="0" w:name="_Hlk82268594"/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Barbour</w:t>
      </w:r>
      <w:bookmarkEnd w:id="0"/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, M. K. (2018). The landscape of K-12 online learning: Examining what is known. In </w:t>
      </w:r>
      <w:r w:rsidRPr="00B56EED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Handbook of distance education</w:t>
      </w:r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 (pp. 521-542). Routledge. </w:t>
      </w:r>
    </w:p>
    <w:p w14:paraId="6595442D" w14:textId="77777777" w:rsidR="00C77DE4" w:rsidRPr="00B56EED" w:rsidRDefault="00C77DE4" w:rsidP="00C77DE4">
      <w:pPr>
        <w:spacing w:line="480" w:lineRule="auto"/>
        <w:ind w:left="720" w:hanging="720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Matter, W. Planning for the 2021-2022 school year in the context of COVID-19 vaccination. </w:t>
      </w:r>
      <w:hyperlink r:id="rId7" w:history="1">
        <w:r w:rsidRPr="00B56EED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https://www.canada.ca/en/public-health/services/diseases/2019-novel-coronavirus-infection/guidance-documents/planning-2021-2022-school-year-vaccination.html</w:t>
        </w:r>
      </w:hyperlink>
    </w:p>
    <w:p w14:paraId="2A65678A" w14:textId="77777777" w:rsidR="00C77DE4" w:rsidRPr="00B56EED" w:rsidRDefault="00C77DE4" w:rsidP="00C77DE4">
      <w:pPr>
        <w:spacing w:line="480" w:lineRule="auto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Tueros, T. (2021). Addressing Digital Technologies Needed for Students in K-12 Schools.</w:t>
      </w:r>
    </w:p>
    <w:p w14:paraId="0F41CFE9" w14:textId="77777777" w:rsidR="00C77DE4" w:rsidRPr="00B56EED" w:rsidRDefault="00C77DE4" w:rsidP="00C77DE4">
      <w:pPr>
        <w:spacing w:line="480" w:lineRule="auto"/>
        <w:ind w:left="720" w:hanging="720"/>
        <w:rPr>
          <w:rFonts w:ascii="Times New Roman" w:hAnsi="Times New Roman"/>
          <w:sz w:val="24"/>
          <w:szCs w:val="24"/>
        </w:rPr>
      </w:pPr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Yan, L., Whitelock‐Wainwright, A., Guan, Q., Wen, G., </w:t>
      </w:r>
      <w:proofErr w:type="spellStart"/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Gašević</w:t>
      </w:r>
      <w:proofErr w:type="spellEnd"/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, D., &amp; Chen, G. (2021). Students' experience of online learning during the COVID‐19 pandemic: A province‐wide survey study. </w:t>
      </w:r>
      <w:r w:rsidRPr="00B56EED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British Journal of Educational Technology</w:t>
      </w:r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. </w:t>
      </w:r>
      <w:hyperlink r:id="rId8" w:history="1">
        <w:r w:rsidRPr="00B56EED">
          <w:rPr>
            <w:rStyle w:val="Hyperlink"/>
            <w:rFonts w:ascii="Times New Roman" w:hAnsi="Times New Roman"/>
            <w:b/>
            <w:bCs/>
            <w:color w:val="005274"/>
            <w:sz w:val="24"/>
            <w:szCs w:val="24"/>
            <w:shd w:val="clear" w:color="auto" w:fill="FFFFFF"/>
          </w:rPr>
          <w:t>https://doi.org/10.1111/bjet.13102</w:t>
        </w:r>
      </w:hyperlink>
    </w:p>
    <w:p w14:paraId="1EFC3FAF" w14:textId="77777777" w:rsidR="005C0408" w:rsidRPr="00B56EED" w:rsidRDefault="005C0408" w:rsidP="00E6308E">
      <w:pPr>
        <w:pStyle w:val="NormalWeb"/>
        <w:spacing w:line="480" w:lineRule="auto"/>
      </w:pPr>
    </w:p>
    <w:p w14:paraId="274118BF" w14:textId="7DF32E11" w:rsidR="00A54FE5" w:rsidRPr="00120128" w:rsidRDefault="00A54FE5" w:rsidP="001201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A54FE5" w:rsidRPr="00120128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195E6" w14:textId="77777777" w:rsidR="00214B5C" w:rsidRDefault="00214B5C" w:rsidP="00C77DE4">
      <w:pPr>
        <w:spacing w:after="0" w:line="240" w:lineRule="auto"/>
      </w:pPr>
      <w:r>
        <w:separator/>
      </w:r>
    </w:p>
  </w:endnote>
  <w:endnote w:type="continuationSeparator" w:id="0">
    <w:p w14:paraId="26A54DB3" w14:textId="77777777" w:rsidR="00214B5C" w:rsidRDefault="00214B5C" w:rsidP="00C7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F178F" w14:textId="77777777" w:rsidR="00214B5C" w:rsidRDefault="00214B5C" w:rsidP="00C77DE4">
      <w:pPr>
        <w:spacing w:after="0" w:line="240" w:lineRule="auto"/>
      </w:pPr>
      <w:r>
        <w:separator/>
      </w:r>
    </w:p>
  </w:footnote>
  <w:footnote w:type="continuationSeparator" w:id="0">
    <w:p w14:paraId="59593362" w14:textId="77777777" w:rsidR="00214B5C" w:rsidRDefault="00214B5C" w:rsidP="00C77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73EA9A" w14:textId="5C0E7367" w:rsidR="00C77DE4" w:rsidRDefault="00C77DE4">
    <w:pPr>
      <w:pStyle w:val="Head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456581">
      <w:rPr>
        <w:noProof/>
      </w:rPr>
      <w:t>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707C9"/>
    <w:multiLevelType w:val="hybridMultilevel"/>
    <w:tmpl w:val="5F20A9EC"/>
    <w:lvl w:ilvl="0" w:tplc="AADC3C5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yMTU0trQwNjQxNzBQ0lEKTi0uzszPAykwrAUA9puzhiwAAAA="/>
  </w:docVars>
  <w:rsids>
    <w:rsidRoot w:val="00120128"/>
    <w:rsid w:val="00007DCA"/>
    <w:rsid w:val="00011663"/>
    <w:rsid w:val="00034518"/>
    <w:rsid w:val="00042421"/>
    <w:rsid w:val="000450F6"/>
    <w:rsid w:val="0004688E"/>
    <w:rsid w:val="00046D25"/>
    <w:rsid w:val="00050025"/>
    <w:rsid w:val="00050ED7"/>
    <w:rsid w:val="000556DF"/>
    <w:rsid w:val="00056572"/>
    <w:rsid w:val="000576B0"/>
    <w:rsid w:val="000667DA"/>
    <w:rsid w:val="0007772F"/>
    <w:rsid w:val="00081E9E"/>
    <w:rsid w:val="00092112"/>
    <w:rsid w:val="0009326B"/>
    <w:rsid w:val="000936EC"/>
    <w:rsid w:val="000948EA"/>
    <w:rsid w:val="0009673F"/>
    <w:rsid w:val="000B48B8"/>
    <w:rsid w:val="000B7DEE"/>
    <w:rsid w:val="000C174A"/>
    <w:rsid w:val="000D6D9B"/>
    <w:rsid w:val="000E2FAB"/>
    <w:rsid w:val="000E4A42"/>
    <w:rsid w:val="00100E98"/>
    <w:rsid w:val="00106BAC"/>
    <w:rsid w:val="00106D2B"/>
    <w:rsid w:val="001145C8"/>
    <w:rsid w:val="001148B1"/>
    <w:rsid w:val="00115080"/>
    <w:rsid w:val="00120128"/>
    <w:rsid w:val="00127D2D"/>
    <w:rsid w:val="00127EBF"/>
    <w:rsid w:val="00141DB2"/>
    <w:rsid w:val="00144C69"/>
    <w:rsid w:val="00145C27"/>
    <w:rsid w:val="00153552"/>
    <w:rsid w:val="00153A23"/>
    <w:rsid w:val="001579FB"/>
    <w:rsid w:val="00163214"/>
    <w:rsid w:val="00166CA7"/>
    <w:rsid w:val="00181CFD"/>
    <w:rsid w:val="0018235B"/>
    <w:rsid w:val="001937D8"/>
    <w:rsid w:val="001A48DE"/>
    <w:rsid w:val="001A693A"/>
    <w:rsid w:val="001C112C"/>
    <w:rsid w:val="001C6A72"/>
    <w:rsid w:val="001C7FB4"/>
    <w:rsid w:val="001D4F3B"/>
    <w:rsid w:val="001E10AC"/>
    <w:rsid w:val="001E2DC0"/>
    <w:rsid w:val="001E33B2"/>
    <w:rsid w:val="001F0989"/>
    <w:rsid w:val="001F32D6"/>
    <w:rsid w:val="00202761"/>
    <w:rsid w:val="0020488A"/>
    <w:rsid w:val="00207089"/>
    <w:rsid w:val="00211158"/>
    <w:rsid w:val="00214B5C"/>
    <w:rsid w:val="0022191D"/>
    <w:rsid w:val="0022541C"/>
    <w:rsid w:val="00227BD2"/>
    <w:rsid w:val="00232881"/>
    <w:rsid w:val="00236DCC"/>
    <w:rsid w:val="00237E03"/>
    <w:rsid w:val="002409F1"/>
    <w:rsid w:val="00245688"/>
    <w:rsid w:val="002576DF"/>
    <w:rsid w:val="002623D9"/>
    <w:rsid w:val="002701BE"/>
    <w:rsid w:val="00273DD6"/>
    <w:rsid w:val="00275801"/>
    <w:rsid w:val="0028432B"/>
    <w:rsid w:val="002968E9"/>
    <w:rsid w:val="00297236"/>
    <w:rsid w:val="002A238D"/>
    <w:rsid w:val="002A4316"/>
    <w:rsid w:val="002A71B5"/>
    <w:rsid w:val="002B56CB"/>
    <w:rsid w:val="002B6FC2"/>
    <w:rsid w:val="002B7729"/>
    <w:rsid w:val="002C10AA"/>
    <w:rsid w:val="002F1953"/>
    <w:rsid w:val="002F2282"/>
    <w:rsid w:val="00306671"/>
    <w:rsid w:val="003120F1"/>
    <w:rsid w:val="00317581"/>
    <w:rsid w:val="00320159"/>
    <w:rsid w:val="00350B33"/>
    <w:rsid w:val="00350D6E"/>
    <w:rsid w:val="0035485A"/>
    <w:rsid w:val="00360AD5"/>
    <w:rsid w:val="003735F6"/>
    <w:rsid w:val="0038200D"/>
    <w:rsid w:val="00382E0E"/>
    <w:rsid w:val="0038578D"/>
    <w:rsid w:val="003863CC"/>
    <w:rsid w:val="003A3152"/>
    <w:rsid w:val="003B0830"/>
    <w:rsid w:val="003C06D6"/>
    <w:rsid w:val="003C6F4E"/>
    <w:rsid w:val="003D150E"/>
    <w:rsid w:val="003D3E79"/>
    <w:rsid w:val="003F7681"/>
    <w:rsid w:val="00401E1F"/>
    <w:rsid w:val="00402614"/>
    <w:rsid w:val="0040474B"/>
    <w:rsid w:val="00407DFE"/>
    <w:rsid w:val="00411EBD"/>
    <w:rsid w:val="004426A3"/>
    <w:rsid w:val="00443C3F"/>
    <w:rsid w:val="004471FF"/>
    <w:rsid w:val="004514A7"/>
    <w:rsid w:val="00456581"/>
    <w:rsid w:val="00466F6A"/>
    <w:rsid w:val="0047250D"/>
    <w:rsid w:val="00473D59"/>
    <w:rsid w:val="00474E6F"/>
    <w:rsid w:val="004930ED"/>
    <w:rsid w:val="00495CC2"/>
    <w:rsid w:val="004A097B"/>
    <w:rsid w:val="004C0F7A"/>
    <w:rsid w:val="004C5994"/>
    <w:rsid w:val="004E7F38"/>
    <w:rsid w:val="004F3A82"/>
    <w:rsid w:val="00511B58"/>
    <w:rsid w:val="00526E9B"/>
    <w:rsid w:val="005407D0"/>
    <w:rsid w:val="0055334C"/>
    <w:rsid w:val="005657CE"/>
    <w:rsid w:val="00567FBE"/>
    <w:rsid w:val="00577B11"/>
    <w:rsid w:val="005A1813"/>
    <w:rsid w:val="005A5284"/>
    <w:rsid w:val="005B613C"/>
    <w:rsid w:val="005C0408"/>
    <w:rsid w:val="005C10BC"/>
    <w:rsid w:val="005C3EDF"/>
    <w:rsid w:val="005C5C02"/>
    <w:rsid w:val="005C64B1"/>
    <w:rsid w:val="005D41CA"/>
    <w:rsid w:val="00600849"/>
    <w:rsid w:val="00601A0C"/>
    <w:rsid w:val="00602E61"/>
    <w:rsid w:val="0061406D"/>
    <w:rsid w:val="00617E6E"/>
    <w:rsid w:val="00626B47"/>
    <w:rsid w:val="00632A20"/>
    <w:rsid w:val="00634C5A"/>
    <w:rsid w:val="00636C81"/>
    <w:rsid w:val="00667A3C"/>
    <w:rsid w:val="00670B99"/>
    <w:rsid w:val="0067366A"/>
    <w:rsid w:val="00681CEE"/>
    <w:rsid w:val="006B47A4"/>
    <w:rsid w:val="006C2605"/>
    <w:rsid w:val="006C2808"/>
    <w:rsid w:val="006C311D"/>
    <w:rsid w:val="006C7E93"/>
    <w:rsid w:val="006E17B8"/>
    <w:rsid w:val="006E1A4B"/>
    <w:rsid w:val="006F3507"/>
    <w:rsid w:val="006F4AAC"/>
    <w:rsid w:val="006F552F"/>
    <w:rsid w:val="006F570D"/>
    <w:rsid w:val="006F602E"/>
    <w:rsid w:val="007010EA"/>
    <w:rsid w:val="00701A23"/>
    <w:rsid w:val="007053E0"/>
    <w:rsid w:val="00707DE5"/>
    <w:rsid w:val="00715805"/>
    <w:rsid w:val="00717CF4"/>
    <w:rsid w:val="00723293"/>
    <w:rsid w:val="00725DB3"/>
    <w:rsid w:val="0073333C"/>
    <w:rsid w:val="00750ACC"/>
    <w:rsid w:val="00764777"/>
    <w:rsid w:val="0077542A"/>
    <w:rsid w:val="007833B3"/>
    <w:rsid w:val="007942A4"/>
    <w:rsid w:val="007A0DBD"/>
    <w:rsid w:val="007B4391"/>
    <w:rsid w:val="007C6B36"/>
    <w:rsid w:val="007D37DA"/>
    <w:rsid w:val="007D500E"/>
    <w:rsid w:val="007D62E6"/>
    <w:rsid w:val="007F2D64"/>
    <w:rsid w:val="007F3302"/>
    <w:rsid w:val="008013C8"/>
    <w:rsid w:val="008078EE"/>
    <w:rsid w:val="00817280"/>
    <w:rsid w:val="00823A51"/>
    <w:rsid w:val="0083090C"/>
    <w:rsid w:val="008420B1"/>
    <w:rsid w:val="00853CD7"/>
    <w:rsid w:val="008569BD"/>
    <w:rsid w:val="008627CF"/>
    <w:rsid w:val="00866C4A"/>
    <w:rsid w:val="008815C6"/>
    <w:rsid w:val="008827CB"/>
    <w:rsid w:val="00887AAF"/>
    <w:rsid w:val="008934BA"/>
    <w:rsid w:val="00894DAC"/>
    <w:rsid w:val="00895FC3"/>
    <w:rsid w:val="008A025D"/>
    <w:rsid w:val="008A3539"/>
    <w:rsid w:val="008A3732"/>
    <w:rsid w:val="008A640F"/>
    <w:rsid w:val="008B3208"/>
    <w:rsid w:val="008C237F"/>
    <w:rsid w:val="008C28B5"/>
    <w:rsid w:val="008E1C61"/>
    <w:rsid w:val="008E2E99"/>
    <w:rsid w:val="008E3F34"/>
    <w:rsid w:val="008E4183"/>
    <w:rsid w:val="008F485B"/>
    <w:rsid w:val="009271C7"/>
    <w:rsid w:val="0094004A"/>
    <w:rsid w:val="00940C28"/>
    <w:rsid w:val="0094724E"/>
    <w:rsid w:val="00952050"/>
    <w:rsid w:val="00957A47"/>
    <w:rsid w:val="00961F01"/>
    <w:rsid w:val="0097724E"/>
    <w:rsid w:val="00982B3F"/>
    <w:rsid w:val="009A7F68"/>
    <w:rsid w:val="009B5A9D"/>
    <w:rsid w:val="009C1FDA"/>
    <w:rsid w:val="009D7F9B"/>
    <w:rsid w:val="009E2674"/>
    <w:rsid w:val="009E6009"/>
    <w:rsid w:val="009E7B58"/>
    <w:rsid w:val="009F452C"/>
    <w:rsid w:val="00A1264E"/>
    <w:rsid w:val="00A1786B"/>
    <w:rsid w:val="00A27343"/>
    <w:rsid w:val="00A436F2"/>
    <w:rsid w:val="00A50F35"/>
    <w:rsid w:val="00A54682"/>
    <w:rsid w:val="00A54FE5"/>
    <w:rsid w:val="00A55631"/>
    <w:rsid w:val="00A64D7E"/>
    <w:rsid w:val="00A668C9"/>
    <w:rsid w:val="00A72319"/>
    <w:rsid w:val="00A80A9D"/>
    <w:rsid w:val="00A82CFB"/>
    <w:rsid w:val="00A866AE"/>
    <w:rsid w:val="00AA00B7"/>
    <w:rsid w:val="00AC0EEC"/>
    <w:rsid w:val="00AD1016"/>
    <w:rsid w:val="00AF46B9"/>
    <w:rsid w:val="00AF7EE7"/>
    <w:rsid w:val="00B41365"/>
    <w:rsid w:val="00B41926"/>
    <w:rsid w:val="00B55DA2"/>
    <w:rsid w:val="00B606CE"/>
    <w:rsid w:val="00B63762"/>
    <w:rsid w:val="00B6568A"/>
    <w:rsid w:val="00B852E2"/>
    <w:rsid w:val="00B87ACD"/>
    <w:rsid w:val="00BA134E"/>
    <w:rsid w:val="00BA5E3F"/>
    <w:rsid w:val="00BC113C"/>
    <w:rsid w:val="00BC3B9F"/>
    <w:rsid w:val="00BD442C"/>
    <w:rsid w:val="00BE57D0"/>
    <w:rsid w:val="00BF4518"/>
    <w:rsid w:val="00BF4E74"/>
    <w:rsid w:val="00C10ACF"/>
    <w:rsid w:val="00C13320"/>
    <w:rsid w:val="00C155FB"/>
    <w:rsid w:val="00C37DBE"/>
    <w:rsid w:val="00C5035D"/>
    <w:rsid w:val="00C66E16"/>
    <w:rsid w:val="00C77DDB"/>
    <w:rsid w:val="00C77DE4"/>
    <w:rsid w:val="00C84D0D"/>
    <w:rsid w:val="00C868D7"/>
    <w:rsid w:val="00C907B3"/>
    <w:rsid w:val="00C926FA"/>
    <w:rsid w:val="00C97ABC"/>
    <w:rsid w:val="00CA3EAD"/>
    <w:rsid w:val="00CA4D9C"/>
    <w:rsid w:val="00CC2D3A"/>
    <w:rsid w:val="00CD45AF"/>
    <w:rsid w:val="00CD4A17"/>
    <w:rsid w:val="00CF49D9"/>
    <w:rsid w:val="00D00353"/>
    <w:rsid w:val="00D15DB8"/>
    <w:rsid w:val="00D305AC"/>
    <w:rsid w:val="00D31019"/>
    <w:rsid w:val="00D31260"/>
    <w:rsid w:val="00D35517"/>
    <w:rsid w:val="00D3672C"/>
    <w:rsid w:val="00D73938"/>
    <w:rsid w:val="00D803DE"/>
    <w:rsid w:val="00D8247F"/>
    <w:rsid w:val="00DA7268"/>
    <w:rsid w:val="00DB69B3"/>
    <w:rsid w:val="00DC01BB"/>
    <w:rsid w:val="00DC09C7"/>
    <w:rsid w:val="00DD704A"/>
    <w:rsid w:val="00DE78D5"/>
    <w:rsid w:val="00DF1AE4"/>
    <w:rsid w:val="00E01B6C"/>
    <w:rsid w:val="00E143FA"/>
    <w:rsid w:val="00E16A2E"/>
    <w:rsid w:val="00E251EC"/>
    <w:rsid w:val="00E27524"/>
    <w:rsid w:val="00E31C35"/>
    <w:rsid w:val="00E41871"/>
    <w:rsid w:val="00E4508B"/>
    <w:rsid w:val="00E479E9"/>
    <w:rsid w:val="00E50F27"/>
    <w:rsid w:val="00E565E1"/>
    <w:rsid w:val="00E56A6A"/>
    <w:rsid w:val="00E6288E"/>
    <w:rsid w:val="00E6308E"/>
    <w:rsid w:val="00E855F3"/>
    <w:rsid w:val="00E92A5E"/>
    <w:rsid w:val="00EA068C"/>
    <w:rsid w:val="00EB3834"/>
    <w:rsid w:val="00EB70AC"/>
    <w:rsid w:val="00EC04B8"/>
    <w:rsid w:val="00ED312A"/>
    <w:rsid w:val="00EE09FF"/>
    <w:rsid w:val="00EE76C3"/>
    <w:rsid w:val="00EF02BA"/>
    <w:rsid w:val="00EF2AE2"/>
    <w:rsid w:val="00EF7AAA"/>
    <w:rsid w:val="00F008FC"/>
    <w:rsid w:val="00F1415E"/>
    <w:rsid w:val="00F34FFC"/>
    <w:rsid w:val="00F37F8C"/>
    <w:rsid w:val="00F534DE"/>
    <w:rsid w:val="00F646A6"/>
    <w:rsid w:val="00F71CD9"/>
    <w:rsid w:val="00F7246F"/>
    <w:rsid w:val="00F73E7E"/>
    <w:rsid w:val="00F81150"/>
    <w:rsid w:val="00F8776B"/>
    <w:rsid w:val="00F95E3E"/>
    <w:rsid w:val="00F966CE"/>
    <w:rsid w:val="00FA4A52"/>
    <w:rsid w:val="00FC2EB3"/>
    <w:rsid w:val="00FC7E88"/>
    <w:rsid w:val="00FD4EB7"/>
    <w:rsid w:val="00FF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3EE6E"/>
  <w15:chartTrackingRefBased/>
  <w15:docId w15:val="{BC8DD286-E5D6-450D-A44B-EC687BA9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63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77DE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7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DE4"/>
  </w:style>
  <w:style w:type="paragraph" w:styleId="Footer">
    <w:name w:val="footer"/>
    <w:basedOn w:val="Normal"/>
    <w:link w:val="FooterChar"/>
    <w:uiPriority w:val="99"/>
    <w:unhideWhenUsed/>
    <w:rsid w:val="00C77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D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bjet.131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nada.ca/en/public-health/services/diseases/2019-novel-coronavirus-infection/guidance-documents/planning-2021-2022-school-year-vaccinatio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989</Words>
  <Characters>5639</Characters>
  <Application>Microsoft Office Word</Application>
  <DocSecurity>0</DocSecurity>
  <Lines>46</Lines>
  <Paragraphs>13</Paragraphs>
  <ScaleCrop>false</ScaleCrop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Mwaura</dc:creator>
  <cp:keywords/>
  <dc:description/>
  <cp:lastModifiedBy>HP</cp:lastModifiedBy>
  <cp:revision>364</cp:revision>
  <dcterms:created xsi:type="dcterms:W3CDTF">2021-09-16T05:52:00Z</dcterms:created>
  <dcterms:modified xsi:type="dcterms:W3CDTF">2021-09-16T10:39:00Z</dcterms:modified>
</cp:coreProperties>
</file>