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2FF188" w14:textId="70FC9825" w:rsidR="000A77CC" w:rsidRDefault="000A77CC">
      <w:r>
        <w:t>During week 4, students t</w:t>
      </w:r>
      <w:r>
        <w:t>ook</w:t>
      </w:r>
      <w:r>
        <w:t xml:space="preserve"> the Strength Finders Test</w:t>
      </w:r>
    </w:p>
    <w:p w14:paraId="34D0A2E4" w14:textId="6C8451CF" w:rsidR="000A77CC" w:rsidRDefault="000A77CC">
      <w:r>
        <w:t xml:space="preserve"> Following from the assessment results and debrief session in week 4, students will further reflect upon their own</w:t>
      </w:r>
      <w:r>
        <w:t xml:space="preserve"> personality</w:t>
      </w:r>
      <w:r>
        <w:t xml:space="preserve"> traits, values and drivers and how those aspects of themselves influence their patterns of </w:t>
      </w:r>
      <w:proofErr w:type="spellStart"/>
      <w:r>
        <w:t>behaviour</w:t>
      </w:r>
      <w:proofErr w:type="spellEnd"/>
      <w:r>
        <w:t xml:space="preserve"> and therefore career success as well as their preferred work environment and the ability to gain satisfaction and stay motivated.</w:t>
      </w:r>
    </w:p>
    <w:p w14:paraId="5B49ADD5" w14:textId="77777777" w:rsidR="000A77CC" w:rsidRDefault="000A77CC">
      <w:r>
        <w:t xml:space="preserve"> Discuss the concept of Strategic Self Awareness as it relates to your personal assessment results.</w:t>
      </w:r>
    </w:p>
    <w:p w14:paraId="091E1A3C" w14:textId="4E6594CE" w:rsidR="000A77CC" w:rsidRDefault="000A77CC">
      <w:r>
        <w:t xml:space="preserve"> • What are the implications for leadership within your life and career</w:t>
      </w:r>
      <w:r>
        <w:t xml:space="preserve"> which is Hospitality management (hotel manager) </w:t>
      </w:r>
    </w:p>
    <w:p w14:paraId="711EB117" w14:textId="77777777" w:rsidR="000A77CC" w:rsidRDefault="000A77CC">
      <w:r>
        <w:t xml:space="preserve"> • How does knowing yourself increase the likelihood of being an effective leader?</w:t>
      </w:r>
    </w:p>
    <w:p w14:paraId="6A1937DD" w14:textId="77777777" w:rsidR="000A77CC" w:rsidRDefault="000A77CC">
      <w:r>
        <w:t xml:space="preserve"> • Choose 1 leadership theory and explore it through the lens of your leadership profile. When applying the theory consider your: </w:t>
      </w:r>
    </w:p>
    <w:p w14:paraId="72AAEFF5" w14:textId="22C491C7" w:rsidR="000A77CC" w:rsidRDefault="000A77CC">
      <w:r>
        <w:t>o Traits</w:t>
      </w:r>
    </w:p>
    <w:p w14:paraId="42C7FB1D" w14:textId="77777777" w:rsidR="000A77CC" w:rsidRDefault="000A77CC">
      <w:r>
        <w:t xml:space="preserve"> o Values</w:t>
      </w:r>
    </w:p>
    <w:p w14:paraId="6A7CFABB" w14:textId="6480F871" w:rsidR="000A77CC" w:rsidRDefault="000A77CC">
      <w:r>
        <w:t xml:space="preserve"> o Drivers</w:t>
      </w:r>
    </w:p>
    <w:p w14:paraId="442393EA" w14:textId="2565B0B0" w:rsidR="003452D8" w:rsidRDefault="000A77CC">
      <w:r>
        <w:t xml:space="preserve"> • What impact does life experiences over time have on your sense of self? Could your traits, value and drivers shift and change over time or do ‘you’ remain fixed?</w:t>
      </w:r>
      <w:r w:rsidR="003452D8">
        <w:t xml:space="preserve"> </w:t>
      </w:r>
    </w:p>
    <w:p w14:paraId="7306CAE8" w14:textId="3F70EE49" w:rsidR="000A77CC" w:rsidRDefault="000A77CC">
      <w:r>
        <w:t>*Students need to add the Strengths Finder report as an appendix</w:t>
      </w:r>
    </w:p>
    <w:p w14:paraId="39923852" w14:textId="4A201AD9" w:rsidR="000A77CC" w:rsidRDefault="000A77CC">
      <w:pPr>
        <w:rPr>
          <w:b/>
          <w:bCs/>
        </w:rPr>
      </w:pPr>
      <w:r w:rsidRPr="000A77CC">
        <w:rPr>
          <w:b/>
          <w:bCs/>
        </w:rPr>
        <w:t>My Strength Finder Test result</w:t>
      </w:r>
      <w:r>
        <w:rPr>
          <w:b/>
          <w:bCs/>
        </w:rPr>
        <w:t xml:space="preserve"> </w:t>
      </w:r>
    </w:p>
    <w:p w14:paraId="4CB2E307" w14:textId="78E401C4" w:rsidR="000A77CC" w:rsidRDefault="000A77CC">
      <w:pPr>
        <w:rPr>
          <w:b/>
          <w:bCs/>
        </w:rPr>
      </w:pPr>
      <w:r>
        <w:rPr>
          <w:b/>
          <w:bCs/>
        </w:rPr>
        <w:t>Top 5 strength in the picture below.</w:t>
      </w:r>
    </w:p>
    <w:p w14:paraId="001A40C1" w14:textId="5BF7DE31" w:rsidR="000A77CC" w:rsidRPr="000A77CC" w:rsidRDefault="000A77CC">
      <w:pPr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4F13ED22" wp14:editId="6812149A">
            <wp:extent cx="3799205" cy="6625087"/>
            <wp:effectExtent l="0" t="0" r="0" b="4445"/>
            <wp:docPr id="1" name="Picture 1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text, application, email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5775" cy="6653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BD2586" w14:textId="65774C72" w:rsidR="000A77CC" w:rsidRPr="00073D14" w:rsidRDefault="000A77CC">
      <w:r>
        <w:rPr>
          <w:noProof/>
        </w:rPr>
        <w:lastRenderedPageBreak/>
        <w:drawing>
          <wp:inline distT="0" distB="0" distL="0" distR="0" wp14:anchorId="2CBC8C61" wp14:editId="5115B906">
            <wp:extent cx="3800475" cy="5978106"/>
            <wp:effectExtent l="0" t="0" r="0" b="3810"/>
            <wp:docPr id="4" name="Picture 4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Graphical user interface, text, application, email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1731" cy="5980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A77CC" w:rsidRPr="00073D1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D14"/>
    <w:rsid w:val="00073D14"/>
    <w:rsid w:val="000A77CC"/>
    <w:rsid w:val="003452D8"/>
    <w:rsid w:val="007D01BD"/>
    <w:rsid w:val="00A61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BC24D67"/>
  <w15:chartTrackingRefBased/>
  <w15:docId w15:val="{ED8919DB-7151-4BF4-ABBA-AF89E488F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customXml" Target="../customXml/item3.xml"/><Relationship Id="rId7" Type="http://schemas.openxmlformats.org/officeDocument/2006/relationships/image" Target="media/image1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D827FE5243CA4896A97C30035F0865" ma:contentTypeVersion="4" ma:contentTypeDescription="Create a new document." ma:contentTypeScope="" ma:versionID="63a0c9e8db27f1c1ec3e5dcc66d716de">
  <xsd:schema xmlns:xsd="http://www.w3.org/2001/XMLSchema" xmlns:xs="http://www.w3.org/2001/XMLSchema" xmlns:p="http://schemas.microsoft.com/office/2006/metadata/properties" xmlns:ns3="c6272066-b006-402d-8db0-3d77b7168f7d" targetNamespace="http://schemas.microsoft.com/office/2006/metadata/properties" ma:root="true" ma:fieldsID="553f0dfbdd41f2e9ec5acdbf0daa4044" ns3:_="">
    <xsd:import namespace="c6272066-b006-402d-8db0-3d77b7168f7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272066-b006-402d-8db0-3d77b7168f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CD74AD7-EE27-498F-91DB-37A9D21483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272066-b006-402d-8db0-3d77b7168f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135268-0CFF-4A23-A6E7-3EDA7F1581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46E396-8FA1-44DD-B6C0-73DB603F2F50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c6272066-b006-402d-8db0-3d77b7168f7d"/>
    <ds:schemaRef ds:uri="http://purl.org/dc/terms/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Vuxuanquynh Nguyen</dc:creator>
  <cp:keywords/>
  <dc:description/>
  <cp:lastModifiedBy>Vuxuanquynh Nguyen</cp:lastModifiedBy>
  <cp:revision>2</cp:revision>
  <dcterms:created xsi:type="dcterms:W3CDTF">2020-10-19T06:46:00Z</dcterms:created>
  <dcterms:modified xsi:type="dcterms:W3CDTF">2020-10-19T06:46:00Z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0x0101009CD827FE5243CA4896A97C30035F0865</vt:lpwstr>
  </property>
</Properties>
</file>