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A7D" w:rsidRDefault="007D5284" w:rsidP="00546B40">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Intersectionality refers to the reticulate identity of societal divisions as they relate to a specific person or a group of people, considered to give rise to overlying and self-sufficient line of </w:t>
      </w:r>
      <w:r w:rsidR="006C6FC9">
        <w:rPr>
          <w:rFonts w:ascii="Times New Roman" w:hAnsi="Times New Roman" w:cs="Times New Roman"/>
          <w:sz w:val="24"/>
          <w:szCs w:val="24"/>
        </w:rPr>
        <w:t>flaws and prejudice.</w:t>
      </w:r>
      <w:r w:rsidR="00087803">
        <w:rPr>
          <w:rFonts w:ascii="Times New Roman" w:hAnsi="Times New Roman" w:cs="Times New Roman"/>
          <w:sz w:val="24"/>
          <w:szCs w:val="24"/>
        </w:rPr>
        <w:t xml:space="preserve"> For </w:t>
      </w:r>
      <w:r w:rsidR="008D1EE3">
        <w:rPr>
          <w:rFonts w:ascii="Times New Roman" w:hAnsi="Times New Roman" w:cs="Times New Roman"/>
          <w:sz w:val="24"/>
          <w:szCs w:val="24"/>
        </w:rPr>
        <w:t>example,</w:t>
      </w:r>
      <w:r w:rsidR="00087803">
        <w:rPr>
          <w:rFonts w:ascii="Times New Roman" w:hAnsi="Times New Roman" w:cs="Times New Roman"/>
          <w:sz w:val="24"/>
          <w:szCs w:val="24"/>
        </w:rPr>
        <w:t xml:space="preserve"> </w:t>
      </w:r>
      <w:r w:rsidR="008D1EE3">
        <w:rPr>
          <w:rFonts w:ascii="Times New Roman" w:hAnsi="Times New Roman" w:cs="Times New Roman"/>
          <w:sz w:val="24"/>
          <w:szCs w:val="24"/>
        </w:rPr>
        <w:t xml:space="preserve">discrimination against </w:t>
      </w:r>
      <w:r w:rsidR="00087803">
        <w:rPr>
          <w:rFonts w:ascii="Times New Roman" w:hAnsi="Times New Roman" w:cs="Times New Roman"/>
          <w:sz w:val="24"/>
          <w:szCs w:val="24"/>
        </w:rPr>
        <w:t>race and sex for the case of a black woman.</w:t>
      </w:r>
    </w:p>
    <w:p w:rsidR="00670692" w:rsidRDefault="00546B40" w:rsidP="00E8430A">
      <w:pPr>
        <w:spacing w:line="480" w:lineRule="auto"/>
        <w:rPr>
          <w:rFonts w:ascii="Times New Roman" w:hAnsi="Times New Roman" w:cs="Times New Roman"/>
          <w:sz w:val="24"/>
          <w:szCs w:val="24"/>
        </w:rPr>
      </w:pPr>
      <w:r>
        <w:rPr>
          <w:rFonts w:ascii="Times New Roman" w:hAnsi="Times New Roman" w:cs="Times New Roman"/>
          <w:sz w:val="24"/>
          <w:szCs w:val="24"/>
        </w:rPr>
        <w:t>Direct discrimination is prejudice against an individual due to either a preserved attribute in that person, a close relationship with another person with a preserved attribute or just an assertion that the individual has a preserved attribute.</w:t>
      </w:r>
      <w:r w:rsidR="00E8430A">
        <w:rPr>
          <w:rFonts w:ascii="Times New Roman" w:hAnsi="Times New Roman" w:cs="Times New Roman"/>
          <w:sz w:val="24"/>
          <w:szCs w:val="24"/>
        </w:rPr>
        <w:t xml:space="preserve"> </w:t>
      </w:r>
      <w:r w:rsidR="00692FCF">
        <w:rPr>
          <w:rFonts w:ascii="Times New Roman" w:hAnsi="Times New Roman" w:cs="Times New Roman"/>
          <w:sz w:val="24"/>
          <w:szCs w:val="24"/>
        </w:rPr>
        <w:t>For example, a college only allows students to log in to their system using fingerprints biometric scanners. This is discrimination against the people with arms impairment.</w:t>
      </w:r>
      <w:bookmarkStart w:id="0" w:name="_GoBack"/>
      <w:bookmarkEnd w:id="0"/>
    </w:p>
    <w:p w:rsidR="00E8430A" w:rsidRDefault="00546B40" w:rsidP="00E8430A">
      <w:pPr>
        <w:spacing w:line="480" w:lineRule="auto"/>
        <w:rPr>
          <w:rFonts w:ascii="Times New Roman" w:hAnsi="Times New Roman" w:cs="Times New Roman"/>
          <w:sz w:val="24"/>
          <w:szCs w:val="24"/>
        </w:rPr>
      </w:pPr>
      <w:r>
        <w:rPr>
          <w:rFonts w:ascii="Times New Roman" w:hAnsi="Times New Roman" w:cs="Times New Roman"/>
          <w:sz w:val="24"/>
          <w:szCs w:val="24"/>
        </w:rPr>
        <w:t xml:space="preserve">Indirect </w:t>
      </w:r>
      <w:r w:rsidR="00087803">
        <w:rPr>
          <w:rFonts w:ascii="Times New Roman" w:hAnsi="Times New Roman" w:cs="Times New Roman"/>
          <w:sz w:val="24"/>
          <w:szCs w:val="24"/>
        </w:rPr>
        <w:t xml:space="preserve">discrimination occurs when guidelines are made that applies for everybody in a group but handicap a subset of people with a common preserved attribute. </w:t>
      </w:r>
      <w:r w:rsidR="00E8430A">
        <w:rPr>
          <w:rFonts w:ascii="Times New Roman" w:hAnsi="Times New Roman" w:cs="Times New Roman"/>
          <w:sz w:val="24"/>
          <w:szCs w:val="24"/>
        </w:rPr>
        <w:t>For example, when an employer monitors absence from work and takes action on all absentee neglecting the fact that some of them could be suffering morning sickness due to pregnancy is indirect discrimination against maternity.</w:t>
      </w:r>
    </w:p>
    <w:p w:rsidR="00546B40" w:rsidRPr="007D5284" w:rsidRDefault="00546B40" w:rsidP="00546B40">
      <w:pPr>
        <w:spacing w:line="480" w:lineRule="auto"/>
        <w:rPr>
          <w:rFonts w:ascii="Times New Roman" w:hAnsi="Times New Roman" w:cs="Times New Roman"/>
          <w:sz w:val="24"/>
          <w:szCs w:val="24"/>
        </w:rPr>
      </w:pPr>
    </w:p>
    <w:sectPr w:rsidR="00546B40" w:rsidRPr="007D5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45E"/>
    <w:rsid w:val="00087803"/>
    <w:rsid w:val="0047776C"/>
    <w:rsid w:val="00546B40"/>
    <w:rsid w:val="00670692"/>
    <w:rsid w:val="00692FCF"/>
    <w:rsid w:val="006C6FC9"/>
    <w:rsid w:val="007D5284"/>
    <w:rsid w:val="008D1EE3"/>
    <w:rsid w:val="0098745E"/>
    <w:rsid w:val="00E8430A"/>
    <w:rsid w:val="00F2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7FD7"/>
  <w15:chartTrackingRefBased/>
  <w15:docId w15:val="{AB2218C4-79FB-4A5F-9889-FA796446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Njoroge</dc:creator>
  <cp:keywords/>
  <dc:description/>
  <cp:lastModifiedBy>Samuel Njoroge</cp:lastModifiedBy>
  <cp:revision>6</cp:revision>
  <dcterms:created xsi:type="dcterms:W3CDTF">2019-10-26T20:40:00Z</dcterms:created>
  <dcterms:modified xsi:type="dcterms:W3CDTF">2019-10-26T21:20:00Z</dcterms:modified>
</cp:coreProperties>
</file>