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F3" w:rsidRDefault="00517BF3" w:rsidP="00517BF3">
      <w:pPr>
        <w:spacing w:after="0" w:line="480" w:lineRule="auto"/>
        <w:jc w:val="center"/>
        <w:rPr>
          <w:rFonts w:ascii="Times New Roman" w:hAnsi="Times New Roman" w:cs="Times New Roman"/>
          <w:sz w:val="24"/>
          <w:szCs w:val="24"/>
        </w:rPr>
      </w:pPr>
    </w:p>
    <w:p w:rsidR="00517BF3" w:rsidRDefault="00517BF3" w:rsidP="00517BF3">
      <w:pPr>
        <w:spacing w:after="0" w:line="480" w:lineRule="auto"/>
        <w:jc w:val="center"/>
        <w:rPr>
          <w:rFonts w:ascii="Times New Roman" w:hAnsi="Times New Roman" w:cs="Times New Roman"/>
          <w:sz w:val="24"/>
          <w:szCs w:val="24"/>
        </w:rPr>
      </w:pPr>
    </w:p>
    <w:p w:rsidR="00517BF3" w:rsidRDefault="00517BF3" w:rsidP="00517BF3">
      <w:pPr>
        <w:spacing w:after="0" w:line="480" w:lineRule="auto"/>
        <w:jc w:val="center"/>
        <w:rPr>
          <w:rFonts w:ascii="Times New Roman" w:hAnsi="Times New Roman" w:cs="Times New Roman"/>
          <w:sz w:val="24"/>
          <w:szCs w:val="24"/>
        </w:rPr>
      </w:pPr>
    </w:p>
    <w:p w:rsidR="00517BF3" w:rsidRDefault="00517BF3" w:rsidP="00517BF3">
      <w:pPr>
        <w:spacing w:after="0" w:line="480" w:lineRule="auto"/>
        <w:jc w:val="center"/>
        <w:rPr>
          <w:rFonts w:ascii="Times New Roman" w:hAnsi="Times New Roman" w:cs="Times New Roman"/>
          <w:sz w:val="24"/>
          <w:szCs w:val="24"/>
        </w:rPr>
      </w:pPr>
    </w:p>
    <w:p w:rsidR="00517BF3" w:rsidRDefault="00517BF3" w:rsidP="00517BF3">
      <w:pPr>
        <w:spacing w:after="0" w:line="480" w:lineRule="auto"/>
        <w:jc w:val="center"/>
        <w:rPr>
          <w:rFonts w:ascii="Times New Roman" w:hAnsi="Times New Roman" w:cs="Times New Roman"/>
          <w:sz w:val="24"/>
          <w:szCs w:val="24"/>
        </w:rPr>
      </w:pPr>
    </w:p>
    <w:p w:rsidR="00517BF3" w:rsidRDefault="00517BF3" w:rsidP="00517BF3">
      <w:pPr>
        <w:spacing w:after="0" w:line="480" w:lineRule="auto"/>
        <w:jc w:val="center"/>
        <w:rPr>
          <w:rFonts w:ascii="Times New Roman" w:hAnsi="Times New Roman" w:cs="Times New Roman"/>
          <w:sz w:val="24"/>
          <w:szCs w:val="24"/>
        </w:rPr>
      </w:pPr>
    </w:p>
    <w:p w:rsidR="00517BF3" w:rsidRPr="00775CF4" w:rsidRDefault="00FD396F" w:rsidP="00517B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Analy</w:t>
      </w:r>
      <w:r w:rsidRPr="00775CF4">
        <w:rPr>
          <w:rFonts w:ascii="Times New Roman" w:hAnsi="Times New Roman" w:cs="Times New Roman"/>
          <w:sz w:val="24"/>
          <w:szCs w:val="24"/>
        </w:rPr>
        <w:t>s</w:t>
      </w:r>
      <w:r>
        <w:rPr>
          <w:rFonts w:ascii="Times New Roman" w:hAnsi="Times New Roman" w:cs="Times New Roman"/>
          <w:sz w:val="24"/>
          <w:szCs w:val="24"/>
        </w:rPr>
        <w:t>i</w:t>
      </w:r>
      <w:r w:rsidRPr="00775CF4">
        <w:rPr>
          <w:rFonts w:ascii="Times New Roman" w:hAnsi="Times New Roman" w:cs="Times New Roman"/>
          <w:sz w:val="24"/>
          <w:szCs w:val="24"/>
        </w:rPr>
        <w:t>s</w:t>
      </w:r>
      <w:r>
        <w:rPr>
          <w:rFonts w:ascii="Times New Roman" w:hAnsi="Times New Roman" w:cs="Times New Roman"/>
          <w:sz w:val="24"/>
          <w:szCs w:val="24"/>
        </w:rPr>
        <w:t xml:space="preserve"> </w:t>
      </w:r>
    </w:p>
    <w:p w:rsidR="00517BF3" w:rsidRPr="00775CF4" w:rsidRDefault="00517BF3" w:rsidP="00517BF3">
      <w:pPr>
        <w:spacing w:after="0" w:line="480" w:lineRule="auto"/>
        <w:jc w:val="center"/>
        <w:rPr>
          <w:rFonts w:ascii="Times New Roman" w:hAnsi="Times New Roman" w:cs="Times New Roman"/>
          <w:sz w:val="24"/>
          <w:szCs w:val="24"/>
        </w:rPr>
      </w:pPr>
      <w:r w:rsidRPr="00775CF4">
        <w:rPr>
          <w:rFonts w:ascii="Times New Roman" w:hAnsi="Times New Roman" w:cs="Times New Roman"/>
          <w:sz w:val="24"/>
          <w:szCs w:val="24"/>
        </w:rPr>
        <w:t>Student’s Name</w:t>
      </w:r>
    </w:p>
    <w:p w:rsidR="00517BF3" w:rsidRDefault="00517BF3" w:rsidP="00517BF3">
      <w:pPr>
        <w:jc w:val="center"/>
        <w:rPr>
          <w:rFonts w:ascii="Times New Roman" w:hAnsi="Times New Roman" w:cs="Times New Roman"/>
          <w:sz w:val="24"/>
          <w:szCs w:val="24"/>
        </w:rPr>
      </w:pPr>
      <w:r w:rsidRPr="00775CF4">
        <w:rPr>
          <w:rFonts w:ascii="Times New Roman" w:hAnsi="Times New Roman" w:cs="Times New Roman"/>
          <w:sz w:val="24"/>
          <w:szCs w:val="24"/>
        </w:rPr>
        <w:t>Institutional Affiliation</w:t>
      </w:r>
    </w:p>
    <w:p w:rsidR="00517BF3" w:rsidRDefault="00517BF3">
      <w:pPr>
        <w:rPr>
          <w:rFonts w:ascii="Times New Roman" w:hAnsi="Times New Roman" w:cs="Times New Roman"/>
          <w:b/>
          <w:sz w:val="24"/>
          <w:szCs w:val="24"/>
        </w:rPr>
      </w:pPr>
      <w:r>
        <w:rPr>
          <w:rFonts w:ascii="Times New Roman" w:hAnsi="Times New Roman" w:cs="Times New Roman"/>
          <w:b/>
          <w:sz w:val="24"/>
          <w:szCs w:val="24"/>
        </w:rPr>
        <w:br w:type="page"/>
      </w:r>
    </w:p>
    <w:p w:rsidR="00FD396F" w:rsidRDefault="00FD396F" w:rsidP="00577E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Why Kid</w:t>
      </w:r>
      <w:r w:rsidRPr="00775CF4">
        <w:rPr>
          <w:rFonts w:ascii="Times New Roman" w:hAnsi="Times New Roman" w:cs="Times New Roman"/>
          <w:sz w:val="24"/>
          <w:szCs w:val="24"/>
        </w:rPr>
        <w:t>s</w:t>
      </w:r>
      <w:r>
        <w:rPr>
          <w:rFonts w:ascii="Times New Roman" w:hAnsi="Times New Roman" w:cs="Times New Roman"/>
          <w:sz w:val="24"/>
          <w:szCs w:val="24"/>
        </w:rPr>
        <w:t xml:space="preserve"> Cannot Write</w:t>
      </w:r>
    </w:p>
    <w:p w:rsidR="00FC02CF" w:rsidRPr="00926A3F" w:rsidRDefault="00FC02CF" w:rsidP="008F7F53">
      <w:pPr>
        <w:spacing w:after="0" w:line="480" w:lineRule="auto"/>
        <w:jc w:val="center"/>
        <w:rPr>
          <w:rFonts w:ascii="Times New Roman" w:hAnsi="Times New Roman" w:cs="Times New Roman"/>
          <w:b/>
          <w:sz w:val="24"/>
          <w:szCs w:val="24"/>
        </w:rPr>
      </w:pPr>
      <w:r w:rsidRPr="00926A3F">
        <w:rPr>
          <w:rFonts w:ascii="Times New Roman" w:hAnsi="Times New Roman" w:cs="Times New Roman"/>
          <w:b/>
          <w:sz w:val="24"/>
          <w:szCs w:val="24"/>
        </w:rPr>
        <w:t>Introduction</w:t>
      </w:r>
    </w:p>
    <w:p w:rsidR="008822EA" w:rsidRPr="00926A3F" w:rsidRDefault="00FC02CF" w:rsidP="00577E56">
      <w:pPr>
        <w:spacing w:after="0" w:line="480" w:lineRule="auto"/>
        <w:rPr>
          <w:rFonts w:ascii="Times New Roman" w:hAnsi="Times New Roman" w:cs="Times New Roman"/>
          <w:sz w:val="24"/>
          <w:szCs w:val="24"/>
        </w:rPr>
      </w:pPr>
      <w:r w:rsidRPr="00926A3F">
        <w:rPr>
          <w:rFonts w:ascii="Times New Roman" w:hAnsi="Times New Roman" w:cs="Times New Roman"/>
          <w:sz w:val="24"/>
          <w:szCs w:val="24"/>
        </w:rPr>
        <w:tab/>
        <w:t xml:space="preserve">The author the article, Goldstein (2017) starts by painting an imagery regarding the elementary school and how the teachers of young kids struggle to </w:t>
      </w:r>
      <w:r w:rsidR="006D38B1">
        <w:rPr>
          <w:rFonts w:ascii="Times New Roman" w:hAnsi="Times New Roman" w:cs="Times New Roman"/>
          <w:sz w:val="24"/>
          <w:szCs w:val="24"/>
        </w:rPr>
        <w:t>devi</w:t>
      </w:r>
      <w:r w:rsidR="006D38B1" w:rsidRPr="00775CF4">
        <w:rPr>
          <w:rFonts w:ascii="Times New Roman" w:hAnsi="Times New Roman" w:cs="Times New Roman"/>
          <w:sz w:val="24"/>
          <w:szCs w:val="24"/>
        </w:rPr>
        <w:t>s</w:t>
      </w:r>
      <w:r w:rsidR="006D38B1">
        <w:rPr>
          <w:rFonts w:ascii="Times New Roman" w:hAnsi="Times New Roman" w:cs="Times New Roman"/>
          <w:sz w:val="24"/>
          <w:szCs w:val="24"/>
        </w:rPr>
        <w:t>e</w:t>
      </w:r>
      <w:r w:rsidRPr="00926A3F">
        <w:rPr>
          <w:rFonts w:ascii="Times New Roman" w:hAnsi="Times New Roman" w:cs="Times New Roman"/>
          <w:sz w:val="24"/>
          <w:szCs w:val="24"/>
        </w:rPr>
        <w:t xml:space="preserve"> with worksheets good</w:t>
      </w:r>
      <w:r w:rsidR="0004725D">
        <w:rPr>
          <w:rFonts w:ascii="Times New Roman" w:hAnsi="Times New Roman" w:cs="Times New Roman"/>
          <w:sz w:val="24"/>
          <w:szCs w:val="24"/>
        </w:rPr>
        <w:t xml:space="preserve"> enough to enable</w:t>
      </w:r>
      <w:r w:rsidRPr="00926A3F">
        <w:rPr>
          <w:rFonts w:ascii="Times New Roman" w:hAnsi="Times New Roman" w:cs="Times New Roman"/>
          <w:sz w:val="24"/>
          <w:szCs w:val="24"/>
        </w:rPr>
        <w:t xml:space="preserve"> children</w:t>
      </w:r>
      <w:r w:rsidR="0004725D">
        <w:rPr>
          <w:rFonts w:ascii="Times New Roman" w:hAnsi="Times New Roman" w:cs="Times New Roman"/>
          <w:sz w:val="24"/>
          <w:szCs w:val="24"/>
        </w:rPr>
        <w:t xml:space="preserve"> to</w:t>
      </w:r>
      <w:r w:rsidRPr="00926A3F">
        <w:rPr>
          <w:rFonts w:ascii="Times New Roman" w:hAnsi="Times New Roman" w:cs="Times New Roman"/>
          <w:sz w:val="24"/>
          <w:szCs w:val="24"/>
        </w:rPr>
        <w:t xml:space="preserve"> write. She is categorical in portraying kids as individual who find it difficult to write. A student in the first grade, for example, may write “Plants need water it needs sun to,” something that translates </w:t>
      </w:r>
      <w:r w:rsidR="006D38B1">
        <w:rPr>
          <w:rFonts w:ascii="Times New Roman" w:hAnsi="Times New Roman" w:cs="Times New Roman"/>
          <w:sz w:val="24"/>
          <w:szCs w:val="24"/>
        </w:rPr>
        <w:t xml:space="preserve">to a </w:t>
      </w:r>
      <w:r w:rsidRPr="00926A3F">
        <w:rPr>
          <w:rFonts w:ascii="Times New Roman" w:hAnsi="Times New Roman" w:cs="Times New Roman"/>
          <w:sz w:val="24"/>
          <w:szCs w:val="24"/>
        </w:rPr>
        <w:t>gram</w:t>
      </w:r>
      <w:bookmarkStart w:id="0" w:name="_GoBack"/>
      <w:bookmarkEnd w:id="0"/>
      <w:r w:rsidRPr="00926A3F">
        <w:rPr>
          <w:rFonts w:ascii="Times New Roman" w:hAnsi="Times New Roman" w:cs="Times New Roman"/>
          <w:sz w:val="24"/>
          <w:szCs w:val="24"/>
        </w:rPr>
        <w:t>matically incorrect sentence (Goldstein, 2017). The actual m</w:t>
      </w:r>
      <w:r w:rsidR="00AF4614">
        <w:rPr>
          <w:rFonts w:ascii="Times New Roman" w:hAnsi="Times New Roman" w:cs="Times New Roman"/>
          <w:sz w:val="24"/>
          <w:szCs w:val="24"/>
        </w:rPr>
        <w:t>essage the kid wants to relay in</w:t>
      </w:r>
      <w:r w:rsidRPr="00926A3F">
        <w:rPr>
          <w:rFonts w:ascii="Times New Roman" w:hAnsi="Times New Roman" w:cs="Times New Roman"/>
          <w:sz w:val="24"/>
          <w:szCs w:val="24"/>
        </w:rPr>
        <w:t xml:space="preserve"> </w:t>
      </w:r>
      <w:r w:rsidR="00AF4614">
        <w:rPr>
          <w:rFonts w:ascii="Times New Roman" w:hAnsi="Times New Roman" w:cs="Times New Roman"/>
          <w:sz w:val="24"/>
          <w:szCs w:val="24"/>
        </w:rPr>
        <w:t xml:space="preserve">this article is that </w:t>
      </w:r>
      <w:r w:rsidRPr="00926A3F">
        <w:rPr>
          <w:rFonts w:ascii="Times New Roman" w:hAnsi="Times New Roman" w:cs="Times New Roman"/>
          <w:sz w:val="24"/>
          <w:szCs w:val="24"/>
        </w:rPr>
        <w:t>plants need both water, as well as s</w:t>
      </w:r>
      <w:r w:rsidR="0015098D" w:rsidRPr="00926A3F">
        <w:rPr>
          <w:rFonts w:ascii="Times New Roman" w:hAnsi="Times New Roman" w:cs="Times New Roman"/>
          <w:sz w:val="24"/>
          <w:szCs w:val="24"/>
        </w:rPr>
        <w:t>unlight for growth. It is, therefore, evident that kids have various grammatical challenges</w:t>
      </w:r>
      <w:r w:rsidR="006D38B1">
        <w:rPr>
          <w:rFonts w:ascii="Times New Roman" w:hAnsi="Times New Roman" w:cs="Times New Roman"/>
          <w:sz w:val="24"/>
          <w:szCs w:val="24"/>
        </w:rPr>
        <w:t xml:space="preserve"> making it</w:t>
      </w:r>
      <w:r w:rsidR="0015098D" w:rsidRPr="00926A3F">
        <w:rPr>
          <w:rFonts w:ascii="Times New Roman" w:hAnsi="Times New Roman" w:cs="Times New Roman"/>
          <w:sz w:val="24"/>
          <w:szCs w:val="24"/>
        </w:rPr>
        <w:t xml:space="preserve"> imperative determining the </w:t>
      </w:r>
      <w:r w:rsidR="008822EA" w:rsidRPr="00926A3F">
        <w:rPr>
          <w:rFonts w:ascii="Times New Roman" w:hAnsi="Times New Roman" w:cs="Times New Roman"/>
          <w:sz w:val="24"/>
          <w:szCs w:val="24"/>
        </w:rPr>
        <w:t xml:space="preserve">genesis of improper writing in them. </w:t>
      </w:r>
    </w:p>
    <w:p w:rsidR="00FC02CF" w:rsidRPr="00926A3F" w:rsidRDefault="00AA03EB" w:rsidP="008F7F53">
      <w:pPr>
        <w:spacing w:after="0" w:line="480" w:lineRule="auto"/>
        <w:jc w:val="center"/>
        <w:rPr>
          <w:rFonts w:ascii="Times New Roman" w:hAnsi="Times New Roman" w:cs="Times New Roman"/>
          <w:b/>
          <w:sz w:val="24"/>
          <w:szCs w:val="24"/>
        </w:rPr>
      </w:pPr>
      <w:r w:rsidRPr="00926A3F">
        <w:rPr>
          <w:rFonts w:ascii="Times New Roman" w:hAnsi="Times New Roman" w:cs="Times New Roman"/>
          <w:b/>
          <w:sz w:val="24"/>
          <w:szCs w:val="24"/>
        </w:rPr>
        <w:t>Lack of Mastery to the</w:t>
      </w:r>
      <w:r w:rsidR="008822EA" w:rsidRPr="00926A3F">
        <w:rPr>
          <w:rFonts w:ascii="Times New Roman" w:hAnsi="Times New Roman" w:cs="Times New Roman"/>
          <w:b/>
          <w:sz w:val="24"/>
          <w:szCs w:val="24"/>
        </w:rPr>
        <w:t xml:space="preserve"> Construction </w:t>
      </w:r>
      <w:r w:rsidR="00675A81" w:rsidRPr="00926A3F">
        <w:rPr>
          <w:rFonts w:ascii="Times New Roman" w:hAnsi="Times New Roman" w:cs="Times New Roman"/>
          <w:b/>
          <w:sz w:val="24"/>
          <w:szCs w:val="24"/>
        </w:rPr>
        <w:t>of</w:t>
      </w:r>
      <w:r w:rsidR="008822EA" w:rsidRPr="00926A3F">
        <w:rPr>
          <w:rFonts w:ascii="Times New Roman" w:hAnsi="Times New Roman" w:cs="Times New Roman"/>
          <w:b/>
          <w:sz w:val="24"/>
          <w:szCs w:val="24"/>
        </w:rPr>
        <w:t xml:space="preserve"> </w:t>
      </w:r>
      <w:r w:rsidR="00675A81" w:rsidRPr="00926A3F">
        <w:rPr>
          <w:rFonts w:ascii="Times New Roman" w:hAnsi="Times New Roman" w:cs="Times New Roman"/>
          <w:b/>
          <w:sz w:val="24"/>
          <w:szCs w:val="24"/>
        </w:rPr>
        <w:t>a</w:t>
      </w:r>
      <w:r w:rsidR="008822EA" w:rsidRPr="00926A3F">
        <w:rPr>
          <w:rFonts w:ascii="Times New Roman" w:hAnsi="Times New Roman" w:cs="Times New Roman"/>
          <w:b/>
          <w:sz w:val="24"/>
          <w:szCs w:val="24"/>
        </w:rPr>
        <w:t xml:space="preserve"> Sentence Structure</w:t>
      </w:r>
    </w:p>
    <w:p w:rsidR="00FC0739" w:rsidRPr="00926A3F" w:rsidRDefault="00D079F9" w:rsidP="00577E5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doctor </w:t>
      </w:r>
      <w:proofErr w:type="spellStart"/>
      <w:r>
        <w:rPr>
          <w:rFonts w:ascii="Times New Roman" w:hAnsi="Times New Roman" w:cs="Times New Roman"/>
          <w:sz w:val="24"/>
          <w:szCs w:val="24"/>
        </w:rPr>
        <w:t>Hochman</w:t>
      </w:r>
      <w:proofErr w:type="spellEnd"/>
      <w:r>
        <w:rPr>
          <w:rFonts w:ascii="Times New Roman" w:hAnsi="Times New Roman" w:cs="Times New Roman"/>
          <w:sz w:val="24"/>
          <w:szCs w:val="24"/>
        </w:rPr>
        <w:t xml:space="preserve"> points</w:t>
      </w:r>
      <w:r w:rsidR="00FC0739" w:rsidRPr="00926A3F">
        <w:rPr>
          <w:rFonts w:ascii="Times New Roman" w:hAnsi="Times New Roman" w:cs="Times New Roman"/>
          <w:sz w:val="24"/>
          <w:szCs w:val="24"/>
        </w:rPr>
        <w:t>, the genesis of poor is the kid’s inability to construct a correct sentence. The teachers are not any</w:t>
      </w:r>
      <w:r>
        <w:rPr>
          <w:rFonts w:ascii="Times New Roman" w:hAnsi="Times New Roman" w:cs="Times New Roman"/>
          <w:sz w:val="24"/>
          <w:szCs w:val="24"/>
        </w:rPr>
        <w:t xml:space="preserve">more interested </w:t>
      </w:r>
      <w:r w:rsidRPr="00926A3F">
        <w:rPr>
          <w:rFonts w:ascii="Times New Roman" w:hAnsi="Times New Roman" w:cs="Times New Roman"/>
          <w:sz w:val="24"/>
          <w:szCs w:val="24"/>
        </w:rPr>
        <w:t>to</w:t>
      </w:r>
      <w:r w:rsidR="00FC0739" w:rsidRPr="00926A3F">
        <w:rPr>
          <w:rFonts w:ascii="Times New Roman" w:hAnsi="Times New Roman" w:cs="Times New Roman"/>
          <w:sz w:val="24"/>
          <w:szCs w:val="24"/>
        </w:rPr>
        <w:t xml:space="preserve"> create more focus on teaching the fragile group on the grammatical errors and its fundamentals</w:t>
      </w:r>
      <w:r w:rsidR="00AA03EB" w:rsidRPr="00926A3F">
        <w:rPr>
          <w:rFonts w:ascii="Times New Roman" w:hAnsi="Times New Roman" w:cs="Times New Roman"/>
          <w:sz w:val="24"/>
          <w:szCs w:val="24"/>
        </w:rPr>
        <w:t>. They</w:t>
      </w:r>
      <w:r w:rsidR="00FC0739" w:rsidRPr="00926A3F">
        <w:rPr>
          <w:rFonts w:ascii="Times New Roman" w:hAnsi="Times New Roman" w:cs="Times New Roman"/>
          <w:sz w:val="24"/>
          <w:szCs w:val="24"/>
        </w:rPr>
        <w:t xml:space="preserve"> </w:t>
      </w:r>
      <w:r w:rsidR="00AA03EB" w:rsidRPr="00926A3F">
        <w:rPr>
          <w:rFonts w:ascii="Times New Roman" w:hAnsi="Times New Roman" w:cs="Times New Roman"/>
          <w:sz w:val="24"/>
          <w:szCs w:val="24"/>
        </w:rPr>
        <w:t>do not underscore on the</w:t>
      </w:r>
      <w:r w:rsidR="006D38B1">
        <w:rPr>
          <w:rFonts w:ascii="Times New Roman" w:hAnsi="Times New Roman" w:cs="Times New Roman"/>
          <w:sz w:val="24"/>
          <w:szCs w:val="24"/>
        </w:rPr>
        <w:t xml:space="preserve"> importance of facilitating </w:t>
      </w:r>
      <w:r w:rsidR="00AA03EB" w:rsidRPr="00926A3F">
        <w:rPr>
          <w:rFonts w:ascii="Times New Roman" w:hAnsi="Times New Roman" w:cs="Times New Roman"/>
          <w:sz w:val="24"/>
          <w:szCs w:val="24"/>
        </w:rPr>
        <w:t xml:space="preserve">the kids in understanding the importance of the mastering effective sentence-level mechanisms. The trend translates to poor inspiration </w:t>
      </w:r>
      <w:r w:rsidR="001865D5" w:rsidRPr="00926A3F">
        <w:rPr>
          <w:rFonts w:ascii="Times New Roman" w:hAnsi="Times New Roman" w:cs="Times New Roman"/>
          <w:sz w:val="24"/>
          <w:szCs w:val="24"/>
        </w:rPr>
        <w:t xml:space="preserve">from literature, as well as their personal lives. </w:t>
      </w:r>
      <w:r w:rsidR="00F77B0F" w:rsidRPr="00926A3F">
        <w:rPr>
          <w:rFonts w:ascii="Times New Roman" w:hAnsi="Times New Roman" w:cs="Times New Roman"/>
          <w:sz w:val="24"/>
          <w:szCs w:val="24"/>
        </w:rPr>
        <w:t xml:space="preserve">The trend may continue to the high school and even to the college level. Meredith </w:t>
      </w:r>
      <w:proofErr w:type="spellStart"/>
      <w:r w:rsidR="00F77B0F" w:rsidRPr="00926A3F">
        <w:rPr>
          <w:rFonts w:ascii="Times New Roman" w:hAnsi="Times New Roman" w:cs="Times New Roman"/>
          <w:sz w:val="24"/>
          <w:szCs w:val="24"/>
        </w:rPr>
        <w:t>Wanzer</w:t>
      </w:r>
      <w:proofErr w:type="spellEnd"/>
      <w:r w:rsidR="00F77B0F" w:rsidRPr="00926A3F">
        <w:rPr>
          <w:rFonts w:ascii="Times New Roman" w:hAnsi="Times New Roman" w:cs="Times New Roman"/>
          <w:sz w:val="24"/>
          <w:szCs w:val="24"/>
        </w:rPr>
        <w:t xml:space="preserve"> observes that many high school students are limited in writing without having a self-involvement when required to tell their personal stories</w:t>
      </w:r>
      <w:r w:rsidR="008412F4" w:rsidRPr="00926A3F">
        <w:rPr>
          <w:rFonts w:ascii="Times New Roman" w:hAnsi="Times New Roman" w:cs="Times New Roman"/>
          <w:sz w:val="24"/>
          <w:szCs w:val="24"/>
        </w:rPr>
        <w:t xml:space="preserve"> (Goldstein, 2017)</w:t>
      </w:r>
      <w:r w:rsidR="00F77B0F" w:rsidRPr="00926A3F">
        <w:rPr>
          <w:rFonts w:ascii="Times New Roman" w:hAnsi="Times New Roman" w:cs="Times New Roman"/>
          <w:sz w:val="24"/>
          <w:szCs w:val="24"/>
        </w:rPr>
        <w:t xml:space="preserve">. Similarly, they are also more likely to sound boastful when asked to write about their strengths. The inability </w:t>
      </w:r>
      <w:r w:rsidR="009103EF" w:rsidRPr="00926A3F">
        <w:rPr>
          <w:rFonts w:ascii="Times New Roman" w:hAnsi="Times New Roman" w:cs="Times New Roman"/>
          <w:sz w:val="24"/>
          <w:szCs w:val="24"/>
        </w:rPr>
        <w:t xml:space="preserve">to create a latent and not exaggerated essay is something that </w:t>
      </w:r>
      <w:r w:rsidR="00E2647B">
        <w:rPr>
          <w:rFonts w:ascii="Times New Roman" w:hAnsi="Times New Roman" w:cs="Times New Roman"/>
          <w:sz w:val="24"/>
          <w:szCs w:val="24"/>
        </w:rPr>
        <w:t>can be traced back from the</w:t>
      </w:r>
      <w:r w:rsidR="009103EF" w:rsidRPr="00926A3F">
        <w:rPr>
          <w:rFonts w:ascii="Times New Roman" w:hAnsi="Times New Roman" w:cs="Times New Roman"/>
          <w:sz w:val="24"/>
          <w:szCs w:val="24"/>
        </w:rPr>
        <w:t xml:space="preserve"> elementary level. They are not impacted with the fundamentals of a grammatically correct sentence. The poor foundation in writing, in turn, translates into the eventual challenges in writing. </w:t>
      </w:r>
    </w:p>
    <w:p w:rsidR="0067356D" w:rsidRPr="00926A3F" w:rsidRDefault="0036756C" w:rsidP="008F7F53">
      <w:pPr>
        <w:spacing w:after="0" w:line="480" w:lineRule="auto"/>
        <w:jc w:val="center"/>
        <w:rPr>
          <w:rFonts w:ascii="Times New Roman" w:hAnsi="Times New Roman" w:cs="Times New Roman"/>
          <w:b/>
          <w:sz w:val="24"/>
          <w:szCs w:val="24"/>
        </w:rPr>
      </w:pPr>
      <w:r w:rsidRPr="00926A3F">
        <w:rPr>
          <w:rFonts w:ascii="Times New Roman" w:hAnsi="Times New Roman" w:cs="Times New Roman"/>
          <w:b/>
          <w:sz w:val="24"/>
          <w:szCs w:val="24"/>
        </w:rPr>
        <w:lastRenderedPageBreak/>
        <w:t>Incapability of Maintain</w:t>
      </w:r>
      <w:r w:rsidR="00E2647B">
        <w:rPr>
          <w:rFonts w:ascii="Times New Roman" w:hAnsi="Times New Roman" w:cs="Times New Roman"/>
          <w:b/>
          <w:sz w:val="24"/>
          <w:szCs w:val="24"/>
        </w:rPr>
        <w:t>ing</w:t>
      </w:r>
      <w:r w:rsidRPr="00926A3F">
        <w:rPr>
          <w:rFonts w:ascii="Times New Roman" w:hAnsi="Times New Roman" w:cs="Times New Roman"/>
          <w:b/>
          <w:sz w:val="24"/>
          <w:szCs w:val="24"/>
        </w:rPr>
        <w:t xml:space="preserve"> a Proper Subject-Verb-Object Sentence Structure</w:t>
      </w:r>
    </w:p>
    <w:p w:rsidR="009103EF" w:rsidRPr="00926A3F" w:rsidRDefault="0067356D" w:rsidP="00577E56">
      <w:pPr>
        <w:spacing w:after="0" w:line="480" w:lineRule="auto"/>
        <w:rPr>
          <w:rFonts w:ascii="Times New Roman" w:hAnsi="Times New Roman" w:cs="Times New Roman"/>
          <w:b/>
          <w:sz w:val="24"/>
          <w:szCs w:val="24"/>
        </w:rPr>
      </w:pPr>
      <w:r w:rsidRPr="00926A3F">
        <w:rPr>
          <w:rFonts w:ascii="Times New Roman" w:hAnsi="Times New Roman" w:cs="Times New Roman"/>
          <w:sz w:val="24"/>
          <w:szCs w:val="24"/>
        </w:rPr>
        <w:tab/>
      </w:r>
      <w:r w:rsidR="00D90910" w:rsidRPr="00926A3F">
        <w:rPr>
          <w:rFonts w:ascii="Times New Roman" w:hAnsi="Times New Roman" w:cs="Times New Roman"/>
          <w:sz w:val="24"/>
          <w:szCs w:val="24"/>
        </w:rPr>
        <w:t xml:space="preserve">Ms. </w:t>
      </w:r>
      <w:proofErr w:type="spellStart"/>
      <w:r w:rsidR="00D90910" w:rsidRPr="00926A3F">
        <w:rPr>
          <w:rFonts w:ascii="Times New Roman" w:hAnsi="Times New Roman" w:cs="Times New Roman"/>
          <w:sz w:val="24"/>
          <w:szCs w:val="24"/>
        </w:rPr>
        <w:t>Wanzer</w:t>
      </w:r>
      <w:proofErr w:type="spellEnd"/>
      <w:r w:rsidR="00D90910" w:rsidRPr="00926A3F">
        <w:rPr>
          <w:rFonts w:ascii="Times New Roman" w:hAnsi="Times New Roman" w:cs="Times New Roman"/>
          <w:sz w:val="24"/>
          <w:szCs w:val="24"/>
        </w:rPr>
        <w:t>, a high s</w:t>
      </w:r>
      <w:r w:rsidR="00E2647B">
        <w:rPr>
          <w:rFonts w:ascii="Times New Roman" w:hAnsi="Times New Roman" w:cs="Times New Roman"/>
          <w:sz w:val="24"/>
          <w:szCs w:val="24"/>
        </w:rPr>
        <w:t xml:space="preserve">chool teacher, made an important </w:t>
      </w:r>
      <w:r w:rsidR="00D90910" w:rsidRPr="00926A3F">
        <w:rPr>
          <w:rFonts w:ascii="Times New Roman" w:hAnsi="Times New Roman" w:cs="Times New Roman"/>
          <w:sz w:val="24"/>
          <w:szCs w:val="24"/>
        </w:rPr>
        <w:t xml:space="preserve">observation when she requested high school to </w:t>
      </w:r>
      <w:r w:rsidRPr="00926A3F">
        <w:rPr>
          <w:rFonts w:ascii="Times New Roman" w:hAnsi="Times New Roman" w:cs="Times New Roman"/>
          <w:sz w:val="24"/>
          <w:szCs w:val="24"/>
        </w:rPr>
        <w:t xml:space="preserve">write anything concerning an excerpt done by </w:t>
      </w:r>
      <w:proofErr w:type="spellStart"/>
      <w:r w:rsidRPr="00926A3F">
        <w:rPr>
          <w:rFonts w:ascii="Times New Roman" w:hAnsi="Times New Roman" w:cs="Times New Roman"/>
          <w:sz w:val="24"/>
          <w:szCs w:val="24"/>
        </w:rPr>
        <w:t>Lamott</w:t>
      </w:r>
      <w:proofErr w:type="spellEnd"/>
      <w:r w:rsidRPr="00926A3F">
        <w:rPr>
          <w:rFonts w:ascii="Times New Roman" w:hAnsi="Times New Roman" w:cs="Times New Roman"/>
          <w:sz w:val="24"/>
          <w:szCs w:val="24"/>
        </w:rPr>
        <w:t xml:space="preserve">. She observed that one of the student had difficulties in figuring out what she exactly wanted to put down in her book. She responded directly that she did not have any voice in her head ending her work there (Goldstein, </w:t>
      </w:r>
      <w:r w:rsidR="007C58D3" w:rsidRPr="00926A3F">
        <w:rPr>
          <w:rFonts w:ascii="Times New Roman" w:hAnsi="Times New Roman" w:cs="Times New Roman"/>
          <w:sz w:val="24"/>
          <w:szCs w:val="24"/>
        </w:rPr>
        <w:t>2017)</w:t>
      </w:r>
      <w:r w:rsidRPr="00926A3F">
        <w:rPr>
          <w:rFonts w:ascii="Times New Roman" w:hAnsi="Times New Roman" w:cs="Times New Roman"/>
          <w:sz w:val="24"/>
          <w:szCs w:val="24"/>
        </w:rPr>
        <w:t xml:space="preserve">. </w:t>
      </w:r>
      <w:r w:rsidR="0057366E" w:rsidRPr="00926A3F">
        <w:rPr>
          <w:rFonts w:ascii="Times New Roman" w:hAnsi="Times New Roman" w:cs="Times New Roman"/>
          <w:sz w:val="24"/>
          <w:szCs w:val="24"/>
        </w:rPr>
        <w:t>The new development indicated that, just like the case of this students, many of her colleagues do not harbour any sense of ownership when called to reply on an article. The trend can be associated with the incapability of the students to create grammatically correct sentences. Many. The high school teacher admits that she encounters numerous</w:t>
      </w:r>
      <w:r w:rsidR="00A65169">
        <w:rPr>
          <w:rFonts w:ascii="Times New Roman" w:hAnsi="Times New Roman" w:cs="Times New Roman"/>
          <w:sz w:val="24"/>
          <w:szCs w:val="24"/>
        </w:rPr>
        <w:t xml:space="preserve"> ca</w:t>
      </w:r>
      <w:r w:rsidR="00A65169" w:rsidRPr="00775CF4">
        <w:rPr>
          <w:rFonts w:ascii="Times New Roman" w:hAnsi="Times New Roman" w:cs="Times New Roman"/>
          <w:sz w:val="24"/>
          <w:szCs w:val="24"/>
        </w:rPr>
        <w:t>s</w:t>
      </w:r>
      <w:r w:rsidR="0057366E" w:rsidRPr="00926A3F">
        <w:rPr>
          <w:rFonts w:ascii="Times New Roman" w:hAnsi="Times New Roman" w:cs="Times New Roman"/>
          <w:sz w:val="24"/>
          <w:szCs w:val="24"/>
        </w:rPr>
        <w:t>es of incomplete sentences when going through her students’ works</w:t>
      </w:r>
      <w:r w:rsidR="003A2CBA" w:rsidRPr="00926A3F">
        <w:rPr>
          <w:rFonts w:ascii="Times New Roman" w:hAnsi="Times New Roman" w:cs="Times New Roman"/>
          <w:sz w:val="24"/>
          <w:szCs w:val="24"/>
        </w:rPr>
        <w:t xml:space="preserve">. She further states that she cannot able to expound more on the importance of maintaining proper subject-verb agreement structure in a sentence. </w:t>
      </w:r>
      <w:r w:rsidR="0036756C" w:rsidRPr="00926A3F">
        <w:rPr>
          <w:rFonts w:ascii="Times New Roman" w:hAnsi="Times New Roman" w:cs="Times New Roman"/>
          <w:sz w:val="24"/>
          <w:szCs w:val="24"/>
        </w:rPr>
        <w:t xml:space="preserve">Ms. </w:t>
      </w:r>
      <w:proofErr w:type="spellStart"/>
      <w:r w:rsidR="0036756C" w:rsidRPr="00926A3F">
        <w:rPr>
          <w:rFonts w:ascii="Times New Roman" w:hAnsi="Times New Roman" w:cs="Times New Roman"/>
          <w:sz w:val="24"/>
          <w:szCs w:val="24"/>
        </w:rPr>
        <w:t>Wanzer’s</w:t>
      </w:r>
      <w:proofErr w:type="spellEnd"/>
      <w:r w:rsidR="0036756C" w:rsidRPr="00926A3F">
        <w:rPr>
          <w:rFonts w:ascii="Times New Roman" w:hAnsi="Times New Roman" w:cs="Times New Roman"/>
          <w:sz w:val="24"/>
          <w:szCs w:val="24"/>
        </w:rPr>
        <w:t xml:space="preserve"> case is one among many where teachers fail to emphasise on the significance of ensuring the subject-verb-object structure is maintained. As such, the students always end up losing sense of ownership as their potential to maintain a strong subject-verb agreement is limited. </w:t>
      </w:r>
    </w:p>
    <w:p w:rsidR="009103EF" w:rsidRPr="00926A3F" w:rsidRDefault="00624BFA" w:rsidP="008F7F53">
      <w:pPr>
        <w:spacing w:after="0" w:line="480" w:lineRule="auto"/>
        <w:jc w:val="center"/>
        <w:rPr>
          <w:rFonts w:ascii="Times New Roman" w:hAnsi="Times New Roman" w:cs="Times New Roman"/>
          <w:b/>
          <w:sz w:val="24"/>
          <w:szCs w:val="24"/>
        </w:rPr>
      </w:pPr>
      <w:r w:rsidRPr="00926A3F">
        <w:rPr>
          <w:rFonts w:ascii="Times New Roman" w:hAnsi="Times New Roman" w:cs="Times New Roman"/>
          <w:b/>
          <w:sz w:val="24"/>
          <w:szCs w:val="24"/>
        </w:rPr>
        <w:t>Lack of Writing Proficiency</w:t>
      </w:r>
    </w:p>
    <w:p w:rsidR="00C85829" w:rsidRPr="00926A3F" w:rsidRDefault="002E7B97" w:rsidP="00577E56">
      <w:pPr>
        <w:spacing w:after="0" w:line="480" w:lineRule="auto"/>
        <w:rPr>
          <w:rFonts w:ascii="Times New Roman" w:hAnsi="Times New Roman" w:cs="Times New Roman"/>
          <w:sz w:val="24"/>
          <w:szCs w:val="24"/>
        </w:rPr>
      </w:pPr>
      <w:r w:rsidRPr="00926A3F">
        <w:rPr>
          <w:rFonts w:ascii="Times New Roman" w:hAnsi="Times New Roman" w:cs="Times New Roman"/>
          <w:sz w:val="24"/>
          <w:szCs w:val="24"/>
        </w:rPr>
        <w:tab/>
        <w:t>Many of the students between the 12</w:t>
      </w:r>
      <w:r w:rsidRPr="00926A3F">
        <w:rPr>
          <w:rFonts w:ascii="Times New Roman" w:hAnsi="Times New Roman" w:cs="Times New Roman"/>
          <w:sz w:val="24"/>
          <w:szCs w:val="24"/>
          <w:vertAlign w:val="superscript"/>
        </w:rPr>
        <w:t>th</w:t>
      </w:r>
      <w:r w:rsidRPr="00926A3F">
        <w:rPr>
          <w:rFonts w:ascii="Times New Roman" w:hAnsi="Times New Roman" w:cs="Times New Roman"/>
          <w:sz w:val="24"/>
          <w:szCs w:val="24"/>
        </w:rPr>
        <w:t>-18</w:t>
      </w:r>
      <w:r w:rsidRPr="00926A3F">
        <w:rPr>
          <w:rFonts w:ascii="Times New Roman" w:hAnsi="Times New Roman" w:cs="Times New Roman"/>
          <w:sz w:val="24"/>
          <w:szCs w:val="24"/>
          <w:vertAlign w:val="superscript"/>
        </w:rPr>
        <w:t>th</w:t>
      </w:r>
      <w:r w:rsidRPr="00926A3F">
        <w:rPr>
          <w:rFonts w:ascii="Times New Roman" w:hAnsi="Times New Roman" w:cs="Times New Roman"/>
          <w:sz w:val="24"/>
          <w:szCs w:val="24"/>
        </w:rPr>
        <w:t xml:space="preserve"> grades</w:t>
      </w:r>
      <w:r w:rsidR="00A65169">
        <w:rPr>
          <w:rFonts w:ascii="Times New Roman" w:hAnsi="Times New Roman" w:cs="Times New Roman"/>
          <w:sz w:val="24"/>
          <w:szCs w:val="24"/>
        </w:rPr>
        <w:t xml:space="preserve"> are unable to maintain</w:t>
      </w:r>
      <w:r w:rsidRPr="00926A3F">
        <w:rPr>
          <w:rFonts w:ascii="Times New Roman" w:hAnsi="Times New Roman" w:cs="Times New Roman"/>
          <w:sz w:val="24"/>
          <w:szCs w:val="24"/>
        </w:rPr>
        <w:t xml:space="preserve"> proper proficiency in their writing works</w:t>
      </w:r>
      <w:r w:rsidR="00CE7CAD" w:rsidRPr="00926A3F">
        <w:rPr>
          <w:rFonts w:ascii="Times New Roman" w:hAnsi="Times New Roman" w:cs="Times New Roman"/>
          <w:sz w:val="24"/>
          <w:szCs w:val="24"/>
        </w:rPr>
        <w:t xml:space="preserve"> (Goldstein, 2017). </w:t>
      </w:r>
      <w:r w:rsidR="0035201D" w:rsidRPr="00926A3F">
        <w:rPr>
          <w:rFonts w:ascii="Times New Roman" w:hAnsi="Times New Roman" w:cs="Times New Roman"/>
          <w:sz w:val="24"/>
          <w:szCs w:val="24"/>
        </w:rPr>
        <w:t xml:space="preserve">A study carried out by the National Assessment of Education Progress in 2016 portrayed a worrying trend. An average of 40% of the high school students asked to sit for an ACT exam were not proficient in both writing and reading skills (Goldstein, 2017). </w:t>
      </w:r>
      <w:r w:rsidR="00C85829" w:rsidRPr="00926A3F">
        <w:rPr>
          <w:rFonts w:ascii="Times New Roman" w:hAnsi="Times New Roman" w:cs="Times New Roman"/>
          <w:sz w:val="24"/>
          <w:szCs w:val="24"/>
        </w:rPr>
        <w:t xml:space="preserve">They were unable to </w:t>
      </w:r>
      <w:r w:rsidR="00A65169">
        <w:rPr>
          <w:rFonts w:ascii="Times New Roman" w:hAnsi="Times New Roman" w:cs="Times New Roman"/>
          <w:sz w:val="24"/>
          <w:szCs w:val="24"/>
        </w:rPr>
        <w:t>create</w:t>
      </w:r>
      <w:r w:rsidR="00C85829" w:rsidRPr="00926A3F">
        <w:rPr>
          <w:rFonts w:ascii="Times New Roman" w:hAnsi="Times New Roman" w:cs="Times New Roman"/>
          <w:sz w:val="24"/>
          <w:szCs w:val="24"/>
        </w:rPr>
        <w:t xml:space="preserve"> a college-level English essay, which was dismaying.</w:t>
      </w:r>
    </w:p>
    <w:p w:rsidR="001677BA" w:rsidRPr="00926A3F" w:rsidRDefault="00C85829" w:rsidP="00577E56">
      <w:pPr>
        <w:spacing w:after="0" w:line="480" w:lineRule="auto"/>
        <w:rPr>
          <w:rFonts w:ascii="Times New Roman" w:hAnsi="Times New Roman" w:cs="Times New Roman"/>
          <w:sz w:val="24"/>
          <w:szCs w:val="24"/>
        </w:rPr>
      </w:pPr>
      <w:r w:rsidRPr="00926A3F">
        <w:rPr>
          <w:rFonts w:ascii="Times New Roman" w:hAnsi="Times New Roman" w:cs="Times New Roman"/>
          <w:sz w:val="24"/>
          <w:szCs w:val="24"/>
        </w:rPr>
        <w:lastRenderedPageBreak/>
        <w:tab/>
        <w:t>It is worth noting that poor writing is something that has been experienced since time immemorial. In 1974, for example, more than 50% of the students in Harvard University did not s</w:t>
      </w:r>
      <w:r w:rsidR="00DE00C9">
        <w:rPr>
          <w:rFonts w:ascii="Times New Roman" w:hAnsi="Times New Roman" w:cs="Times New Roman"/>
          <w:sz w:val="24"/>
          <w:szCs w:val="24"/>
        </w:rPr>
        <w:t>ucceed in handling</w:t>
      </w:r>
      <w:r w:rsidRPr="00926A3F">
        <w:rPr>
          <w:rFonts w:ascii="Times New Roman" w:hAnsi="Times New Roman" w:cs="Times New Roman"/>
          <w:sz w:val="24"/>
          <w:szCs w:val="24"/>
        </w:rPr>
        <w:t xml:space="preserve"> convincing entrance exam during their first year (Goldstein, 2017). </w:t>
      </w:r>
      <w:r w:rsidR="003F37FB" w:rsidRPr="00926A3F">
        <w:rPr>
          <w:rFonts w:ascii="Times New Roman" w:hAnsi="Times New Roman" w:cs="Times New Roman"/>
          <w:sz w:val="24"/>
          <w:szCs w:val="24"/>
        </w:rPr>
        <w:t>Many of the students were not able to differentiate between a narrative, argumentative, and informational ess</w:t>
      </w:r>
      <w:r w:rsidR="009734E0" w:rsidRPr="00926A3F">
        <w:rPr>
          <w:rFonts w:ascii="Times New Roman" w:hAnsi="Times New Roman" w:cs="Times New Roman"/>
          <w:sz w:val="24"/>
          <w:szCs w:val="24"/>
        </w:rPr>
        <w:t xml:space="preserve">ay. The findings of this research, therefore, indicated that there was a serious challenge in the language development path of a student right from the elementary to </w:t>
      </w:r>
      <w:r w:rsidR="003272E5">
        <w:rPr>
          <w:rFonts w:ascii="Times New Roman" w:hAnsi="Times New Roman" w:cs="Times New Roman"/>
          <w:sz w:val="24"/>
          <w:szCs w:val="24"/>
        </w:rPr>
        <w:t xml:space="preserve">the college level. </w:t>
      </w:r>
      <w:r w:rsidR="001920E3" w:rsidRPr="00926A3F">
        <w:rPr>
          <w:rFonts w:ascii="Times New Roman" w:hAnsi="Times New Roman" w:cs="Times New Roman"/>
          <w:sz w:val="24"/>
          <w:szCs w:val="24"/>
        </w:rPr>
        <w:t>While the genesis of poor writing in elementary may be lack of mastering in constructing a proper structure, the case may be different in the college level. A college students may be able to create a correct sentence while maintain the required structure but fail to create a proficient ess</w:t>
      </w:r>
      <w:r w:rsidR="001677BA" w:rsidRPr="00926A3F">
        <w:rPr>
          <w:rFonts w:ascii="Times New Roman" w:hAnsi="Times New Roman" w:cs="Times New Roman"/>
          <w:sz w:val="24"/>
          <w:szCs w:val="24"/>
        </w:rPr>
        <w:t xml:space="preserve">ay as the findings indicate. </w:t>
      </w:r>
    </w:p>
    <w:p w:rsidR="002956D7" w:rsidRPr="00926A3F" w:rsidRDefault="002956D7" w:rsidP="008F7F53">
      <w:pPr>
        <w:spacing w:after="0" w:line="480" w:lineRule="auto"/>
        <w:jc w:val="center"/>
        <w:rPr>
          <w:rFonts w:ascii="Times New Roman" w:hAnsi="Times New Roman" w:cs="Times New Roman"/>
          <w:b/>
          <w:sz w:val="24"/>
          <w:szCs w:val="24"/>
        </w:rPr>
      </w:pPr>
      <w:r w:rsidRPr="00926A3F">
        <w:rPr>
          <w:rFonts w:ascii="Times New Roman" w:hAnsi="Times New Roman" w:cs="Times New Roman"/>
          <w:b/>
          <w:sz w:val="24"/>
          <w:szCs w:val="24"/>
        </w:rPr>
        <w:t>Conclusion</w:t>
      </w:r>
    </w:p>
    <w:p w:rsidR="00A86E1B" w:rsidRPr="00926A3F" w:rsidRDefault="002956D7" w:rsidP="00577E56">
      <w:pPr>
        <w:spacing w:after="0" w:line="480" w:lineRule="auto"/>
        <w:rPr>
          <w:rFonts w:ascii="Times New Roman" w:hAnsi="Times New Roman" w:cs="Times New Roman"/>
          <w:sz w:val="24"/>
          <w:szCs w:val="24"/>
        </w:rPr>
      </w:pPr>
      <w:r w:rsidRPr="00926A3F">
        <w:rPr>
          <w:rFonts w:ascii="Times New Roman" w:hAnsi="Times New Roman" w:cs="Times New Roman"/>
          <w:sz w:val="24"/>
          <w:szCs w:val="24"/>
        </w:rPr>
        <w:tab/>
        <w:t>It is beyond reasonable doubt the beginning of poor writing can be traced from the elementary level. A kid who lacks proper guidance of efficient construction of words and other writing skills is likely to transfer his weaknesses</w:t>
      </w:r>
      <w:r w:rsidR="0036406E">
        <w:rPr>
          <w:rFonts w:ascii="Times New Roman" w:hAnsi="Times New Roman" w:cs="Times New Roman"/>
          <w:sz w:val="24"/>
          <w:szCs w:val="24"/>
        </w:rPr>
        <w:t xml:space="preserve"> to</w:t>
      </w:r>
      <w:r w:rsidRPr="00926A3F">
        <w:rPr>
          <w:rFonts w:ascii="Times New Roman" w:hAnsi="Times New Roman" w:cs="Times New Roman"/>
          <w:sz w:val="24"/>
          <w:szCs w:val="24"/>
        </w:rPr>
        <w:t xml:space="preserve"> the high school and </w:t>
      </w:r>
      <w:r w:rsidR="0036406E">
        <w:rPr>
          <w:rFonts w:ascii="Times New Roman" w:hAnsi="Times New Roman" w:cs="Times New Roman"/>
          <w:sz w:val="24"/>
          <w:szCs w:val="24"/>
        </w:rPr>
        <w:t xml:space="preserve">to </w:t>
      </w:r>
      <w:r w:rsidRPr="00926A3F">
        <w:rPr>
          <w:rFonts w:ascii="Times New Roman" w:hAnsi="Times New Roman" w:cs="Times New Roman"/>
          <w:sz w:val="24"/>
          <w:szCs w:val="24"/>
        </w:rPr>
        <w:t>the eventual college studies</w:t>
      </w:r>
      <w:r w:rsidR="00923CB9" w:rsidRPr="00926A3F">
        <w:rPr>
          <w:rFonts w:ascii="Times New Roman" w:hAnsi="Times New Roman" w:cs="Times New Roman"/>
          <w:sz w:val="24"/>
          <w:szCs w:val="24"/>
        </w:rPr>
        <w:t>. The load, therefore, lies with the elementary school teachers as they should allocate more time in helping the kids attain proficiency in writing. Those identified to have similar challenges in colleges and high school should be taken through remedial classes to facilitate the</w:t>
      </w:r>
      <w:r w:rsidR="0036406E">
        <w:rPr>
          <w:rFonts w:ascii="Times New Roman" w:hAnsi="Times New Roman" w:cs="Times New Roman"/>
          <w:sz w:val="24"/>
          <w:szCs w:val="24"/>
        </w:rPr>
        <w:t>ir</w:t>
      </w:r>
      <w:r w:rsidR="00923CB9" w:rsidRPr="00926A3F">
        <w:rPr>
          <w:rFonts w:ascii="Times New Roman" w:hAnsi="Times New Roman" w:cs="Times New Roman"/>
          <w:sz w:val="24"/>
          <w:szCs w:val="24"/>
        </w:rPr>
        <w:t xml:space="preserve"> mastering of the basic writing and reading skills. </w:t>
      </w:r>
      <w:r w:rsidR="00996251" w:rsidRPr="00926A3F">
        <w:rPr>
          <w:rFonts w:ascii="Times New Roman" w:hAnsi="Times New Roman" w:cs="Times New Roman"/>
          <w:sz w:val="24"/>
          <w:szCs w:val="24"/>
        </w:rPr>
        <w:t xml:space="preserve">The government should also train the teachers on writing skills so that they can impart the acquired knowledge to their students positively. </w:t>
      </w:r>
    </w:p>
    <w:p w:rsidR="008A693B" w:rsidRPr="00926A3F" w:rsidRDefault="008A693B">
      <w:pPr>
        <w:rPr>
          <w:rFonts w:ascii="Times New Roman" w:hAnsi="Times New Roman" w:cs="Times New Roman"/>
          <w:sz w:val="24"/>
          <w:szCs w:val="24"/>
        </w:rPr>
      </w:pPr>
      <w:r w:rsidRPr="00926A3F">
        <w:rPr>
          <w:rFonts w:ascii="Times New Roman" w:hAnsi="Times New Roman" w:cs="Times New Roman"/>
          <w:sz w:val="24"/>
          <w:szCs w:val="24"/>
        </w:rPr>
        <w:br w:type="page"/>
      </w:r>
    </w:p>
    <w:p w:rsidR="00DF1659" w:rsidRPr="00926A3F" w:rsidRDefault="00DF1659" w:rsidP="00F86942">
      <w:pPr>
        <w:jc w:val="center"/>
        <w:rPr>
          <w:rFonts w:ascii="Times New Roman" w:hAnsi="Times New Roman" w:cs="Times New Roman"/>
          <w:sz w:val="24"/>
          <w:szCs w:val="24"/>
        </w:rPr>
      </w:pPr>
      <w:r w:rsidRPr="00926A3F">
        <w:rPr>
          <w:rFonts w:ascii="Times New Roman" w:hAnsi="Times New Roman" w:cs="Times New Roman"/>
          <w:sz w:val="24"/>
          <w:szCs w:val="24"/>
        </w:rPr>
        <w:lastRenderedPageBreak/>
        <w:t>References</w:t>
      </w:r>
    </w:p>
    <w:p w:rsidR="00DF1659" w:rsidRPr="00926A3F" w:rsidRDefault="00DF1659" w:rsidP="008F7F53">
      <w:pPr>
        <w:spacing w:after="0" w:line="480" w:lineRule="auto"/>
        <w:ind w:left="720" w:hanging="720"/>
        <w:rPr>
          <w:rFonts w:ascii="Times New Roman" w:hAnsi="Times New Roman" w:cs="Times New Roman"/>
          <w:sz w:val="24"/>
          <w:szCs w:val="24"/>
        </w:rPr>
      </w:pPr>
      <w:r w:rsidRPr="00926A3F">
        <w:rPr>
          <w:rFonts w:ascii="Times New Roman" w:hAnsi="Times New Roman" w:cs="Times New Roman"/>
          <w:sz w:val="24"/>
          <w:szCs w:val="24"/>
        </w:rPr>
        <w:t>Gold</w:t>
      </w:r>
      <w:r w:rsidR="00926A3F" w:rsidRPr="00926A3F">
        <w:rPr>
          <w:rFonts w:ascii="Times New Roman" w:hAnsi="Times New Roman" w:cs="Times New Roman"/>
          <w:sz w:val="24"/>
          <w:szCs w:val="24"/>
        </w:rPr>
        <w:t>s</w:t>
      </w:r>
      <w:r w:rsidRPr="00926A3F">
        <w:rPr>
          <w:rFonts w:ascii="Times New Roman" w:hAnsi="Times New Roman" w:cs="Times New Roman"/>
          <w:sz w:val="24"/>
          <w:szCs w:val="24"/>
        </w:rPr>
        <w:t xml:space="preserve">tein, D. (2017). </w:t>
      </w:r>
      <w:r w:rsidRPr="00926A3F">
        <w:rPr>
          <w:rFonts w:ascii="Times New Roman" w:hAnsi="Times New Roman" w:cs="Times New Roman"/>
          <w:i/>
          <w:sz w:val="24"/>
          <w:szCs w:val="24"/>
        </w:rPr>
        <w:t>Why Kids Can’t Write.</w:t>
      </w:r>
      <w:r w:rsidRPr="00926A3F">
        <w:rPr>
          <w:rFonts w:ascii="Times New Roman" w:hAnsi="Times New Roman" w:cs="Times New Roman"/>
          <w:sz w:val="24"/>
          <w:szCs w:val="24"/>
        </w:rPr>
        <w:t xml:space="preserve"> </w:t>
      </w:r>
      <w:r w:rsidR="00926A3F" w:rsidRPr="00926A3F">
        <w:rPr>
          <w:rFonts w:ascii="Times New Roman" w:hAnsi="Times New Roman" w:cs="Times New Roman"/>
          <w:sz w:val="24"/>
          <w:szCs w:val="24"/>
        </w:rPr>
        <w:t>https://www.nytimes.com/2017/08/02/education/edlife/writing-education-grammar-students children.html</w:t>
      </w:r>
    </w:p>
    <w:sectPr w:rsidR="00DF1659" w:rsidRPr="00926A3F" w:rsidSect="001877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CD6" w:rsidRDefault="00395CD6" w:rsidP="001877C6">
      <w:pPr>
        <w:spacing w:after="0" w:line="240" w:lineRule="auto"/>
      </w:pPr>
      <w:r>
        <w:separator/>
      </w:r>
    </w:p>
  </w:endnote>
  <w:endnote w:type="continuationSeparator" w:id="0">
    <w:p w:rsidR="00395CD6" w:rsidRDefault="00395CD6" w:rsidP="00187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CD6" w:rsidRDefault="00395CD6" w:rsidP="001877C6">
      <w:pPr>
        <w:spacing w:after="0" w:line="240" w:lineRule="auto"/>
      </w:pPr>
      <w:r>
        <w:separator/>
      </w:r>
    </w:p>
  </w:footnote>
  <w:footnote w:type="continuationSeparator" w:id="0">
    <w:p w:rsidR="00395CD6" w:rsidRDefault="00395CD6" w:rsidP="00187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7C6" w:rsidRPr="001877C6" w:rsidRDefault="001877C6">
    <w:pPr>
      <w:pStyle w:val="Header"/>
      <w:jc w:val="right"/>
      <w:rPr>
        <w:rFonts w:ascii="Times New Roman" w:hAnsi="Times New Roman" w:cs="Times New Roman"/>
        <w:sz w:val="24"/>
        <w:szCs w:val="24"/>
      </w:rPr>
    </w:pPr>
    <w:r w:rsidRPr="001877C6">
      <w:rPr>
        <w:rFonts w:ascii="Times New Roman" w:hAnsi="Times New Roman" w:cs="Times New Roman"/>
        <w:sz w:val="24"/>
        <w:szCs w:val="24"/>
      </w:rPr>
      <w:t>ARTICLE ANALYSIS</w:t>
    </w:r>
    <w:r>
      <w:rPr>
        <w:rFonts w:ascii="Times New Roman" w:hAnsi="Times New Roman" w:cs="Times New Roman"/>
        <w:sz w:val="24"/>
        <w:szCs w:val="24"/>
      </w:rPr>
      <w:tab/>
    </w:r>
    <w:r>
      <w:rPr>
        <w:rFonts w:ascii="Times New Roman" w:hAnsi="Times New Roman" w:cs="Times New Roman"/>
        <w:sz w:val="24"/>
        <w:szCs w:val="24"/>
      </w:rPr>
      <w:tab/>
    </w:r>
    <w:r w:rsidRPr="001877C6">
      <w:rPr>
        <w:rFonts w:ascii="Times New Roman" w:hAnsi="Times New Roman" w:cs="Times New Roman"/>
        <w:sz w:val="24"/>
        <w:szCs w:val="24"/>
      </w:rPr>
      <w:t xml:space="preserve"> </w:t>
    </w:r>
    <w:sdt>
      <w:sdtPr>
        <w:rPr>
          <w:rFonts w:ascii="Times New Roman" w:hAnsi="Times New Roman" w:cs="Times New Roman"/>
          <w:sz w:val="24"/>
          <w:szCs w:val="24"/>
        </w:rPr>
        <w:id w:val="-898058369"/>
        <w:docPartObj>
          <w:docPartGallery w:val="Page Numbers (Top of Page)"/>
          <w:docPartUnique/>
        </w:docPartObj>
      </w:sdtPr>
      <w:sdtEndPr>
        <w:rPr>
          <w:noProof/>
        </w:rPr>
      </w:sdtEndPr>
      <w:sdtContent>
        <w:r w:rsidRPr="001877C6">
          <w:rPr>
            <w:rFonts w:ascii="Times New Roman" w:hAnsi="Times New Roman" w:cs="Times New Roman"/>
            <w:sz w:val="24"/>
            <w:szCs w:val="24"/>
          </w:rPr>
          <w:fldChar w:fldCharType="begin"/>
        </w:r>
        <w:r w:rsidRPr="001877C6">
          <w:rPr>
            <w:rFonts w:ascii="Times New Roman" w:hAnsi="Times New Roman" w:cs="Times New Roman"/>
            <w:sz w:val="24"/>
            <w:szCs w:val="24"/>
          </w:rPr>
          <w:instrText xml:space="preserve"> PAGE   \* MERGEFORMAT </w:instrText>
        </w:r>
        <w:r w:rsidRPr="001877C6">
          <w:rPr>
            <w:rFonts w:ascii="Times New Roman" w:hAnsi="Times New Roman" w:cs="Times New Roman"/>
            <w:sz w:val="24"/>
            <w:szCs w:val="24"/>
          </w:rPr>
          <w:fldChar w:fldCharType="separate"/>
        </w:r>
        <w:r w:rsidR="00D079F9">
          <w:rPr>
            <w:rFonts w:ascii="Times New Roman" w:hAnsi="Times New Roman" w:cs="Times New Roman"/>
            <w:noProof/>
            <w:sz w:val="24"/>
            <w:szCs w:val="24"/>
          </w:rPr>
          <w:t>2</w:t>
        </w:r>
        <w:r w:rsidRPr="001877C6">
          <w:rPr>
            <w:rFonts w:ascii="Times New Roman" w:hAnsi="Times New Roman" w:cs="Times New Roman"/>
            <w:noProof/>
            <w:sz w:val="24"/>
            <w:szCs w:val="24"/>
          </w:rPr>
          <w:fldChar w:fldCharType="end"/>
        </w:r>
      </w:sdtContent>
    </w:sdt>
  </w:p>
  <w:p w:rsidR="001877C6" w:rsidRPr="001877C6" w:rsidRDefault="001877C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7C6" w:rsidRPr="001877C6" w:rsidRDefault="001877C6">
    <w:pPr>
      <w:pStyle w:val="Header"/>
      <w:jc w:val="right"/>
      <w:rPr>
        <w:rFonts w:ascii="Times New Roman" w:hAnsi="Times New Roman" w:cs="Times New Roman"/>
        <w:sz w:val="24"/>
        <w:szCs w:val="24"/>
      </w:rPr>
    </w:pPr>
    <w:r w:rsidRPr="001877C6">
      <w:rPr>
        <w:rFonts w:ascii="Times New Roman" w:hAnsi="Times New Roman" w:cs="Times New Roman"/>
        <w:sz w:val="24"/>
        <w:szCs w:val="24"/>
      </w:rPr>
      <w:t>Running head: ARTICLE ANALYSIS</w:t>
    </w:r>
    <w:r>
      <w:rPr>
        <w:rFonts w:ascii="Times New Roman" w:hAnsi="Times New Roman" w:cs="Times New Roman"/>
        <w:sz w:val="24"/>
        <w:szCs w:val="24"/>
      </w:rPr>
      <w:tab/>
    </w:r>
    <w:r>
      <w:rPr>
        <w:rFonts w:ascii="Times New Roman" w:hAnsi="Times New Roman" w:cs="Times New Roman"/>
        <w:sz w:val="24"/>
        <w:szCs w:val="24"/>
      </w:rPr>
      <w:tab/>
    </w:r>
    <w:r w:rsidRPr="001877C6">
      <w:rPr>
        <w:rFonts w:ascii="Times New Roman" w:hAnsi="Times New Roman" w:cs="Times New Roman"/>
        <w:sz w:val="24"/>
        <w:szCs w:val="24"/>
      </w:rPr>
      <w:t xml:space="preserve"> </w:t>
    </w:r>
    <w:sdt>
      <w:sdtPr>
        <w:rPr>
          <w:rFonts w:ascii="Times New Roman" w:hAnsi="Times New Roman" w:cs="Times New Roman"/>
          <w:sz w:val="24"/>
          <w:szCs w:val="24"/>
        </w:rPr>
        <w:id w:val="-1365521985"/>
        <w:docPartObj>
          <w:docPartGallery w:val="Page Numbers (Top of Page)"/>
          <w:docPartUnique/>
        </w:docPartObj>
      </w:sdtPr>
      <w:sdtEndPr>
        <w:rPr>
          <w:noProof/>
        </w:rPr>
      </w:sdtEndPr>
      <w:sdtContent>
        <w:r w:rsidRPr="001877C6">
          <w:rPr>
            <w:rFonts w:ascii="Times New Roman" w:hAnsi="Times New Roman" w:cs="Times New Roman"/>
            <w:sz w:val="24"/>
            <w:szCs w:val="24"/>
          </w:rPr>
          <w:fldChar w:fldCharType="begin"/>
        </w:r>
        <w:r w:rsidRPr="001877C6">
          <w:rPr>
            <w:rFonts w:ascii="Times New Roman" w:hAnsi="Times New Roman" w:cs="Times New Roman"/>
            <w:sz w:val="24"/>
            <w:szCs w:val="24"/>
          </w:rPr>
          <w:instrText xml:space="preserve"> PAGE   \* MERGEFORMAT </w:instrText>
        </w:r>
        <w:r w:rsidRPr="001877C6">
          <w:rPr>
            <w:rFonts w:ascii="Times New Roman" w:hAnsi="Times New Roman" w:cs="Times New Roman"/>
            <w:sz w:val="24"/>
            <w:szCs w:val="24"/>
          </w:rPr>
          <w:fldChar w:fldCharType="separate"/>
        </w:r>
        <w:r w:rsidR="00D079F9">
          <w:rPr>
            <w:rFonts w:ascii="Times New Roman" w:hAnsi="Times New Roman" w:cs="Times New Roman"/>
            <w:noProof/>
            <w:sz w:val="24"/>
            <w:szCs w:val="24"/>
          </w:rPr>
          <w:t>1</w:t>
        </w:r>
        <w:r w:rsidRPr="001877C6">
          <w:rPr>
            <w:rFonts w:ascii="Times New Roman" w:hAnsi="Times New Roman" w:cs="Times New Roman"/>
            <w:noProof/>
            <w:sz w:val="24"/>
            <w:szCs w:val="24"/>
          </w:rPr>
          <w:fldChar w:fldCharType="end"/>
        </w:r>
      </w:sdtContent>
    </w:sdt>
  </w:p>
  <w:p w:rsidR="001877C6" w:rsidRPr="001877C6" w:rsidRDefault="001877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E6D"/>
    <w:rsid w:val="0004725D"/>
    <w:rsid w:val="000E2DF6"/>
    <w:rsid w:val="0015098D"/>
    <w:rsid w:val="001677BA"/>
    <w:rsid w:val="001865D5"/>
    <w:rsid w:val="001877C6"/>
    <w:rsid w:val="001920E3"/>
    <w:rsid w:val="001E4E6D"/>
    <w:rsid w:val="002635C6"/>
    <w:rsid w:val="002956D7"/>
    <w:rsid w:val="002E7B97"/>
    <w:rsid w:val="003272E5"/>
    <w:rsid w:val="0035201D"/>
    <w:rsid w:val="0036406E"/>
    <w:rsid w:val="0036756C"/>
    <w:rsid w:val="00395CD6"/>
    <w:rsid w:val="003A2CBA"/>
    <w:rsid w:val="003C41AC"/>
    <w:rsid w:val="003F37FB"/>
    <w:rsid w:val="00440C55"/>
    <w:rsid w:val="004C0469"/>
    <w:rsid w:val="00517BF3"/>
    <w:rsid w:val="0057366E"/>
    <w:rsid w:val="00577E56"/>
    <w:rsid w:val="00624BFA"/>
    <w:rsid w:val="0067356D"/>
    <w:rsid w:val="00675A81"/>
    <w:rsid w:val="006D38B1"/>
    <w:rsid w:val="007C58D3"/>
    <w:rsid w:val="00832802"/>
    <w:rsid w:val="008412F4"/>
    <w:rsid w:val="008822EA"/>
    <w:rsid w:val="008A2114"/>
    <w:rsid w:val="008A693B"/>
    <w:rsid w:val="008F7F53"/>
    <w:rsid w:val="009103EF"/>
    <w:rsid w:val="00923CB9"/>
    <w:rsid w:val="00926A3F"/>
    <w:rsid w:val="009734E0"/>
    <w:rsid w:val="00996251"/>
    <w:rsid w:val="00996C4A"/>
    <w:rsid w:val="00A65169"/>
    <w:rsid w:val="00A86E1B"/>
    <w:rsid w:val="00AA03EB"/>
    <w:rsid w:val="00AF4614"/>
    <w:rsid w:val="00B271A3"/>
    <w:rsid w:val="00C85829"/>
    <w:rsid w:val="00CE7CAD"/>
    <w:rsid w:val="00CF63A2"/>
    <w:rsid w:val="00D079F9"/>
    <w:rsid w:val="00D90910"/>
    <w:rsid w:val="00DE00C9"/>
    <w:rsid w:val="00DF1659"/>
    <w:rsid w:val="00E2647B"/>
    <w:rsid w:val="00EB1A5F"/>
    <w:rsid w:val="00F77B0F"/>
    <w:rsid w:val="00F86942"/>
    <w:rsid w:val="00FC02CF"/>
    <w:rsid w:val="00FC0739"/>
    <w:rsid w:val="00FD3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659"/>
    <w:rPr>
      <w:color w:val="0563C1" w:themeColor="hyperlink"/>
      <w:u w:val="single"/>
    </w:rPr>
  </w:style>
  <w:style w:type="paragraph" w:styleId="Header">
    <w:name w:val="header"/>
    <w:basedOn w:val="Normal"/>
    <w:link w:val="HeaderChar"/>
    <w:uiPriority w:val="99"/>
    <w:unhideWhenUsed/>
    <w:rsid w:val="0018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7C6"/>
  </w:style>
  <w:style w:type="paragraph" w:styleId="Footer">
    <w:name w:val="footer"/>
    <w:basedOn w:val="Normal"/>
    <w:link w:val="FooterChar"/>
    <w:uiPriority w:val="99"/>
    <w:unhideWhenUsed/>
    <w:rsid w:val="0018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7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659"/>
    <w:rPr>
      <w:color w:val="0563C1" w:themeColor="hyperlink"/>
      <w:u w:val="single"/>
    </w:rPr>
  </w:style>
  <w:style w:type="paragraph" w:styleId="Header">
    <w:name w:val="header"/>
    <w:basedOn w:val="Normal"/>
    <w:link w:val="HeaderChar"/>
    <w:uiPriority w:val="99"/>
    <w:unhideWhenUsed/>
    <w:rsid w:val="0018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7C6"/>
  </w:style>
  <w:style w:type="paragraph" w:styleId="Footer">
    <w:name w:val="footer"/>
    <w:basedOn w:val="Normal"/>
    <w:link w:val="FooterChar"/>
    <w:uiPriority w:val="99"/>
    <w:unhideWhenUsed/>
    <w:rsid w:val="0018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5</cp:revision>
  <dcterms:created xsi:type="dcterms:W3CDTF">2018-10-21T17:21:00Z</dcterms:created>
  <dcterms:modified xsi:type="dcterms:W3CDTF">2018-10-21T17:43:00Z</dcterms:modified>
</cp:coreProperties>
</file>