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p>
    <w:p w:rsidR="002B4D8D" w:rsidRDefault="002B4D8D" w:rsidP="00BE08A6">
      <w:pPr>
        <w:spacing w:line="480" w:lineRule="auto"/>
        <w:jc w:val="center"/>
        <w:rPr>
          <w:sz w:val="24"/>
          <w:szCs w:val="24"/>
        </w:rPr>
      </w:pPr>
      <w:r>
        <w:rPr>
          <w:sz w:val="24"/>
          <w:szCs w:val="24"/>
        </w:rPr>
        <w:t>Reflection paper</w:t>
      </w:r>
    </w:p>
    <w:p w:rsidR="002B4D8D" w:rsidRDefault="002B4D8D" w:rsidP="002B4D8D">
      <w:pPr>
        <w:spacing w:line="480" w:lineRule="auto"/>
        <w:jc w:val="center"/>
        <w:rPr>
          <w:sz w:val="24"/>
          <w:szCs w:val="24"/>
        </w:rPr>
      </w:pPr>
      <w:r>
        <w:rPr>
          <w:sz w:val="24"/>
          <w:szCs w:val="24"/>
        </w:rPr>
        <w:t>Name</w:t>
      </w:r>
    </w:p>
    <w:p w:rsidR="002B4D8D" w:rsidRDefault="002B4D8D" w:rsidP="002B4D8D">
      <w:pPr>
        <w:spacing w:line="480" w:lineRule="auto"/>
        <w:jc w:val="center"/>
        <w:rPr>
          <w:sz w:val="24"/>
          <w:szCs w:val="24"/>
        </w:rPr>
      </w:pPr>
      <w:r>
        <w:rPr>
          <w:sz w:val="24"/>
          <w:szCs w:val="24"/>
        </w:rPr>
        <w:t xml:space="preserve">Institution </w:t>
      </w:r>
    </w:p>
    <w:p w:rsidR="002B4D8D" w:rsidRDefault="002B4D8D" w:rsidP="002B4D8D">
      <w:pPr>
        <w:spacing w:line="480" w:lineRule="auto"/>
        <w:jc w:val="center"/>
        <w:rPr>
          <w:sz w:val="24"/>
          <w:szCs w:val="24"/>
        </w:rPr>
      </w:pPr>
      <w:r>
        <w:rPr>
          <w:sz w:val="24"/>
          <w:szCs w:val="24"/>
        </w:rPr>
        <w:t xml:space="preserve">Date </w:t>
      </w:r>
    </w:p>
    <w:p w:rsidR="002B4D8D" w:rsidRDefault="002B4D8D" w:rsidP="002B4D8D">
      <w:pPr>
        <w:spacing w:line="480" w:lineRule="auto"/>
        <w:jc w:val="center"/>
        <w:rPr>
          <w:sz w:val="24"/>
          <w:szCs w:val="24"/>
        </w:rPr>
      </w:pPr>
    </w:p>
    <w:p w:rsidR="002B4D8D" w:rsidRDefault="002B4D8D" w:rsidP="002B4D8D">
      <w:pPr>
        <w:spacing w:line="480" w:lineRule="auto"/>
        <w:jc w:val="center"/>
        <w:rPr>
          <w:sz w:val="24"/>
          <w:szCs w:val="24"/>
        </w:rPr>
      </w:pPr>
    </w:p>
    <w:p w:rsidR="002B4D8D" w:rsidRDefault="002B4D8D" w:rsidP="002B4D8D">
      <w:pPr>
        <w:spacing w:line="480" w:lineRule="auto"/>
        <w:jc w:val="center"/>
        <w:rPr>
          <w:sz w:val="24"/>
          <w:szCs w:val="24"/>
        </w:rPr>
      </w:pPr>
    </w:p>
    <w:p w:rsidR="002B4D8D" w:rsidRDefault="002B4D8D" w:rsidP="002B4D8D">
      <w:pPr>
        <w:spacing w:line="480" w:lineRule="auto"/>
        <w:jc w:val="center"/>
        <w:rPr>
          <w:sz w:val="24"/>
          <w:szCs w:val="24"/>
        </w:rPr>
      </w:pPr>
    </w:p>
    <w:p w:rsidR="002B4D8D" w:rsidRDefault="002B4D8D" w:rsidP="002B4D8D">
      <w:pPr>
        <w:spacing w:line="480" w:lineRule="auto"/>
        <w:jc w:val="center"/>
        <w:rPr>
          <w:sz w:val="24"/>
          <w:szCs w:val="24"/>
        </w:rPr>
      </w:pPr>
    </w:p>
    <w:p w:rsidR="002B4D8D" w:rsidRDefault="002B4D8D" w:rsidP="002B4D8D">
      <w:pPr>
        <w:spacing w:line="480" w:lineRule="auto"/>
        <w:jc w:val="center"/>
        <w:rPr>
          <w:sz w:val="24"/>
          <w:szCs w:val="24"/>
        </w:rPr>
      </w:pPr>
    </w:p>
    <w:p w:rsidR="002B4D8D" w:rsidRDefault="002B4D8D" w:rsidP="002B4D8D">
      <w:pPr>
        <w:spacing w:line="480" w:lineRule="auto"/>
        <w:jc w:val="center"/>
        <w:rPr>
          <w:sz w:val="24"/>
          <w:szCs w:val="24"/>
        </w:rPr>
      </w:pPr>
    </w:p>
    <w:p w:rsidR="00D119B4" w:rsidRDefault="00D119B4" w:rsidP="002B4D8D">
      <w:pPr>
        <w:spacing w:line="480" w:lineRule="auto"/>
        <w:jc w:val="center"/>
        <w:rPr>
          <w:sz w:val="24"/>
          <w:szCs w:val="24"/>
        </w:rPr>
      </w:pPr>
      <w:r>
        <w:rPr>
          <w:sz w:val="24"/>
          <w:szCs w:val="24"/>
        </w:rPr>
        <w:lastRenderedPageBreak/>
        <w:t>Reflection paper</w:t>
      </w:r>
    </w:p>
    <w:p w:rsidR="00C63D5F" w:rsidRDefault="00D119B4" w:rsidP="00020345">
      <w:pPr>
        <w:spacing w:line="480" w:lineRule="auto"/>
        <w:rPr>
          <w:sz w:val="24"/>
          <w:szCs w:val="24"/>
        </w:rPr>
      </w:pPr>
      <w:r>
        <w:rPr>
          <w:sz w:val="24"/>
          <w:szCs w:val="24"/>
        </w:rPr>
        <w:t xml:space="preserve">Kinsey </w:t>
      </w:r>
    </w:p>
    <w:p w:rsidR="00D119B4" w:rsidRDefault="00D119B4" w:rsidP="00C673AA">
      <w:pPr>
        <w:spacing w:line="480" w:lineRule="auto"/>
        <w:ind w:firstLine="720"/>
        <w:rPr>
          <w:sz w:val="24"/>
          <w:szCs w:val="24"/>
        </w:rPr>
      </w:pPr>
      <w:r>
        <w:rPr>
          <w:sz w:val="24"/>
          <w:szCs w:val="24"/>
        </w:rPr>
        <w:t xml:space="preserve">It is a biographical drama movie that describes the life of Charles Kinsey, the pioneer in the idea of sexology. </w:t>
      </w:r>
      <w:r w:rsidR="00A36BFC">
        <w:rPr>
          <w:sz w:val="24"/>
          <w:szCs w:val="24"/>
        </w:rPr>
        <w:t xml:space="preserve">The movie is a piece of work. Most of the things the movie argues about are not morally right, or won’t be accepted in the contemporary society. Some of the astonishing things about the movie are things like wife swapping, which Kinsey approves. His wife doesn’t agree with the idea and ends up showing her husband she is a jealous woman and doesn’t approve sharing her husband. The wife is more logical when she asks if the laws about adultery are there to prevent them from hurting each other. She tries to remain the way the society approves. Kinsey is advocating for things that are never spoken about for a reason. When he allows the children to discuss about sex openly he shows he believes children don’t talk about sex because they don’t have the permission. I think people refrain from the topic because of unknown fears. </w:t>
      </w:r>
    </w:p>
    <w:p w:rsidR="00551B44" w:rsidRDefault="00A36BFC" w:rsidP="00C673AA">
      <w:pPr>
        <w:spacing w:line="480" w:lineRule="auto"/>
        <w:ind w:firstLine="720"/>
        <w:rPr>
          <w:sz w:val="24"/>
          <w:szCs w:val="24"/>
        </w:rPr>
      </w:pPr>
      <w:r>
        <w:rPr>
          <w:sz w:val="24"/>
          <w:szCs w:val="24"/>
        </w:rPr>
        <w:t xml:space="preserve">The movie did not excite me because if the views Kinsey has about religion. Kinsey has some issues with religion and starts mocking Christianity 2 minutes after the start of the movie. The preacher in the movie is portrayed as an old fashioned man who questions modernity and use of automobiles. The entire movie is centred on sex. There are explicit sex dialogues that are not exciting at all. There is a man who masturbates before Kinsey though the movie doesn’t show the part clearly. The movie did have violence, and only presented two people fighting. It is appropriate in some way, but to people who are open minded. Some critics argued that God’s name is abused but that depends on what people vie as abuse of God’s name. The preacher who preaches about abstinence is presented as a fool. The contemporary society might not view the movie as bad since many preachers present themselves that way. </w:t>
      </w:r>
      <w:bookmarkStart w:id="0" w:name="_GoBack"/>
      <w:bookmarkEnd w:id="0"/>
    </w:p>
    <w:p w:rsidR="002B4D8D" w:rsidRDefault="002B4D8D" w:rsidP="00E83EC3">
      <w:pPr>
        <w:spacing w:line="480" w:lineRule="auto"/>
        <w:ind w:left="720" w:hanging="720"/>
        <w:rPr>
          <w:sz w:val="24"/>
          <w:szCs w:val="24"/>
        </w:rPr>
      </w:pPr>
      <w:r>
        <w:rPr>
          <w:sz w:val="24"/>
          <w:szCs w:val="24"/>
        </w:rPr>
        <w:lastRenderedPageBreak/>
        <w:t xml:space="preserve">Reference </w:t>
      </w:r>
    </w:p>
    <w:p w:rsidR="00551B44" w:rsidRPr="00D119B4" w:rsidRDefault="00E83EC3" w:rsidP="00E83EC3">
      <w:pPr>
        <w:spacing w:line="480" w:lineRule="auto"/>
        <w:ind w:left="720" w:hanging="720"/>
        <w:rPr>
          <w:sz w:val="24"/>
          <w:szCs w:val="24"/>
        </w:rPr>
      </w:pPr>
      <w:r>
        <w:t>Shimizu, C. P. (2014</w:t>
      </w:r>
      <w:r>
        <w:t xml:space="preserve">). </w:t>
      </w:r>
      <w:r>
        <w:rPr>
          <w:i/>
          <w:iCs/>
        </w:rPr>
        <w:t>The hypersexuality of race: Performing Asian/American women on screen and scene</w:t>
      </w:r>
      <w:r>
        <w:t>. Durham, NC [u.a.: Duke Univ. Press.</w:t>
      </w:r>
    </w:p>
    <w:sectPr w:rsidR="00551B44" w:rsidRPr="00D119B4" w:rsidSect="002B4D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7B" w:rsidRDefault="002B017B" w:rsidP="00A62B26">
      <w:pPr>
        <w:spacing w:after="0" w:line="240" w:lineRule="auto"/>
      </w:pPr>
      <w:r>
        <w:separator/>
      </w:r>
    </w:p>
  </w:endnote>
  <w:endnote w:type="continuationSeparator" w:id="0">
    <w:p w:rsidR="002B017B" w:rsidRDefault="002B017B" w:rsidP="00A6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7B" w:rsidRDefault="002B017B" w:rsidP="00A62B26">
      <w:pPr>
        <w:spacing w:after="0" w:line="240" w:lineRule="auto"/>
      </w:pPr>
      <w:r>
        <w:separator/>
      </w:r>
    </w:p>
  </w:footnote>
  <w:footnote w:type="continuationSeparator" w:id="0">
    <w:p w:rsidR="002B017B" w:rsidRDefault="002B017B" w:rsidP="00A62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D8D" w:rsidRDefault="002B4D8D">
    <w:pPr>
      <w:pStyle w:val="Header"/>
    </w:pPr>
    <w:r>
      <w:t xml:space="preserve">REFLECTION PAPER                                                                                                                           </w:t>
    </w:r>
    <w:r>
      <w:fldChar w:fldCharType="begin"/>
    </w:r>
    <w:r>
      <w:instrText xml:space="preserve"> PAGE   \* MERGEFORMAT </w:instrText>
    </w:r>
    <w:r>
      <w:fldChar w:fldCharType="separate"/>
    </w:r>
    <w:r w:rsidR="00C673AA">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D8D" w:rsidRDefault="002B4D8D">
    <w:pPr>
      <w:pStyle w:val="Header"/>
    </w:pPr>
    <w:r>
      <w:t xml:space="preserve">Running Head: REFLECTION PAPER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9B4"/>
    <w:rsid w:val="00020345"/>
    <w:rsid w:val="002B017B"/>
    <w:rsid w:val="002B4D8D"/>
    <w:rsid w:val="002D7A41"/>
    <w:rsid w:val="002E2BD9"/>
    <w:rsid w:val="003234FD"/>
    <w:rsid w:val="00336E69"/>
    <w:rsid w:val="00466EE0"/>
    <w:rsid w:val="00551B44"/>
    <w:rsid w:val="005A06F3"/>
    <w:rsid w:val="006F54F0"/>
    <w:rsid w:val="00892A8B"/>
    <w:rsid w:val="00973E3A"/>
    <w:rsid w:val="00981427"/>
    <w:rsid w:val="00A36BFC"/>
    <w:rsid w:val="00A62B26"/>
    <w:rsid w:val="00A829B6"/>
    <w:rsid w:val="00BE08A6"/>
    <w:rsid w:val="00C63D5F"/>
    <w:rsid w:val="00C673AA"/>
    <w:rsid w:val="00CC21DF"/>
    <w:rsid w:val="00D119B4"/>
    <w:rsid w:val="00D942E6"/>
    <w:rsid w:val="00E83EC3"/>
    <w:rsid w:val="00E848D2"/>
    <w:rsid w:val="00E91AE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E8F6"/>
  <w15:chartTrackingRefBased/>
  <w15:docId w15:val="{648BBFE3-ACFF-4845-B00C-EF57E626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B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B26"/>
    <w:rPr>
      <w:lang w:val="en-GB"/>
    </w:rPr>
  </w:style>
  <w:style w:type="paragraph" w:styleId="Footer">
    <w:name w:val="footer"/>
    <w:basedOn w:val="Normal"/>
    <w:link w:val="FooterChar"/>
    <w:uiPriority w:val="99"/>
    <w:unhideWhenUsed/>
    <w:rsid w:val="00A62B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B2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2018-04-17T13:20:00Z</dcterms:created>
  <dcterms:modified xsi:type="dcterms:W3CDTF">2018-04-17T20:26:00Z</dcterms:modified>
</cp:coreProperties>
</file>