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35F0" w:rsidRPr="003F13EF" w:rsidRDefault="000F54B8" w:rsidP="003F13EF">
      <w:pPr>
        <w:spacing w:line="480" w:lineRule="auto"/>
        <w:ind w:firstLine="720"/>
        <w:rPr>
          <w:rFonts w:ascii="Times New Roman" w:hAnsi="Times New Roman" w:cs="Times New Roman"/>
          <w:sz w:val="24"/>
          <w:szCs w:val="24"/>
        </w:rPr>
      </w:pPr>
      <w:r w:rsidRPr="003F13EF">
        <w:rPr>
          <w:rFonts w:ascii="Times New Roman" w:hAnsi="Times New Roman" w:cs="Times New Roman"/>
          <w:sz w:val="24"/>
          <w:szCs w:val="24"/>
        </w:rPr>
        <w:t xml:space="preserve">From the ability that Kurtz has </w:t>
      </w:r>
      <w:bookmarkStart w:id="0" w:name="_GoBack"/>
      <w:bookmarkEnd w:id="0"/>
      <w:r w:rsidRPr="003F13EF">
        <w:rPr>
          <w:rFonts w:ascii="Times New Roman" w:hAnsi="Times New Roman" w:cs="Times New Roman"/>
          <w:sz w:val="24"/>
          <w:szCs w:val="24"/>
        </w:rPr>
        <w:t>depicted in possession of many things in that particular place, he has an elevated status in society and is worshiped. Ceremonies are held for his dignitary referenced made due to the societal position he occupies. Kurtz's s</w:t>
      </w:r>
      <w:r w:rsidRPr="003F13EF">
        <w:rPr>
          <w:rFonts w:ascii="Times New Roman" w:hAnsi="Times New Roman" w:cs="Times New Roman"/>
          <w:sz w:val="24"/>
          <w:szCs w:val="24"/>
        </w:rPr>
        <w:t xml:space="preserve">tatus in society made him look like a deity in the minds of people in the society, and this posed a threat to the Africans around who were left terrified about him. He had a characteristic leadership rule that portrayed his brutal regime in the leadership </w:t>
      </w:r>
      <w:r w:rsidRPr="003F13EF">
        <w:rPr>
          <w:rFonts w:ascii="Times New Roman" w:hAnsi="Times New Roman" w:cs="Times New Roman"/>
          <w:sz w:val="24"/>
          <w:szCs w:val="24"/>
        </w:rPr>
        <w:t>where many of the things in the society were implemented in an iron fist manner without questioning him where he is viewed as a land exploiter for his beneficial purposes. He focuses more on the vision of having more wealth and respect in society; this mak</w:t>
      </w:r>
      <w:r w:rsidRPr="003F13EF">
        <w:rPr>
          <w:rFonts w:ascii="Times New Roman" w:hAnsi="Times New Roman" w:cs="Times New Roman"/>
          <w:sz w:val="24"/>
          <w:szCs w:val="24"/>
        </w:rPr>
        <w:t>es him remain aggressive on the goals he has set and is ready to achieve the mission he has towards his welfare in fantastic wealth</w:t>
      </w:r>
      <w:r w:rsidR="003F13EF">
        <w:rPr>
          <w:rFonts w:ascii="Times New Roman" w:hAnsi="Times New Roman" w:cs="Times New Roman"/>
          <w:sz w:val="24"/>
          <w:szCs w:val="24"/>
        </w:rPr>
        <w:t xml:space="preserve"> (Rob, 13)</w:t>
      </w:r>
      <w:r w:rsidRPr="003F13EF">
        <w:rPr>
          <w:rFonts w:ascii="Times New Roman" w:hAnsi="Times New Roman" w:cs="Times New Roman"/>
          <w:sz w:val="24"/>
          <w:szCs w:val="24"/>
        </w:rPr>
        <w:t xml:space="preserve">. </w:t>
      </w:r>
    </w:p>
    <w:p w:rsidR="0097534E" w:rsidRDefault="000F54B8" w:rsidP="003F13EF">
      <w:pPr>
        <w:spacing w:line="480" w:lineRule="auto"/>
        <w:ind w:firstLine="720"/>
        <w:rPr>
          <w:rFonts w:ascii="Times New Roman" w:hAnsi="Times New Roman" w:cs="Times New Roman"/>
          <w:sz w:val="24"/>
          <w:szCs w:val="24"/>
        </w:rPr>
      </w:pPr>
      <w:r w:rsidRPr="003F13EF">
        <w:rPr>
          <w:rFonts w:ascii="Times New Roman" w:hAnsi="Times New Roman" w:cs="Times New Roman"/>
          <w:sz w:val="24"/>
          <w:szCs w:val="24"/>
        </w:rPr>
        <w:t>Kurtz has a charismatic figure where he can convince people from different races and influence them of his positive intent</w:t>
      </w:r>
      <w:r w:rsidRPr="003F13EF">
        <w:rPr>
          <w:rFonts w:ascii="Times New Roman" w:hAnsi="Times New Roman" w:cs="Times New Roman"/>
          <w:sz w:val="24"/>
          <w:szCs w:val="24"/>
        </w:rPr>
        <w:t xml:space="preserve">ions towards them, making him win the hearts of the people. He can acquire a commanding voice </w:t>
      </w:r>
      <w:r w:rsidR="00A230D8" w:rsidRPr="003F13EF">
        <w:rPr>
          <w:rFonts w:ascii="Times New Roman" w:hAnsi="Times New Roman" w:cs="Times New Roman"/>
          <w:sz w:val="24"/>
          <w:szCs w:val="24"/>
        </w:rPr>
        <w:t xml:space="preserve">that subsequently makes the people become his subjects, and they are ready to get instructions from him on them as needed. His authoritarian regime gives him control over people because of the fear they have of the consequences one could be faced with if he tries to be defiant from his rules. </w:t>
      </w:r>
      <w:r w:rsidR="003F13EF" w:rsidRPr="003F13EF">
        <w:rPr>
          <w:rFonts w:ascii="Times New Roman" w:hAnsi="Times New Roman" w:cs="Times New Roman"/>
          <w:sz w:val="24"/>
          <w:szCs w:val="24"/>
        </w:rPr>
        <w:t xml:space="preserve">He is self-centered and determined to achieve more. </w:t>
      </w:r>
    </w:p>
    <w:p w:rsidR="003F13EF" w:rsidRDefault="003F13EF" w:rsidP="003F13EF">
      <w:pPr>
        <w:spacing w:line="480" w:lineRule="auto"/>
        <w:rPr>
          <w:rFonts w:ascii="Times New Roman" w:hAnsi="Times New Roman" w:cs="Times New Roman"/>
          <w:sz w:val="24"/>
          <w:szCs w:val="24"/>
        </w:rPr>
      </w:pPr>
    </w:p>
    <w:p w:rsidR="003F13EF" w:rsidRDefault="003F13EF" w:rsidP="003F13EF">
      <w:pPr>
        <w:spacing w:line="480" w:lineRule="auto"/>
        <w:rPr>
          <w:rFonts w:ascii="Times New Roman" w:hAnsi="Times New Roman" w:cs="Times New Roman"/>
          <w:sz w:val="24"/>
          <w:szCs w:val="24"/>
        </w:rPr>
      </w:pPr>
    </w:p>
    <w:p w:rsidR="003F13EF" w:rsidRDefault="003F13EF" w:rsidP="003F13EF">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3F13EF" w:rsidRPr="003F13EF" w:rsidRDefault="003F13EF" w:rsidP="003F13EF">
      <w:pPr>
        <w:spacing w:line="480" w:lineRule="auto"/>
        <w:rPr>
          <w:rFonts w:ascii="Times New Roman" w:hAnsi="Times New Roman" w:cs="Times New Roman"/>
          <w:sz w:val="24"/>
          <w:szCs w:val="24"/>
        </w:rPr>
      </w:pPr>
      <w:r w:rsidRPr="003F13EF">
        <w:rPr>
          <w:rFonts w:ascii="Times New Roman" w:hAnsi="Times New Roman" w:cs="Times New Roman"/>
          <w:sz w:val="24"/>
          <w:szCs w:val="24"/>
        </w:rPr>
        <w:t>Lemkin, Rob. "Meet Mr Kurtz: Another road to the origins of Heart of Darkness." </w:t>
      </w:r>
      <w:r w:rsidRPr="003F13EF">
        <w:rPr>
          <w:rFonts w:ascii="Times New Roman" w:hAnsi="Times New Roman" w:cs="Times New Roman"/>
          <w:i/>
          <w:iCs/>
          <w:sz w:val="24"/>
          <w:szCs w:val="24"/>
        </w:rPr>
        <w:t>TLS. Times Literary Supplement</w:t>
      </w:r>
      <w:r w:rsidRPr="003F13EF">
        <w:rPr>
          <w:rFonts w:ascii="Times New Roman" w:hAnsi="Times New Roman" w:cs="Times New Roman"/>
          <w:sz w:val="24"/>
          <w:szCs w:val="24"/>
        </w:rPr>
        <w:t> 6180 (2021): 12-14.</w:t>
      </w:r>
    </w:p>
    <w:sectPr w:rsidR="003F13EF" w:rsidRPr="003F13EF" w:rsidSect="003F13E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F54B8" w:rsidRDefault="000F54B8" w:rsidP="003F13EF">
      <w:pPr>
        <w:spacing w:after="0" w:line="240" w:lineRule="auto"/>
      </w:pPr>
      <w:r>
        <w:separator/>
      </w:r>
    </w:p>
  </w:endnote>
  <w:endnote w:type="continuationSeparator" w:id="0">
    <w:p w:rsidR="000F54B8" w:rsidRDefault="000F54B8" w:rsidP="003F13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F54B8" w:rsidRDefault="000F54B8" w:rsidP="003F13EF">
      <w:pPr>
        <w:spacing w:after="0" w:line="240" w:lineRule="auto"/>
      </w:pPr>
      <w:r>
        <w:separator/>
      </w:r>
    </w:p>
  </w:footnote>
  <w:footnote w:type="continuationSeparator" w:id="0">
    <w:p w:rsidR="000F54B8" w:rsidRDefault="000F54B8" w:rsidP="003F13E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13EF" w:rsidRDefault="003F13EF">
    <w:pPr>
      <w:pStyle w:val="Header"/>
      <w:jc w:val="right"/>
    </w:pPr>
    <w:r w:rsidRPr="003F13EF">
      <w:rPr>
        <w:rFonts w:ascii="Times New Roman" w:hAnsi="Times New Roman" w:cs="Times New Roman"/>
        <w:sz w:val="24"/>
        <w:szCs w:val="24"/>
      </w:rPr>
      <w:t>SURNAME</w:t>
    </w:r>
    <w:r>
      <w:t>.</w:t>
    </w:r>
    <w:sdt>
      <w:sdtPr>
        <w:id w:val="-103388150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3F13EF" w:rsidRDefault="003F13E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06909519"/>
      <w:docPartObj>
        <w:docPartGallery w:val="Page Numbers (Top of Page)"/>
        <w:docPartUnique/>
      </w:docPartObj>
    </w:sdtPr>
    <w:sdtEndPr>
      <w:rPr>
        <w:noProof/>
      </w:rPr>
    </w:sdtEndPr>
    <w:sdtContent>
      <w:p w:rsidR="003F13EF" w:rsidRDefault="003F13EF">
        <w:pPr>
          <w:pStyle w:val="Header"/>
          <w:jc w:val="right"/>
          <w:rPr>
            <w:noProof/>
          </w:rPr>
        </w:pPr>
        <w:r>
          <w:fldChar w:fldCharType="begin"/>
        </w:r>
        <w:r>
          <w:instrText xml:space="preserve"> PAGE   \* MERGEFORMAT </w:instrText>
        </w:r>
        <w:r>
          <w:fldChar w:fldCharType="separate"/>
        </w:r>
        <w:r w:rsidR="000F54B8">
          <w:rPr>
            <w:noProof/>
          </w:rPr>
          <w:t>1</w:t>
        </w:r>
        <w:r>
          <w:rPr>
            <w:noProof/>
          </w:rPr>
          <w:fldChar w:fldCharType="end"/>
        </w:r>
      </w:p>
      <w:p w:rsidR="003F13EF" w:rsidRDefault="003F13EF">
        <w:pPr>
          <w:pStyle w:val="Header"/>
          <w:jc w:val="right"/>
          <w:rPr>
            <w:noProof/>
          </w:rPr>
        </w:pPr>
      </w:p>
      <w:p w:rsidR="003F13EF" w:rsidRPr="003F13EF" w:rsidRDefault="003F13EF" w:rsidP="003F13EF">
        <w:pPr>
          <w:pStyle w:val="Header"/>
          <w:spacing w:line="480" w:lineRule="auto"/>
          <w:rPr>
            <w:rFonts w:ascii="Times New Roman" w:hAnsi="Times New Roman" w:cs="Times New Roman"/>
            <w:noProof/>
            <w:sz w:val="24"/>
            <w:szCs w:val="24"/>
          </w:rPr>
        </w:pPr>
        <w:r w:rsidRPr="003F13EF">
          <w:rPr>
            <w:rFonts w:ascii="Times New Roman" w:hAnsi="Times New Roman" w:cs="Times New Roman"/>
            <w:noProof/>
            <w:sz w:val="24"/>
            <w:szCs w:val="24"/>
          </w:rPr>
          <w:t xml:space="preserve">students name </w:t>
        </w:r>
      </w:p>
      <w:p w:rsidR="003F13EF" w:rsidRPr="003F13EF" w:rsidRDefault="003F13EF" w:rsidP="003F13EF">
        <w:pPr>
          <w:pStyle w:val="Header"/>
          <w:spacing w:line="480" w:lineRule="auto"/>
          <w:rPr>
            <w:rFonts w:ascii="Times New Roman" w:hAnsi="Times New Roman" w:cs="Times New Roman"/>
            <w:noProof/>
            <w:sz w:val="24"/>
            <w:szCs w:val="24"/>
          </w:rPr>
        </w:pPr>
        <w:r w:rsidRPr="003F13EF">
          <w:rPr>
            <w:rFonts w:ascii="Times New Roman" w:hAnsi="Times New Roman" w:cs="Times New Roman"/>
            <w:noProof/>
            <w:sz w:val="24"/>
            <w:szCs w:val="24"/>
          </w:rPr>
          <w:t xml:space="preserve">lecturers name </w:t>
        </w:r>
      </w:p>
      <w:p w:rsidR="003F13EF" w:rsidRDefault="003F13EF" w:rsidP="003F13EF">
        <w:pPr>
          <w:pStyle w:val="Header"/>
          <w:spacing w:line="480" w:lineRule="auto"/>
          <w:rPr>
            <w:noProof/>
          </w:rPr>
        </w:pPr>
        <w:r w:rsidRPr="003F13EF">
          <w:rPr>
            <w:rFonts w:ascii="Times New Roman" w:hAnsi="Times New Roman" w:cs="Times New Roman"/>
            <w:noProof/>
            <w:sz w:val="24"/>
            <w:szCs w:val="24"/>
          </w:rPr>
          <w:t>date of submission</w:t>
        </w:r>
        <w:r>
          <w:rPr>
            <w:noProof/>
          </w:rPr>
          <w:t xml:space="preserve"> </w:t>
        </w:r>
      </w:p>
      <w:p w:rsidR="003F13EF" w:rsidRPr="003F13EF" w:rsidRDefault="003F13EF" w:rsidP="003F13EF">
        <w:pPr>
          <w:pStyle w:val="Header"/>
          <w:tabs>
            <w:tab w:val="clear" w:pos="4680"/>
            <w:tab w:val="clear" w:pos="9360"/>
            <w:tab w:val="left" w:pos="2160"/>
          </w:tabs>
          <w:spacing w:line="480" w:lineRule="auto"/>
          <w:jc w:val="center"/>
          <w:rPr>
            <w:rFonts w:ascii="Times New Roman" w:hAnsi="Times New Roman" w:cs="Times New Roman"/>
            <w:noProof/>
            <w:sz w:val="24"/>
            <w:szCs w:val="24"/>
          </w:rPr>
        </w:pPr>
        <w:r w:rsidRPr="003F13EF">
          <w:rPr>
            <w:rFonts w:ascii="Times New Roman" w:hAnsi="Times New Roman" w:cs="Times New Roman"/>
            <w:noProof/>
            <w:sz w:val="24"/>
            <w:szCs w:val="24"/>
          </w:rPr>
          <w:t>Heart of darkness</w:t>
        </w:r>
      </w:p>
    </w:sdtContent>
  </w:sdt>
  <w:p w:rsidR="003F13EF" w:rsidRDefault="003F13E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534E"/>
    <w:rsid w:val="000F54B8"/>
    <w:rsid w:val="003F13EF"/>
    <w:rsid w:val="0097534E"/>
    <w:rsid w:val="00A230D8"/>
    <w:rsid w:val="00EF35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939C929-7BAC-41DF-9BFB-E02032CA4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13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13EF"/>
  </w:style>
  <w:style w:type="paragraph" w:styleId="Footer">
    <w:name w:val="footer"/>
    <w:basedOn w:val="Normal"/>
    <w:link w:val="FooterChar"/>
    <w:uiPriority w:val="99"/>
    <w:unhideWhenUsed/>
    <w:rsid w:val="003F13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13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241</Words>
  <Characters>1377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2021-10-06T21:42:00Z</dcterms:created>
  <dcterms:modified xsi:type="dcterms:W3CDTF">2021-10-06T22:09:00Z</dcterms:modified>
</cp:coreProperties>
</file>