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400664" w:rsidRPr="0003683C" w:rsidP="0003683C" w14:paraId="2AF65392" w14:textId="3D6FB466">
      <w:pPr>
        <w:pStyle w:val="Heading2"/>
        <w:spacing w:line="240" w:lineRule="auto"/>
        <w:jc w:val="both"/>
        <w:rPr>
          <w:rFonts w:eastAsia="Times New Roman" w:cstheme="majorHAnsi"/>
          <w:color w:val="000000"/>
          <w:sz w:val="24"/>
          <w:szCs w:val="24"/>
        </w:rPr>
      </w:pPr>
      <w:r w:rsidRPr="0003683C">
        <w:rPr>
          <w:rStyle w:val="Strong"/>
          <w:rFonts w:eastAsia="Times New Roman" w:cstheme="majorHAnsi"/>
          <w:b w:val="0"/>
          <w:bCs w:val="0"/>
          <w:color w:val="000000"/>
          <w:sz w:val="24"/>
          <w:szCs w:val="24"/>
        </w:rPr>
        <w:t>Think About What You Think</w:t>
      </w:r>
    </w:p>
    <w:p w:rsidR="00400664" w:rsidRPr="0003683C" w:rsidP="0003683C" w14:paraId="46F0DF2E" w14:textId="77777777">
      <w:pPr>
        <w:divId w:val="1402217647"/>
        <w:spacing w:line="240" w:lineRule="auto"/>
        <w:jc w:val="both"/>
        <w:rPr>
          <w:rFonts w:eastAsia="Times New Roman" w:asciiTheme="majorHAnsi" w:hAnsiTheme="majorHAnsi" w:cstheme="majorHAnsi"/>
          <w:color w:val="000000"/>
          <w:sz w:val="24"/>
          <w:szCs w:val="24"/>
        </w:rPr>
      </w:pPr>
      <w:r w:rsidRPr="0003683C">
        <w:rPr>
          <w:rStyle w:val="Emphasis"/>
          <w:rFonts w:eastAsia="Times New Roman" w:asciiTheme="majorHAnsi" w:hAnsiTheme="majorHAnsi" w:cstheme="majorHAnsi"/>
          <w:color w:val="000000"/>
          <w:sz w:val="24"/>
          <w:szCs w:val="24"/>
        </w:rPr>
        <w:t> "The key to creating health is figuring out the cause of the problem and then providing the right conditions for the body and soul to thrive. It isn't taking another medication."</w:t>
      </w:r>
      <w:r w:rsidRPr="0003683C">
        <w:rPr>
          <w:rStyle w:val="Strong"/>
          <w:rFonts w:eastAsia="Times New Roman" w:asciiTheme="majorHAnsi" w:hAnsiTheme="majorHAnsi" w:cstheme="majorHAnsi"/>
          <w:color w:val="000000"/>
          <w:sz w:val="24"/>
          <w:szCs w:val="24"/>
        </w:rPr>
        <w:t> </w:t>
      </w:r>
      <w:r w:rsidRPr="0003683C">
        <w:rPr>
          <w:rFonts w:eastAsia="Times New Roman" w:asciiTheme="majorHAnsi" w:hAnsiTheme="majorHAnsi" w:cstheme="majorHAnsi"/>
          <w:color w:val="000000"/>
          <w:sz w:val="24"/>
          <w:szCs w:val="24"/>
        </w:rPr>
        <w:t>~ Mark Hyman, M.D.</w:t>
      </w:r>
    </w:p>
    <w:p w:rsidR="00400664" w:rsidRPr="0003683C" w:rsidP="0003683C" w14:paraId="21AECB11" w14:textId="77777777">
      <w:pPr>
        <w:pStyle w:val="Heading3"/>
        <w:spacing w:line="240" w:lineRule="auto"/>
        <w:jc w:val="both"/>
        <w:rPr>
          <w:rFonts w:eastAsia="Times New Roman" w:cstheme="majorHAnsi"/>
          <w:color w:val="000000"/>
        </w:rPr>
      </w:pPr>
      <w:r w:rsidRPr="0003683C">
        <w:rPr>
          <w:rStyle w:val="Strong"/>
          <w:rFonts w:eastAsia="Times New Roman" w:cstheme="majorHAnsi"/>
          <w:b w:val="0"/>
          <w:bCs w:val="0"/>
          <w:color w:val="000000"/>
        </w:rPr>
        <w:t>It's Rhetorical...</w:t>
      </w:r>
    </w:p>
    <w:p w:rsidR="00400664" w:rsidRPr="0003683C" w:rsidP="0003683C" w14:paraId="49B11F78" w14:textId="77777777">
      <w:pPr>
        <w:pStyle w:val="xgmaildefault"/>
        <w:jc w:val="both"/>
        <w:rPr>
          <w:rFonts w:asciiTheme="majorHAnsi" w:hAnsiTheme="majorHAnsi" w:cstheme="majorHAnsi"/>
          <w:color w:val="000000"/>
        </w:rPr>
      </w:pPr>
      <w:r w:rsidRPr="0003683C">
        <w:rPr>
          <w:rFonts w:asciiTheme="majorHAnsi" w:hAnsiTheme="majorHAnsi" w:cstheme="majorHAnsi"/>
          <w:color w:val="000000"/>
        </w:rPr>
        <w:t>Is the risk of relapse the same for everyone? Do those with fewer resources relapse more often? Do more affluent people have more protection against relapse? What is the best way to prevent relapse?</w:t>
      </w:r>
    </w:p>
    <w:p w:rsidR="00400664" w:rsidRPr="0003683C" w:rsidP="0003683C" w14:paraId="2B1125B2" w14:textId="77777777">
      <w:pPr>
        <w:divId w:val="1910574555"/>
        <w:spacing w:line="240" w:lineRule="auto"/>
        <w:jc w:val="both"/>
        <w:rPr>
          <w:rFonts w:eastAsia="Times New Roman" w:asciiTheme="majorHAnsi" w:hAnsiTheme="majorHAnsi" w:cstheme="majorHAnsi"/>
          <w:color w:val="000000"/>
          <w:sz w:val="24"/>
          <w:szCs w:val="24"/>
        </w:rPr>
      </w:pPr>
      <w:r w:rsidRPr="0003683C">
        <w:rPr>
          <w:rStyle w:val="Emphasis"/>
          <w:rFonts w:eastAsia="Times New Roman" w:asciiTheme="majorHAnsi" w:hAnsiTheme="majorHAnsi" w:cstheme="majorHAnsi"/>
          <w:color w:val="000000"/>
          <w:sz w:val="24"/>
          <w:szCs w:val="24"/>
        </w:rPr>
        <w:t>Think about these questions as you watch the videos, complete the rest of the assignment, and engage in the discussion. Make sure you read and follow "The Discussion Instructions."</w:t>
      </w:r>
    </w:p>
    <w:p w:rsidR="00400664" w:rsidRPr="0003683C" w:rsidP="0003683C" w14:paraId="4BDFF51B" w14:textId="77777777">
      <w:pPr>
        <w:pStyle w:val="Heading3"/>
        <w:spacing w:line="240" w:lineRule="auto"/>
        <w:jc w:val="both"/>
        <w:rPr>
          <w:rFonts w:eastAsia="Times New Roman" w:cstheme="majorHAnsi"/>
          <w:color w:val="000000"/>
        </w:rPr>
      </w:pPr>
      <w:r w:rsidRPr="0003683C">
        <w:rPr>
          <w:rStyle w:val="Strong"/>
          <w:rFonts w:eastAsia="Times New Roman" w:cstheme="majorHAnsi"/>
          <w:b w:val="0"/>
          <w:bCs w:val="0"/>
          <w:color w:val="000000"/>
        </w:rPr>
        <w:t>The Prompt</w:t>
      </w:r>
    </w:p>
    <w:p w:rsidR="00400664" w:rsidRPr="0003683C" w:rsidP="0003683C" w14:paraId="69CAE5AC" w14:textId="3EC96F91">
      <w:pPr>
        <w:pStyle w:val="xgmaildefault"/>
        <w:jc w:val="both"/>
        <w:rPr>
          <w:rFonts w:asciiTheme="majorHAnsi" w:hAnsiTheme="majorHAnsi" w:cstheme="majorHAnsi"/>
          <w:color w:val="000000"/>
        </w:rPr>
      </w:pPr>
      <w:r w:rsidRPr="0003683C">
        <w:rPr>
          <w:rFonts w:asciiTheme="majorHAnsi" w:hAnsiTheme="majorHAnsi" w:cstheme="majorHAnsi"/>
          <w:color w:val="000000"/>
        </w:rPr>
        <w:t xml:space="preserve">Dwayne, your client, is close to successfully completing an inpatient program. To prepare for his discharge, you have a one-on-one session to discuss a discharge plan, which is the plan that details what clients should do post-release for continued optimum health outcomes. Whether it is for </w:t>
      </w:r>
      <w:hyperlink r:id="rId4" w:tgtFrame="_blank" w:history="1">
        <w:r w:rsidRPr="0003683C">
          <w:rPr>
            <w:rStyle w:val="Emphasis"/>
            <w:rFonts w:asciiTheme="majorHAnsi" w:hAnsiTheme="majorHAnsi" w:cstheme="majorHAnsi"/>
            <w:b/>
            <w:bCs/>
            <w:color w:val="0000FF"/>
            <w:u w:val="single"/>
          </w:rPr>
          <w:t>mental health</w:t>
        </w:r>
      </w:hyperlink>
      <w:r w:rsidRPr="0003683C">
        <w:rPr>
          <w:rFonts w:asciiTheme="majorHAnsi" w:hAnsiTheme="majorHAnsi" w:cstheme="majorHAnsi"/>
          <w:color w:val="000000"/>
        </w:rPr>
        <w:t> or for </w:t>
      </w:r>
      <w:hyperlink r:id="rId5" w:tgtFrame="_blank" w:history="1">
        <w:r w:rsidRPr="0003683C">
          <w:rPr>
            <w:rStyle w:val="Emphasis"/>
            <w:rFonts w:asciiTheme="majorHAnsi" w:hAnsiTheme="majorHAnsi" w:cstheme="majorHAnsi"/>
            <w:b/>
            <w:bCs/>
            <w:color w:val="0000FF"/>
            <w:u w:val="single"/>
          </w:rPr>
          <w:t>substance use</w:t>
        </w:r>
      </w:hyperlink>
      <w:r w:rsidRPr="0003683C">
        <w:rPr>
          <w:rFonts w:asciiTheme="majorHAnsi" w:hAnsiTheme="majorHAnsi" w:cstheme="majorHAnsi"/>
          <w:color w:val="000000"/>
        </w:rPr>
        <w:t>, Dwayne does not believe he needs a </w:t>
      </w:r>
      <w:hyperlink r:id="rId6" w:tgtFrame="_blank" w:history="1">
        <w:r w:rsidRPr="0003683C">
          <w:rPr>
            <w:rStyle w:val="Emphasis"/>
            <w:rFonts w:asciiTheme="majorHAnsi" w:hAnsiTheme="majorHAnsi" w:cstheme="majorHAnsi"/>
            <w:b/>
            <w:bCs/>
            <w:color w:val="0000FF"/>
            <w:u w:val="single"/>
          </w:rPr>
          <w:t>discharge plan</w:t>
        </w:r>
      </w:hyperlink>
      <w:r w:rsidRPr="0003683C">
        <w:rPr>
          <w:rFonts w:asciiTheme="majorHAnsi" w:hAnsiTheme="majorHAnsi" w:cstheme="majorHAnsi"/>
          <w:color w:val="000000"/>
        </w:rPr>
        <w:t xml:space="preserve">. He feels that he can stay clean on his own now. He wants you to explain how he could relapse when he “knows everything already”. He insists that he " </w:t>
      </w:r>
      <w:r w:rsidRPr="0003683C">
        <w:rPr>
          <w:rFonts w:asciiTheme="majorHAnsi" w:hAnsiTheme="majorHAnsi" w:cstheme="majorHAnsi"/>
          <w:color w:val="000000"/>
        </w:rPr>
        <w:t>nope  .</w:t>
      </w:r>
      <w:r w:rsidRPr="0003683C">
        <w:rPr>
          <w:rFonts w:asciiTheme="majorHAnsi" w:hAnsiTheme="majorHAnsi" w:cstheme="majorHAnsi"/>
          <w:color w:val="000000"/>
        </w:rPr>
        <w:t>”</w:t>
      </w:r>
    </w:p>
    <w:p w:rsidR="00400664" w:rsidRPr="0003683C" w:rsidP="0003683C" w14:paraId="27D9E1A9" w14:textId="77777777">
      <w:pPr>
        <w:pStyle w:val="Heading3"/>
        <w:spacing w:line="240" w:lineRule="auto"/>
        <w:jc w:val="both"/>
        <w:rPr>
          <w:rFonts w:eastAsia="Times New Roman" w:cstheme="majorHAnsi"/>
          <w:color w:val="000000"/>
        </w:rPr>
      </w:pPr>
      <w:r w:rsidRPr="0003683C">
        <w:rPr>
          <w:rStyle w:val="Strong"/>
          <w:rFonts w:eastAsia="Times New Roman" w:cstheme="majorHAnsi"/>
          <w:b w:val="0"/>
          <w:bCs w:val="0"/>
          <w:color w:val="000000"/>
        </w:rPr>
        <w:t>The Discussion Instructions</w:t>
      </w:r>
    </w:p>
    <w:p w:rsidR="00400664" w:rsidRPr="0003683C" w:rsidP="0003683C" w14:paraId="6CB2D2A1" w14:textId="77777777">
      <w:pPr>
        <w:numPr>
          <w:ilvl w:val="0"/>
          <w:numId w:val="1"/>
        </w:numPr>
        <w:spacing w:before="100" w:beforeAutospacing="1" w:after="100" w:afterAutospacing="1" w:line="240" w:lineRule="auto"/>
        <w:jc w:val="both"/>
        <w:rPr>
          <w:rFonts w:eastAsia="Times New Roman" w:asciiTheme="majorHAnsi" w:hAnsiTheme="majorHAnsi" w:cstheme="majorHAnsi"/>
          <w:color w:val="000000"/>
          <w:sz w:val="24"/>
          <w:szCs w:val="24"/>
        </w:rPr>
      </w:pPr>
      <w:r w:rsidRPr="0003683C">
        <w:rPr>
          <w:rFonts w:eastAsia="Times New Roman" w:asciiTheme="majorHAnsi" w:hAnsiTheme="majorHAnsi" w:cstheme="majorHAnsi"/>
          <w:color w:val="000000"/>
          <w:sz w:val="24"/>
          <w:szCs w:val="24"/>
        </w:rPr>
        <w:t>Watch video 1.</w:t>
      </w:r>
      <w:r w:rsidRPr="0003683C">
        <w:rPr>
          <w:rStyle w:val="Emphasis"/>
          <w:rFonts w:eastAsia="Times New Roman" w:asciiTheme="majorHAnsi" w:hAnsiTheme="majorHAnsi" w:cstheme="majorHAnsi"/>
          <w:b/>
          <w:bCs/>
          <w:color w:val="000000"/>
          <w:sz w:val="24"/>
          <w:szCs w:val="24"/>
        </w:rPr>
        <w:t> </w:t>
      </w:r>
      <w:r w:rsidRPr="0003683C">
        <w:rPr>
          <w:rStyle w:val="Emphasis"/>
          <w:rFonts w:eastAsia="Times New Roman" w:asciiTheme="majorHAnsi" w:hAnsiTheme="majorHAnsi" w:cstheme="majorHAnsi"/>
          <w:color w:val="000000"/>
          <w:sz w:val="24"/>
          <w:szCs w:val="24"/>
        </w:rPr>
        <w:t>Hot Boys: "Get it How You Live."</w:t>
      </w:r>
      <w:r w:rsidRPr="0003683C">
        <w:rPr>
          <w:rStyle w:val="Emphasis"/>
          <w:rFonts w:eastAsia="Times New Roman" w:asciiTheme="majorHAnsi" w:hAnsiTheme="majorHAnsi" w:cstheme="majorHAnsi"/>
          <w:b/>
          <w:bCs/>
          <w:color w:val="000000"/>
          <w:sz w:val="24"/>
          <w:szCs w:val="24"/>
        </w:rPr>
        <w:t> </w:t>
      </w:r>
      <w:hyperlink r:id="rId7" w:tgtFrame="_blank" w:history="1">
        <w:r w:rsidRPr="0003683C">
          <w:rPr>
            <w:rStyle w:val="Hyperlink"/>
            <w:rFonts w:eastAsia="Times New Roman" w:asciiTheme="majorHAnsi" w:hAnsiTheme="majorHAnsi" w:cstheme="majorHAnsi"/>
            <w:b/>
            <w:bCs/>
            <w:i/>
            <w:iCs/>
            <w:sz w:val="24"/>
            <w:szCs w:val="24"/>
          </w:rPr>
          <w:t>here</w:t>
        </w:r>
      </w:hyperlink>
      <w:r w:rsidRPr="0003683C">
        <w:rPr>
          <w:rStyle w:val="Emphasis"/>
          <w:rFonts w:eastAsia="Times New Roman" w:asciiTheme="majorHAnsi" w:hAnsiTheme="majorHAnsi" w:cstheme="majorHAnsi"/>
          <w:b/>
          <w:bCs/>
          <w:color w:val="000000"/>
          <w:sz w:val="24"/>
          <w:szCs w:val="24"/>
        </w:rPr>
        <w:t> </w:t>
      </w:r>
      <w:r w:rsidRPr="0003683C">
        <w:rPr>
          <w:rFonts w:eastAsia="Times New Roman" w:asciiTheme="majorHAnsi" w:hAnsiTheme="majorHAnsi" w:cstheme="majorHAnsi"/>
          <w:color w:val="000000"/>
          <w:sz w:val="24"/>
          <w:szCs w:val="24"/>
        </w:rPr>
        <w:t>and video 2. </w:t>
      </w:r>
      <w:r w:rsidRPr="0003683C">
        <w:rPr>
          <w:rStyle w:val="Emphasis"/>
          <w:rFonts w:eastAsia="Times New Roman" w:asciiTheme="majorHAnsi" w:hAnsiTheme="majorHAnsi" w:cstheme="majorHAnsi"/>
          <w:color w:val="000000"/>
          <w:sz w:val="24"/>
          <w:szCs w:val="24"/>
        </w:rPr>
        <w:t>"Lil Wayne's Untold Story"</w:t>
      </w:r>
      <w:r w:rsidRPr="0003683C">
        <w:rPr>
          <w:rFonts w:eastAsia="Times New Roman" w:asciiTheme="majorHAnsi" w:hAnsiTheme="majorHAnsi" w:cstheme="majorHAnsi"/>
          <w:color w:val="000000"/>
          <w:sz w:val="24"/>
          <w:szCs w:val="24"/>
        </w:rPr>
        <w:t> </w:t>
      </w:r>
      <w:hyperlink r:id="rId8" w:tgtFrame="_blank" w:history="1">
        <w:r w:rsidRPr="0003683C">
          <w:rPr>
            <w:rStyle w:val="Hyperlink"/>
            <w:rFonts w:eastAsia="Times New Roman" w:asciiTheme="majorHAnsi" w:hAnsiTheme="majorHAnsi" w:cstheme="majorHAnsi"/>
            <w:b/>
            <w:bCs/>
            <w:i/>
            <w:iCs/>
            <w:sz w:val="24"/>
            <w:szCs w:val="24"/>
          </w:rPr>
          <w:t>here.</w:t>
        </w:r>
      </w:hyperlink>
    </w:p>
    <w:p w:rsidR="00400664" w:rsidRPr="0003683C" w:rsidP="0003683C" w14:paraId="23475A35" w14:textId="77777777">
      <w:pPr>
        <w:numPr>
          <w:ilvl w:val="0"/>
          <w:numId w:val="1"/>
        </w:numPr>
        <w:spacing w:before="100" w:beforeAutospacing="1" w:after="100" w:afterAutospacing="1" w:line="240" w:lineRule="auto"/>
        <w:jc w:val="both"/>
        <w:rPr>
          <w:rFonts w:eastAsia="Times New Roman" w:asciiTheme="majorHAnsi" w:hAnsiTheme="majorHAnsi" w:cstheme="majorHAnsi"/>
          <w:color w:val="000000"/>
          <w:sz w:val="24"/>
          <w:szCs w:val="24"/>
        </w:rPr>
      </w:pPr>
      <w:r w:rsidRPr="0003683C">
        <w:rPr>
          <w:rFonts w:eastAsia="Times New Roman" w:asciiTheme="majorHAnsi" w:hAnsiTheme="majorHAnsi" w:cstheme="majorHAnsi"/>
          <w:color w:val="000000"/>
          <w:sz w:val="24"/>
          <w:szCs w:val="24"/>
        </w:rPr>
        <w:t>Using the textbook, videos, module material, and other </w:t>
      </w:r>
      <w:hyperlink r:id="rId4" w:tgtFrame="_blank" w:history="1">
        <w:r w:rsidRPr="0003683C">
          <w:rPr>
            <w:rStyle w:val="Hyperlink"/>
            <w:rFonts w:eastAsia="Times New Roman" w:asciiTheme="majorHAnsi" w:hAnsiTheme="majorHAnsi" w:cstheme="majorHAnsi"/>
            <w:b/>
            <w:bCs/>
            <w:i/>
            <w:iCs/>
            <w:sz w:val="24"/>
            <w:szCs w:val="24"/>
          </w:rPr>
          <w:t>resources</w:t>
        </w:r>
      </w:hyperlink>
      <w:r w:rsidRPr="0003683C">
        <w:rPr>
          <w:rFonts w:eastAsia="Times New Roman" w:asciiTheme="majorHAnsi" w:hAnsiTheme="majorHAnsi" w:cstheme="majorHAnsi"/>
          <w:color w:val="000000"/>
          <w:sz w:val="24"/>
          <w:szCs w:val="24"/>
        </w:rPr>
        <w:t>, discuss what kind of services you think Dwayne needs.</w:t>
      </w:r>
    </w:p>
    <w:p w:rsidR="00400664" w:rsidRPr="0003683C" w:rsidP="0003683C" w14:paraId="035C7681" w14:textId="77777777">
      <w:pPr>
        <w:numPr>
          <w:ilvl w:val="0"/>
          <w:numId w:val="1"/>
        </w:numPr>
        <w:spacing w:before="100" w:beforeAutospacing="1" w:after="100" w:afterAutospacing="1" w:line="240" w:lineRule="auto"/>
        <w:jc w:val="both"/>
        <w:rPr>
          <w:rFonts w:eastAsia="Times New Roman" w:asciiTheme="majorHAnsi" w:hAnsiTheme="majorHAnsi" w:cstheme="majorHAnsi"/>
          <w:color w:val="000000"/>
          <w:sz w:val="24"/>
          <w:szCs w:val="24"/>
        </w:rPr>
      </w:pPr>
      <w:r w:rsidRPr="0003683C">
        <w:rPr>
          <w:rFonts w:eastAsia="Times New Roman" w:asciiTheme="majorHAnsi" w:hAnsiTheme="majorHAnsi" w:cstheme="majorHAnsi"/>
          <w:color w:val="000000"/>
          <w:sz w:val="24"/>
          <w:szCs w:val="24"/>
        </w:rPr>
        <w:t>What services would you initially refer Dwayne to?</w:t>
      </w:r>
    </w:p>
    <w:p w:rsidR="00400664" w:rsidRPr="0003683C" w:rsidP="0003683C" w14:paraId="0D3ADEC6" w14:textId="77777777">
      <w:pPr>
        <w:numPr>
          <w:ilvl w:val="0"/>
          <w:numId w:val="1"/>
        </w:numPr>
        <w:spacing w:before="100" w:beforeAutospacing="1" w:after="100" w:afterAutospacing="1" w:line="240" w:lineRule="auto"/>
        <w:jc w:val="both"/>
        <w:rPr>
          <w:rFonts w:eastAsia="Times New Roman" w:asciiTheme="majorHAnsi" w:hAnsiTheme="majorHAnsi" w:cstheme="majorHAnsi"/>
          <w:color w:val="000000"/>
          <w:sz w:val="24"/>
          <w:szCs w:val="24"/>
        </w:rPr>
      </w:pPr>
      <w:r w:rsidRPr="0003683C">
        <w:rPr>
          <w:rFonts w:eastAsia="Times New Roman" w:asciiTheme="majorHAnsi" w:hAnsiTheme="majorHAnsi" w:cstheme="majorHAnsi"/>
          <w:color w:val="000000"/>
          <w:sz w:val="24"/>
          <w:szCs w:val="24"/>
        </w:rPr>
        <w:t>What difficulties might an addictions treatment professional experience while supporting Dwayne's treatment for a SUD, a mental health disorder, or both (co-occurring disorder).</w:t>
      </w:r>
    </w:p>
    <w:p w:rsidR="00400664" w:rsidRPr="0003683C" w:rsidP="0003683C" w14:paraId="26811657" w14:textId="130F2796">
      <w:pPr>
        <w:numPr>
          <w:ilvl w:val="0"/>
          <w:numId w:val="1"/>
        </w:numPr>
        <w:spacing w:before="100" w:beforeAutospacing="1" w:after="100" w:afterAutospacing="1" w:line="240" w:lineRule="auto"/>
        <w:jc w:val="both"/>
        <w:rPr>
          <w:rFonts w:eastAsia="Times New Roman" w:asciiTheme="majorHAnsi" w:hAnsiTheme="majorHAnsi" w:cstheme="majorHAnsi"/>
          <w:color w:val="000000"/>
          <w:sz w:val="24"/>
          <w:szCs w:val="24"/>
        </w:rPr>
      </w:pPr>
      <w:r w:rsidRPr="0003683C">
        <w:rPr>
          <w:rFonts w:eastAsia="Times New Roman" w:asciiTheme="majorHAnsi" w:hAnsiTheme="majorHAnsi" w:cstheme="majorHAnsi"/>
          <w:color w:val="000000"/>
          <w:sz w:val="24"/>
          <w:szCs w:val="24"/>
        </w:rPr>
        <w:t xml:space="preserve"> How might a mental health disorder and / or </w:t>
      </w:r>
      <w:r w:rsidRPr="0003683C" w:rsidR="00146108">
        <w:rPr>
          <w:rFonts w:eastAsia="Times New Roman" w:asciiTheme="majorHAnsi" w:hAnsiTheme="majorHAnsi" w:cstheme="majorHAnsi"/>
          <w:color w:val="000000"/>
          <w:sz w:val="24"/>
          <w:szCs w:val="24"/>
        </w:rPr>
        <w:t>PAWS increase</w:t>
      </w:r>
      <w:r w:rsidRPr="0003683C">
        <w:rPr>
          <w:rFonts w:eastAsia="Times New Roman" w:asciiTheme="majorHAnsi" w:hAnsiTheme="majorHAnsi" w:cstheme="majorHAnsi"/>
          <w:color w:val="000000"/>
          <w:sz w:val="24"/>
          <w:szCs w:val="24"/>
        </w:rPr>
        <w:t xml:space="preserve"> Dwayne’s risk of relapse? </w:t>
      </w:r>
    </w:p>
    <w:p w:rsidR="00400664" w:rsidRPr="0003683C" w:rsidP="0003683C" w14:paraId="4142DB3A" w14:textId="77777777">
      <w:pPr>
        <w:numPr>
          <w:ilvl w:val="0"/>
          <w:numId w:val="1"/>
        </w:numPr>
        <w:spacing w:before="100" w:beforeAutospacing="1" w:after="100" w:afterAutospacing="1" w:line="240" w:lineRule="auto"/>
        <w:jc w:val="both"/>
        <w:rPr>
          <w:rFonts w:eastAsia="Times New Roman" w:asciiTheme="majorHAnsi" w:hAnsiTheme="majorHAnsi" w:cstheme="majorHAnsi"/>
          <w:color w:val="000000"/>
          <w:sz w:val="24"/>
          <w:szCs w:val="24"/>
        </w:rPr>
      </w:pPr>
      <w:r w:rsidRPr="0003683C">
        <w:rPr>
          <w:rFonts w:eastAsia="Times New Roman" w:asciiTheme="majorHAnsi" w:hAnsiTheme="majorHAnsi" w:cstheme="majorHAnsi"/>
          <w:color w:val="000000"/>
          <w:sz w:val="24"/>
          <w:szCs w:val="24"/>
        </w:rPr>
        <w:t>Respond to at least two of your classmates., 1 who feels similar and 1 who feels different.</w:t>
      </w:r>
    </w:p>
    <w:p w:rsidR="00400664" w:rsidRPr="0003683C" w:rsidP="0003683C" w14:paraId="3CE10ED2" w14:textId="77777777">
      <w:pPr>
        <w:numPr>
          <w:ilvl w:val="0"/>
          <w:numId w:val="1"/>
        </w:numPr>
        <w:spacing w:before="100" w:beforeAutospacing="1" w:after="100" w:afterAutospacing="1" w:line="240" w:lineRule="auto"/>
        <w:jc w:val="both"/>
        <w:rPr>
          <w:rFonts w:eastAsia="Times New Roman" w:asciiTheme="majorHAnsi" w:hAnsiTheme="majorHAnsi" w:cstheme="majorHAnsi"/>
          <w:color w:val="000000"/>
          <w:sz w:val="24"/>
          <w:szCs w:val="24"/>
        </w:rPr>
      </w:pPr>
      <w:r w:rsidRPr="0003683C">
        <w:rPr>
          <w:rFonts w:eastAsia="Times New Roman" w:asciiTheme="majorHAnsi" w:hAnsiTheme="majorHAnsi" w:cstheme="majorHAnsi"/>
          <w:color w:val="000000"/>
          <w:sz w:val="24"/>
          <w:szCs w:val="24"/>
        </w:rPr>
        <w:t>Word count is 300 - 500 words.</w:t>
      </w:r>
    </w:p>
    <w:p w:rsidR="00400664" w:rsidRPr="0003683C" w:rsidP="0003683C" w14:paraId="21026475" w14:textId="77777777">
      <w:pPr>
        <w:pStyle w:val="Heading3"/>
        <w:spacing w:line="240" w:lineRule="auto"/>
        <w:jc w:val="both"/>
        <w:rPr>
          <w:rFonts w:eastAsia="Times New Roman" w:cstheme="majorHAnsi"/>
          <w:color w:val="000000"/>
        </w:rPr>
      </w:pPr>
      <w:r w:rsidRPr="0003683C">
        <w:rPr>
          <w:rStyle w:val="Strong"/>
          <w:rFonts w:eastAsia="Times New Roman" w:cstheme="majorHAnsi"/>
          <w:b w:val="0"/>
          <w:bCs w:val="0"/>
          <w:color w:val="000000"/>
        </w:rPr>
        <w:t>Note:</w:t>
      </w:r>
    </w:p>
    <w:p w:rsidR="00400664" w:rsidRPr="0003683C" w:rsidP="0003683C" w14:paraId="73D4B1FF" w14:textId="77777777">
      <w:pPr>
        <w:numPr>
          <w:ilvl w:val="0"/>
          <w:numId w:val="2"/>
        </w:numPr>
        <w:spacing w:before="100" w:beforeAutospacing="1" w:after="100" w:afterAutospacing="1" w:line="240" w:lineRule="auto"/>
        <w:jc w:val="both"/>
        <w:rPr>
          <w:rFonts w:eastAsia="Times New Roman" w:asciiTheme="majorHAnsi" w:hAnsiTheme="majorHAnsi" w:cstheme="majorHAnsi"/>
          <w:color w:val="000000"/>
          <w:sz w:val="24"/>
          <w:szCs w:val="24"/>
        </w:rPr>
      </w:pPr>
      <w:r w:rsidRPr="0003683C">
        <w:rPr>
          <w:rFonts w:eastAsia="Times New Roman" w:asciiTheme="majorHAnsi" w:hAnsiTheme="majorHAnsi" w:cstheme="majorHAnsi"/>
          <w:color w:val="000000"/>
          <w:sz w:val="24"/>
          <w:szCs w:val="24"/>
        </w:rPr>
        <w:t xml:space="preserve">You must submit a post BEFORE you can see your </w:t>
      </w:r>
      <w:r w:rsidRPr="0003683C">
        <w:rPr>
          <w:rFonts w:eastAsia="Times New Roman" w:asciiTheme="majorHAnsi" w:hAnsiTheme="majorHAnsi" w:cstheme="majorHAnsi"/>
          <w:color w:val="000000"/>
          <w:sz w:val="24"/>
          <w:szCs w:val="24"/>
        </w:rPr>
        <w:t>classmates</w:t>
      </w:r>
      <w:r w:rsidRPr="0003683C">
        <w:rPr>
          <w:rFonts w:eastAsia="Times New Roman" w:asciiTheme="majorHAnsi" w:hAnsiTheme="majorHAnsi" w:cstheme="majorHAnsi"/>
          <w:color w:val="000000"/>
          <w:sz w:val="24"/>
          <w:szCs w:val="24"/>
        </w:rPr>
        <w:t xml:space="preserve"> posts.</w:t>
      </w:r>
    </w:p>
    <w:p w:rsidR="00400664" w:rsidRPr="0003683C" w:rsidP="0003683C" w14:paraId="41BD6724" w14:textId="77777777">
      <w:pPr>
        <w:numPr>
          <w:ilvl w:val="0"/>
          <w:numId w:val="2"/>
        </w:numPr>
        <w:spacing w:before="100" w:beforeAutospacing="1" w:after="100" w:afterAutospacing="1" w:line="240" w:lineRule="auto"/>
        <w:jc w:val="both"/>
        <w:rPr>
          <w:rFonts w:eastAsia="Times New Roman" w:asciiTheme="majorHAnsi" w:hAnsiTheme="majorHAnsi" w:cstheme="majorHAnsi"/>
          <w:color w:val="000000"/>
          <w:sz w:val="24"/>
          <w:szCs w:val="24"/>
        </w:rPr>
      </w:pPr>
      <w:r w:rsidRPr="0003683C">
        <w:rPr>
          <w:rFonts w:eastAsia="Times New Roman" w:asciiTheme="majorHAnsi" w:hAnsiTheme="majorHAnsi" w:cstheme="majorHAnsi"/>
          <w:color w:val="000000"/>
          <w:sz w:val="24"/>
          <w:szCs w:val="24"/>
        </w:rPr>
        <w:t>Ideally, your response to your classmates should consist of a complete thought that contributes to the dialogue and furthers the discussion.</w:t>
      </w:r>
    </w:p>
    <w:p w:rsidR="00400664" w:rsidRPr="0003683C" w:rsidP="0003683C" w14:paraId="1A2AB250" w14:textId="77777777">
      <w:pPr>
        <w:numPr>
          <w:ilvl w:val="0"/>
          <w:numId w:val="2"/>
        </w:numPr>
        <w:spacing w:before="100" w:beforeAutospacing="1" w:after="100" w:afterAutospacing="1" w:line="240" w:lineRule="auto"/>
        <w:jc w:val="both"/>
        <w:rPr>
          <w:rFonts w:eastAsia="Times New Roman" w:asciiTheme="majorHAnsi" w:hAnsiTheme="majorHAnsi" w:cstheme="majorHAnsi"/>
          <w:color w:val="000000"/>
          <w:sz w:val="24"/>
          <w:szCs w:val="24"/>
        </w:rPr>
      </w:pPr>
      <w:r w:rsidRPr="0003683C">
        <w:rPr>
          <w:rFonts w:eastAsia="Times New Roman" w:asciiTheme="majorHAnsi" w:hAnsiTheme="majorHAnsi" w:cstheme="majorHAnsi"/>
          <w:color w:val="000000"/>
          <w:sz w:val="24"/>
          <w:szCs w:val="24"/>
        </w:rPr>
        <w:t>There are no right or wrong responses, so share your knowledge, insights and thoughts freely,</w:t>
      </w:r>
    </w:p>
    <w:p w:rsidR="00400664" w:rsidRPr="0003683C" w:rsidP="0003683C" w14:paraId="73075F8E" w14:textId="77777777">
      <w:pPr>
        <w:numPr>
          <w:ilvl w:val="0"/>
          <w:numId w:val="2"/>
        </w:numPr>
        <w:spacing w:before="100" w:beforeAutospacing="1" w:after="100" w:afterAutospacing="1" w:line="240" w:lineRule="auto"/>
        <w:jc w:val="both"/>
        <w:rPr>
          <w:rFonts w:eastAsia="Times New Roman" w:asciiTheme="majorHAnsi" w:hAnsiTheme="majorHAnsi" w:cstheme="majorHAnsi"/>
          <w:color w:val="000000"/>
          <w:sz w:val="24"/>
          <w:szCs w:val="24"/>
        </w:rPr>
      </w:pPr>
      <w:r w:rsidRPr="0003683C">
        <w:rPr>
          <w:rFonts w:eastAsia="Times New Roman" w:asciiTheme="majorHAnsi" w:hAnsiTheme="majorHAnsi" w:cstheme="majorHAnsi"/>
          <w:color w:val="000000"/>
          <w:sz w:val="24"/>
          <w:szCs w:val="24"/>
        </w:rPr>
        <w:t>Please be </w:t>
      </w:r>
      <w:r w:rsidRPr="0003683C">
        <w:rPr>
          <w:rStyle w:val="Strong"/>
          <w:rFonts w:eastAsia="Times New Roman" w:asciiTheme="majorHAnsi" w:hAnsiTheme="majorHAnsi" w:cstheme="majorHAnsi"/>
          <w:i/>
          <w:iCs/>
          <w:color w:val="000000"/>
          <w:sz w:val="24"/>
          <w:szCs w:val="24"/>
        </w:rPr>
        <w:t>respectful to one another </w:t>
      </w:r>
      <w:r w:rsidRPr="0003683C">
        <w:rPr>
          <w:rFonts w:eastAsia="Times New Roman" w:asciiTheme="majorHAnsi" w:hAnsiTheme="majorHAnsi" w:cstheme="majorHAnsi"/>
          <w:color w:val="000000"/>
          <w:sz w:val="24"/>
          <w:szCs w:val="24"/>
        </w:rPr>
        <w:t>as you explore and discuss your ideas.</w:t>
      </w:r>
    </w:p>
    <w:p w:rsidR="00400664" w:rsidRPr="0003683C" w:rsidP="0003683C" w14:paraId="7CE9C923" w14:textId="77777777">
      <w:pPr>
        <w:numPr>
          <w:ilvl w:val="0"/>
          <w:numId w:val="2"/>
        </w:numPr>
        <w:spacing w:before="100" w:beforeAutospacing="1" w:after="100" w:afterAutospacing="1" w:line="240" w:lineRule="auto"/>
        <w:jc w:val="both"/>
        <w:rPr>
          <w:rFonts w:eastAsia="Times New Roman" w:asciiTheme="majorHAnsi" w:hAnsiTheme="majorHAnsi" w:cstheme="majorHAnsi"/>
          <w:color w:val="000000"/>
          <w:sz w:val="24"/>
          <w:szCs w:val="24"/>
        </w:rPr>
      </w:pPr>
      <w:r w:rsidRPr="0003683C">
        <w:rPr>
          <w:rFonts w:eastAsia="Times New Roman" w:asciiTheme="majorHAnsi" w:hAnsiTheme="majorHAnsi" w:cstheme="majorHAnsi"/>
          <w:color w:val="000000"/>
          <w:sz w:val="24"/>
          <w:szCs w:val="24"/>
        </w:rPr>
        <w:t>See the discussion rubric for grading criteria.</w:t>
      </w:r>
    </w:p>
    <w:p w:rsidR="00400664" w:rsidRPr="0003683C" w:rsidP="0003683C" w14:paraId="2FD63BFA" w14:textId="77777777">
      <w:pPr>
        <w:numPr>
          <w:ilvl w:val="0"/>
          <w:numId w:val="2"/>
        </w:numPr>
        <w:spacing w:before="100" w:beforeAutospacing="1" w:after="100" w:afterAutospacing="1" w:line="240" w:lineRule="auto"/>
        <w:jc w:val="both"/>
        <w:rPr>
          <w:rFonts w:eastAsia="Times New Roman" w:asciiTheme="majorHAnsi" w:hAnsiTheme="majorHAnsi" w:cstheme="majorHAnsi"/>
          <w:color w:val="000000"/>
          <w:sz w:val="24"/>
          <w:szCs w:val="24"/>
        </w:rPr>
      </w:pPr>
      <w:r w:rsidRPr="0003683C">
        <w:rPr>
          <w:rFonts w:eastAsia="Times New Roman" w:asciiTheme="majorHAnsi" w:hAnsiTheme="majorHAnsi" w:cstheme="majorHAnsi"/>
          <w:color w:val="000000"/>
          <w:sz w:val="24"/>
          <w:szCs w:val="24"/>
        </w:rPr>
        <w:t>Due date is Sunday, October 3, 2021 at 11:59 pm</w:t>
      </w:r>
    </w:p>
    <w:p w:rsidR="00400664" w:rsidRPr="0003683C" w:rsidP="0003683C" w14:paraId="48C7ADD4" w14:textId="77777777">
      <w:pPr>
        <w:pStyle w:val="Heading4"/>
        <w:spacing w:line="240" w:lineRule="auto"/>
        <w:jc w:val="both"/>
        <w:rPr>
          <w:rFonts w:eastAsia="Times New Roman" w:cstheme="majorHAnsi"/>
          <w:color w:val="000000"/>
          <w:sz w:val="24"/>
          <w:szCs w:val="24"/>
        </w:rPr>
      </w:pPr>
      <w:r w:rsidRPr="0003683C">
        <w:rPr>
          <w:rFonts w:eastAsia="Times New Roman" w:cstheme="majorHAnsi"/>
          <w:color w:val="000000"/>
          <w:sz w:val="24"/>
          <w:szCs w:val="24"/>
        </w:rPr>
        <w:t>Click the </w:t>
      </w:r>
      <w:r w:rsidRPr="0003683C">
        <w:rPr>
          <w:rStyle w:val="Strong"/>
          <w:rFonts w:eastAsia="Times New Roman" w:cstheme="majorHAnsi"/>
          <w:b w:val="0"/>
          <w:bCs w:val="0"/>
          <w:color w:val="000000"/>
          <w:sz w:val="24"/>
          <w:szCs w:val="24"/>
        </w:rPr>
        <w:t>Next</w:t>
      </w:r>
      <w:r w:rsidRPr="0003683C">
        <w:rPr>
          <w:rFonts w:eastAsia="Times New Roman" w:cstheme="majorHAnsi"/>
          <w:color w:val="000000"/>
          <w:sz w:val="24"/>
          <w:szCs w:val="24"/>
        </w:rPr>
        <w:t> </w:t>
      </w:r>
      <w:r w:rsidRPr="0003683C">
        <w:rPr>
          <w:rFonts w:ascii="Segoe UI Emoji" w:eastAsia="Times New Roman" w:hAnsi="Segoe UI Emoji" w:cs="Segoe UI Emoji"/>
          <w:color w:val="000000"/>
          <w:sz w:val="24"/>
          <w:szCs w:val="24"/>
        </w:rPr>
        <w:t>▶</w:t>
      </w:r>
      <w:r w:rsidRPr="0003683C">
        <w:rPr>
          <w:rFonts w:eastAsia="Times New Roman" w:cstheme="majorHAnsi"/>
          <w:color w:val="000000"/>
          <w:sz w:val="24"/>
          <w:szCs w:val="24"/>
        </w:rPr>
        <w:t xml:space="preserve"> button</w:t>
      </w:r>
    </w:p>
    <w:p w:rsidR="00400664" w:rsidRPr="00395DA4" w:rsidP="00395DA4" w14:paraId="2F6466D9" w14:textId="17ED1C03">
      <w:pPr>
        <w:spacing w:line="240" w:lineRule="auto"/>
        <w:jc w:val="center"/>
        <w:rPr>
          <w:rFonts w:asciiTheme="majorHAnsi" w:hAnsiTheme="majorHAnsi" w:cstheme="majorHAnsi"/>
          <w:b/>
          <w:bCs/>
          <w:sz w:val="24"/>
          <w:szCs w:val="24"/>
        </w:rPr>
      </w:pPr>
      <w:r w:rsidRPr="00395DA4">
        <w:rPr>
          <w:rFonts w:asciiTheme="majorHAnsi" w:hAnsiTheme="majorHAnsi" w:cstheme="majorHAnsi"/>
          <w:b/>
          <w:bCs/>
          <w:sz w:val="24"/>
          <w:szCs w:val="24"/>
        </w:rPr>
        <w:t>Discussion response</w:t>
      </w:r>
    </w:p>
    <w:p w:rsidR="00292CD7" w:rsidRPr="00395DA4" w:rsidP="00395DA4" w14:paraId="6D256232" w14:textId="19F27D49">
      <w:pPr>
        <w:spacing w:line="480" w:lineRule="auto"/>
        <w:ind w:firstLine="720"/>
        <w:jc w:val="both"/>
        <w:rPr>
          <w:rFonts w:ascii="Bell MT" w:hAnsi="Bell MT" w:cstheme="majorHAnsi"/>
          <w:sz w:val="24"/>
          <w:szCs w:val="24"/>
        </w:rPr>
      </w:pPr>
      <w:r w:rsidRPr="00395DA4">
        <w:rPr>
          <w:rFonts w:ascii="Bell MT" w:hAnsi="Bell MT" w:cstheme="majorHAnsi"/>
          <w:sz w:val="24"/>
          <w:szCs w:val="24"/>
        </w:rPr>
        <w:t xml:space="preserve">Mental health issues are considered serious health </w:t>
      </w:r>
      <w:r w:rsidRPr="00395DA4" w:rsidR="001008FC">
        <w:rPr>
          <w:rFonts w:ascii="Bell MT" w:hAnsi="Bell MT" w:cstheme="majorHAnsi"/>
          <w:sz w:val="24"/>
          <w:szCs w:val="24"/>
        </w:rPr>
        <w:t>problems;</w:t>
      </w:r>
      <w:r w:rsidRPr="00395DA4">
        <w:rPr>
          <w:rFonts w:ascii="Bell MT" w:hAnsi="Bell MT" w:cstheme="majorHAnsi"/>
          <w:sz w:val="24"/>
          <w:szCs w:val="24"/>
        </w:rPr>
        <w:t xml:space="preserve"> </w:t>
      </w:r>
      <w:r w:rsidRPr="00395DA4" w:rsidR="001008FC">
        <w:rPr>
          <w:rFonts w:ascii="Bell MT" w:hAnsi="Bell MT" w:cstheme="majorHAnsi"/>
          <w:sz w:val="24"/>
          <w:szCs w:val="24"/>
        </w:rPr>
        <w:t>however,</w:t>
      </w:r>
      <w:r w:rsidRPr="00395DA4">
        <w:rPr>
          <w:rFonts w:ascii="Bell MT" w:hAnsi="Bell MT" w:cstheme="majorHAnsi"/>
          <w:sz w:val="24"/>
          <w:szCs w:val="24"/>
        </w:rPr>
        <w:t xml:space="preserve"> many people still do not understand the </w:t>
      </w:r>
      <w:r w:rsidRPr="00395DA4" w:rsidR="00C777CC">
        <w:rPr>
          <w:rFonts w:ascii="Bell MT" w:hAnsi="Bell MT" w:cstheme="majorHAnsi"/>
          <w:sz w:val="24"/>
          <w:szCs w:val="24"/>
        </w:rPr>
        <w:t>severity</w:t>
      </w:r>
      <w:r w:rsidRPr="00395DA4">
        <w:rPr>
          <w:rFonts w:ascii="Bell MT" w:hAnsi="Bell MT" w:cstheme="majorHAnsi"/>
          <w:sz w:val="24"/>
          <w:szCs w:val="24"/>
        </w:rPr>
        <w:t xml:space="preserve"> of these </w:t>
      </w:r>
      <w:r w:rsidRPr="00395DA4" w:rsidR="00A874F1">
        <w:rPr>
          <w:rFonts w:ascii="Bell MT" w:hAnsi="Bell MT" w:cstheme="majorHAnsi"/>
          <w:sz w:val="24"/>
          <w:szCs w:val="24"/>
        </w:rPr>
        <w:t xml:space="preserve">problems and may fail to take the necessary actions </w:t>
      </w:r>
      <w:r w:rsidRPr="00395DA4" w:rsidR="007C4E7F">
        <w:rPr>
          <w:rFonts w:ascii="Bell MT" w:hAnsi="Bell MT" w:cstheme="majorHAnsi"/>
          <w:sz w:val="24"/>
          <w:szCs w:val="24"/>
        </w:rPr>
        <w:t xml:space="preserve">towards recovery. </w:t>
      </w:r>
      <w:r w:rsidRPr="00395DA4" w:rsidR="009464E7">
        <w:rPr>
          <w:rFonts w:ascii="Bell MT" w:hAnsi="Bell MT" w:cstheme="majorHAnsi"/>
          <w:sz w:val="24"/>
          <w:szCs w:val="24"/>
        </w:rPr>
        <w:t xml:space="preserve">Individuals experiencing </w:t>
      </w:r>
      <w:r w:rsidRPr="00395DA4" w:rsidR="001008FC">
        <w:rPr>
          <w:rFonts w:ascii="Bell MT" w:hAnsi="Bell MT" w:cstheme="majorHAnsi"/>
          <w:sz w:val="24"/>
          <w:szCs w:val="24"/>
        </w:rPr>
        <w:t>mental</w:t>
      </w:r>
      <w:r w:rsidRPr="00395DA4" w:rsidR="009464E7">
        <w:rPr>
          <w:rFonts w:ascii="Bell MT" w:hAnsi="Bell MT" w:cstheme="majorHAnsi"/>
          <w:sz w:val="24"/>
          <w:szCs w:val="24"/>
        </w:rPr>
        <w:t xml:space="preserve"> health issues usually need </w:t>
      </w:r>
      <w:r w:rsidRPr="00395DA4" w:rsidR="00AA1183">
        <w:rPr>
          <w:rFonts w:ascii="Bell MT" w:hAnsi="Bell MT" w:cstheme="majorHAnsi"/>
          <w:sz w:val="24"/>
          <w:szCs w:val="24"/>
        </w:rPr>
        <w:t xml:space="preserve">comprehensive services by professionals that are critical </w:t>
      </w:r>
      <w:r w:rsidRPr="00395DA4" w:rsidR="00FB311E">
        <w:rPr>
          <w:rFonts w:ascii="Bell MT" w:hAnsi="Bell MT" w:cstheme="majorHAnsi"/>
          <w:sz w:val="24"/>
          <w:szCs w:val="24"/>
        </w:rPr>
        <w:t xml:space="preserve">to their treatment plans. </w:t>
      </w:r>
      <w:r w:rsidRPr="00395DA4" w:rsidR="00C63103">
        <w:rPr>
          <w:rFonts w:ascii="Bell MT" w:hAnsi="Bell MT" w:cstheme="majorHAnsi"/>
          <w:sz w:val="24"/>
          <w:szCs w:val="24"/>
        </w:rPr>
        <w:t xml:space="preserve">Based on the </w:t>
      </w:r>
      <w:r w:rsidRPr="00395DA4" w:rsidR="00A45F5D">
        <w:rPr>
          <w:rFonts w:ascii="Bell MT" w:hAnsi="Bell MT" w:cstheme="majorHAnsi"/>
          <w:sz w:val="24"/>
          <w:szCs w:val="24"/>
        </w:rPr>
        <w:t xml:space="preserve">videos, </w:t>
      </w:r>
      <w:r w:rsidRPr="00395DA4" w:rsidR="00D01B50">
        <w:rPr>
          <w:rFonts w:ascii="Bell MT" w:hAnsi="Bell MT" w:cstheme="majorHAnsi"/>
          <w:sz w:val="24"/>
          <w:szCs w:val="24"/>
        </w:rPr>
        <w:t xml:space="preserve">I think </w:t>
      </w:r>
      <w:r w:rsidRPr="00395DA4" w:rsidR="00006B14">
        <w:rPr>
          <w:rFonts w:ascii="Bell MT" w:hAnsi="Bell MT" w:cstheme="majorHAnsi"/>
          <w:sz w:val="24"/>
          <w:szCs w:val="24"/>
        </w:rPr>
        <w:t xml:space="preserve">developing </w:t>
      </w:r>
      <w:r w:rsidRPr="00395DA4" w:rsidR="0022731B">
        <w:rPr>
          <w:rFonts w:ascii="Bell MT" w:hAnsi="Bell MT" w:cstheme="majorHAnsi"/>
          <w:sz w:val="24"/>
          <w:szCs w:val="24"/>
        </w:rPr>
        <w:t xml:space="preserve">Dwayne's diagnosis and treatment plan would have been the first step </w:t>
      </w:r>
      <w:r w:rsidRPr="00395DA4" w:rsidR="00075A5D">
        <w:rPr>
          <w:rFonts w:ascii="Bell MT" w:hAnsi="Bell MT" w:cstheme="majorHAnsi"/>
          <w:sz w:val="24"/>
          <w:szCs w:val="24"/>
        </w:rPr>
        <w:t xml:space="preserve">to helping him out of his situation. </w:t>
      </w:r>
      <w:r w:rsidRPr="00395DA4" w:rsidR="00EA5B5D">
        <w:rPr>
          <w:rFonts w:ascii="Bell MT" w:hAnsi="Bell MT" w:cstheme="majorHAnsi"/>
          <w:sz w:val="24"/>
          <w:szCs w:val="24"/>
        </w:rPr>
        <w:t xml:space="preserve">As a counsellor placing more focus on </w:t>
      </w:r>
      <w:r w:rsidRPr="00395DA4" w:rsidR="00686881">
        <w:rPr>
          <w:rFonts w:ascii="Bell MT" w:hAnsi="Bell MT" w:cstheme="majorHAnsi"/>
          <w:sz w:val="24"/>
          <w:szCs w:val="24"/>
        </w:rPr>
        <w:t xml:space="preserve">creating a </w:t>
      </w:r>
      <w:r w:rsidRPr="00395DA4" w:rsidR="005119D6">
        <w:rPr>
          <w:rFonts w:ascii="Bell MT" w:hAnsi="Bell MT" w:cstheme="majorHAnsi"/>
          <w:sz w:val="24"/>
          <w:szCs w:val="24"/>
        </w:rPr>
        <w:t>nonjudgmental</w:t>
      </w:r>
      <w:r w:rsidRPr="00395DA4" w:rsidR="00686881">
        <w:rPr>
          <w:rFonts w:ascii="Bell MT" w:hAnsi="Bell MT" w:cstheme="majorHAnsi"/>
          <w:sz w:val="24"/>
          <w:szCs w:val="24"/>
        </w:rPr>
        <w:t xml:space="preserve"> social environment </w:t>
      </w:r>
      <w:r w:rsidRPr="00395DA4" w:rsidR="00D12C66">
        <w:rPr>
          <w:rFonts w:ascii="Bell MT" w:hAnsi="Bell MT" w:cstheme="majorHAnsi"/>
          <w:sz w:val="24"/>
          <w:szCs w:val="24"/>
        </w:rPr>
        <w:t xml:space="preserve">to remove the stigma would believably </w:t>
      </w:r>
      <w:r w:rsidRPr="00395DA4" w:rsidR="002E554F">
        <w:rPr>
          <w:rFonts w:ascii="Bell MT" w:hAnsi="Bell MT" w:cstheme="majorHAnsi"/>
          <w:sz w:val="24"/>
          <w:szCs w:val="24"/>
        </w:rPr>
        <w:t xml:space="preserve">help with his situation. </w:t>
      </w:r>
      <w:r w:rsidRPr="00395DA4" w:rsidR="00B96BAB">
        <w:rPr>
          <w:rFonts w:ascii="Bell MT" w:hAnsi="Bell MT" w:cstheme="majorHAnsi"/>
          <w:sz w:val="24"/>
          <w:szCs w:val="24"/>
        </w:rPr>
        <w:t xml:space="preserve">Additionally, </w:t>
      </w:r>
      <w:r w:rsidRPr="00395DA4" w:rsidR="00DF3B14">
        <w:rPr>
          <w:rFonts w:ascii="Bell MT" w:hAnsi="Bell MT" w:cstheme="majorHAnsi"/>
          <w:sz w:val="24"/>
          <w:szCs w:val="24"/>
        </w:rPr>
        <w:t xml:space="preserve">because of the suicidal </w:t>
      </w:r>
      <w:r w:rsidRPr="00395DA4" w:rsidR="00DA7E00">
        <w:rPr>
          <w:rFonts w:ascii="Bell MT" w:hAnsi="Bell MT" w:cstheme="majorHAnsi"/>
          <w:sz w:val="24"/>
          <w:szCs w:val="24"/>
        </w:rPr>
        <w:t>ideation</w:t>
      </w:r>
      <w:r w:rsidRPr="00395DA4" w:rsidR="00DF3B14">
        <w:rPr>
          <w:rFonts w:ascii="Bell MT" w:hAnsi="Bell MT" w:cstheme="majorHAnsi"/>
          <w:sz w:val="24"/>
          <w:szCs w:val="24"/>
        </w:rPr>
        <w:t xml:space="preserve">, I believe Dwayne </w:t>
      </w:r>
      <w:r w:rsidRPr="00395DA4" w:rsidR="00EB6C69">
        <w:rPr>
          <w:rFonts w:ascii="Bell MT" w:hAnsi="Bell MT" w:cstheme="majorHAnsi"/>
          <w:sz w:val="24"/>
          <w:szCs w:val="24"/>
        </w:rPr>
        <w:t xml:space="preserve">may need </w:t>
      </w:r>
      <w:r w:rsidRPr="00395DA4" w:rsidR="00DA7E00">
        <w:rPr>
          <w:rFonts w:ascii="Bell MT" w:hAnsi="Bell MT" w:cstheme="majorHAnsi"/>
          <w:sz w:val="24"/>
          <w:szCs w:val="24"/>
        </w:rPr>
        <w:t>services</w:t>
      </w:r>
      <w:r w:rsidRPr="00395DA4" w:rsidR="00EB6C69">
        <w:rPr>
          <w:rFonts w:ascii="Bell MT" w:hAnsi="Bell MT" w:cstheme="majorHAnsi"/>
          <w:sz w:val="24"/>
          <w:szCs w:val="24"/>
        </w:rPr>
        <w:t xml:space="preserve"> that focus primarily </w:t>
      </w:r>
      <w:r w:rsidRPr="00395DA4" w:rsidR="00DA7E00">
        <w:rPr>
          <w:rFonts w:ascii="Bell MT" w:hAnsi="Bell MT" w:cstheme="majorHAnsi"/>
          <w:sz w:val="24"/>
          <w:szCs w:val="24"/>
        </w:rPr>
        <w:t>on</w:t>
      </w:r>
      <w:r w:rsidRPr="00395DA4" w:rsidR="00EB6C69">
        <w:rPr>
          <w:rFonts w:ascii="Bell MT" w:hAnsi="Bell MT" w:cstheme="majorHAnsi"/>
          <w:sz w:val="24"/>
          <w:szCs w:val="24"/>
        </w:rPr>
        <w:t xml:space="preserve"> giving reassurance</w:t>
      </w:r>
      <w:r w:rsidRPr="00395DA4" w:rsidR="00DA7E00">
        <w:rPr>
          <w:rFonts w:ascii="Bell MT" w:hAnsi="Bell MT" w:cstheme="majorHAnsi"/>
          <w:sz w:val="24"/>
          <w:szCs w:val="24"/>
        </w:rPr>
        <w:t>.</w:t>
      </w:r>
      <w:r w:rsidRPr="00395DA4" w:rsidR="00EA6D21">
        <w:rPr>
          <w:rFonts w:ascii="Bell MT" w:hAnsi="Bell MT" w:cstheme="majorHAnsi"/>
          <w:sz w:val="24"/>
          <w:szCs w:val="24"/>
        </w:rPr>
        <w:t xml:space="preserve"> It is important for a counsellor </w:t>
      </w:r>
      <w:r w:rsidRPr="00395DA4" w:rsidR="00AD38A4">
        <w:rPr>
          <w:rFonts w:ascii="Bell MT" w:hAnsi="Bell MT" w:cstheme="majorHAnsi"/>
          <w:sz w:val="24"/>
          <w:szCs w:val="24"/>
        </w:rPr>
        <w:t xml:space="preserve">to listen carefully to his </w:t>
      </w:r>
      <w:r w:rsidRPr="00395DA4" w:rsidR="00473768">
        <w:rPr>
          <w:rFonts w:ascii="Bell MT" w:hAnsi="Bell MT" w:cstheme="majorHAnsi"/>
          <w:sz w:val="24"/>
          <w:szCs w:val="24"/>
        </w:rPr>
        <w:t xml:space="preserve">problems </w:t>
      </w:r>
      <w:r w:rsidRPr="00395DA4" w:rsidR="002309E7">
        <w:rPr>
          <w:rFonts w:ascii="Bell MT" w:hAnsi="Bell MT" w:cstheme="majorHAnsi"/>
          <w:sz w:val="24"/>
          <w:szCs w:val="24"/>
        </w:rPr>
        <w:t>and acknowledge his feelings without judging him</w:t>
      </w:r>
      <w:r w:rsidRPr="00395DA4" w:rsidR="002277E1">
        <w:rPr>
          <w:rFonts w:ascii="Bell MT" w:hAnsi="Bell MT" w:cstheme="majorHAnsi"/>
          <w:sz w:val="24"/>
          <w:szCs w:val="24"/>
        </w:rPr>
        <w:t xml:space="preserve"> about his involvement with </w:t>
      </w:r>
      <w:r w:rsidRPr="00395DA4">
        <w:rPr>
          <w:rFonts w:ascii="Bell MT" w:hAnsi="Bell MT" w:cstheme="majorHAnsi"/>
          <w:sz w:val="24"/>
          <w:szCs w:val="24"/>
        </w:rPr>
        <w:t xml:space="preserve">drugs. </w:t>
      </w:r>
      <w:r w:rsidRPr="00395DA4" w:rsidR="00822441">
        <w:rPr>
          <w:rFonts w:ascii="Bell MT" w:hAnsi="Bell MT" w:cstheme="majorHAnsi"/>
          <w:sz w:val="24"/>
          <w:szCs w:val="24"/>
        </w:rPr>
        <w:t xml:space="preserve">I believe these are the basics that could help with his situation at the very beginning. </w:t>
      </w:r>
    </w:p>
    <w:p w:rsidR="00F113AA" w:rsidP="00395DA4" w14:paraId="06BD16E4" w14:textId="7B4E4716">
      <w:pPr>
        <w:spacing w:line="480" w:lineRule="auto"/>
        <w:ind w:firstLine="720"/>
        <w:jc w:val="both"/>
        <w:rPr>
          <w:rFonts w:ascii="Bell MT" w:hAnsi="Bell MT" w:cstheme="majorHAnsi"/>
          <w:sz w:val="24"/>
          <w:szCs w:val="24"/>
        </w:rPr>
      </w:pPr>
      <w:r w:rsidRPr="00395DA4">
        <w:rPr>
          <w:rFonts w:ascii="Bell MT" w:hAnsi="Bell MT" w:cstheme="majorHAnsi"/>
          <w:sz w:val="24"/>
          <w:szCs w:val="24"/>
        </w:rPr>
        <w:t xml:space="preserve">Drug addiction counsellors usually experience </w:t>
      </w:r>
      <w:r w:rsidRPr="00395DA4" w:rsidR="00196090">
        <w:rPr>
          <w:rFonts w:ascii="Bell MT" w:hAnsi="Bell MT" w:cstheme="majorHAnsi"/>
          <w:sz w:val="24"/>
          <w:szCs w:val="24"/>
        </w:rPr>
        <w:t xml:space="preserve">various challenges that deter </w:t>
      </w:r>
      <w:r w:rsidRPr="00395DA4" w:rsidR="007824FC">
        <w:rPr>
          <w:rFonts w:ascii="Bell MT" w:hAnsi="Bell MT" w:cstheme="majorHAnsi"/>
          <w:sz w:val="24"/>
          <w:szCs w:val="24"/>
        </w:rPr>
        <w:t xml:space="preserve">the implementation of </w:t>
      </w:r>
      <w:r w:rsidRPr="00395DA4" w:rsidR="00B15CF3">
        <w:rPr>
          <w:rFonts w:ascii="Bell MT" w:hAnsi="Bell MT" w:cstheme="majorHAnsi"/>
          <w:sz w:val="24"/>
          <w:szCs w:val="24"/>
        </w:rPr>
        <w:t xml:space="preserve">successful </w:t>
      </w:r>
      <w:r w:rsidRPr="00395DA4" w:rsidR="00A30BEF">
        <w:rPr>
          <w:rFonts w:ascii="Bell MT" w:hAnsi="Bell MT" w:cstheme="majorHAnsi"/>
          <w:sz w:val="24"/>
          <w:szCs w:val="24"/>
        </w:rPr>
        <w:t>treatment</w:t>
      </w:r>
      <w:r w:rsidRPr="00395DA4" w:rsidR="000A699B">
        <w:rPr>
          <w:rFonts w:ascii="Bell MT" w:hAnsi="Bell MT" w:cstheme="majorHAnsi"/>
          <w:sz w:val="24"/>
          <w:szCs w:val="24"/>
        </w:rPr>
        <w:t xml:space="preserve"> plans </w:t>
      </w:r>
      <w:r w:rsidRPr="00395DA4" w:rsidR="00F50012">
        <w:rPr>
          <w:rFonts w:ascii="Bell MT" w:hAnsi="Bell MT" w:cstheme="majorHAnsi"/>
          <w:sz w:val="24"/>
          <w:szCs w:val="24"/>
        </w:rPr>
        <w:t xml:space="preserve">for their clients. </w:t>
      </w:r>
      <w:r w:rsidRPr="00395DA4" w:rsidR="00792531">
        <w:rPr>
          <w:rFonts w:ascii="Bell MT" w:hAnsi="Bell MT" w:cstheme="majorHAnsi"/>
          <w:sz w:val="24"/>
          <w:szCs w:val="24"/>
        </w:rPr>
        <w:t xml:space="preserve">Social stigma is the leading </w:t>
      </w:r>
      <w:r w:rsidRPr="00395DA4" w:rsidR="00587665">
        <w:rPr>
          <w:rFonts w:ascii="Bell MT" w:hAnsi="Bell MT" w:cstheme="majorHAnsi"/>
          <w:sz w:val="24"/>
          <w:szCs w:val="24"/>
        </w:rPr>
        <w:t>deterrent</w:t>
      </w:r>
      <w:r w:rsidRPr="00395DA4" w:rsidR="00792531">
        <w:rPr>
          <w:rFonts w:ascii="Bell MT" w:hAnsi="Bell MT" w:cstheme="majorHAnsi"/>
          <w:sz w:val="24"/>
          <w:szCs w:val="24"/>
        </w:rPr>
        <w:t xml:space="preserve"> and challenge to seeking professional </w:t>
      </w:r>
      <w:r w:rsidRPr="00395DA4" w:rsidR="00832770">
        <w:rPr>
          <w:rFonts w:ascii="Bell MT" w:hAnsi="Bell MT" w:cstheme="majorHAnsi"/>
          <w:sz w:val="24"/>
          <w:szCs w:val="24"/>
        </w:rPr>
        <w:t>counselling ser</w:t>
      </w:r>
      <w:r w:rsidRPr="00395DA4" w:rsidR="00B61835">
        <w:rPr>
          <w:rFonts w:ascii="Bell MT" w:hAnsi="Bell MT" w:cstheme="majorHAnsi"/>
          <w:sz w:val="24"/>
          <w:szCs w:val="24"/>
        </w:rPr>
        <w:t xml:space="preserve">vices. </w:t>
      </w:r>
      <w:r w:rsidRPr="00395DA4" w:rsidR="00CA75CD">
        <w:rPr>
          <w:rFonts w:ascii="Bell MT" w:hAnsi="Bell MT" w:cstheme="majorHAnsi"/>
          <w:sz w:val="24"/>
          <w:szCs w:val="24"/>
        </w:rPr>
        <w:t xml:space="preserve">Individuals may discontinue </w:t>
      </w:r>
      <w:r w:rsidRPr="00395DA4" w:rsidR="00587665">
        <w:rPr>
          <w:rFonts w:ascii="Bell MT" w:hAnsi="Bell MT" w:cstheme="majorHAnsi"/>
          <w:sz w:val="24"/>
          <w:szCs w:val="24"/>
        </w:rPr>
        <w:t>their treatments</w:t>
      </w:r>
      <w:r w:rsidRPr="00395DA4" w:rsidR="00AE6A66">
        <w:rPr>
          <w:rFonts w:ascii="Bell MT" w:hAnsi="Bell MT" w:cstheme="majorHAnsi"/>
          <w:sz w:val="24"/>
          <w:szCs w:val="24"/>
        </w:rPr>
        <w:t xml:space="preserve"> with their counsellors when they feel </w:t>
      </w:r>
      <w:r w:rsidRPr="00395DA4" w:rsidR="00B74F4F">
        <w:rPr>
          <w:rFonts w:ascii="Bell MT" w:hAnsi="Bell MT" w:cstheme="majorHAnsi"/>
          <w:sz w:val="24"/>
          <w:szCs w:val="24"/>
        </w:rPr>
        <w:t xml:space="preserve">stigmatized. </w:t>
      </w:r>
      <w:r w:rsidRPr="00395DA4" w:rsidR="008E790F">
        <w:rPr>
          <w:rFonts w:ascii="Bell MT" w:hAnsi="Bell MT" w:cstheme="majorHAnsi"/>
          <w:sz w:val="24"/>
          <w:szCs w:val="24"/>
        </w:rPr>
        <w:t xml:space="preserve">The idea of social stigma may </w:t>
      </w:r>
      <w:r w:rsidRPr="00395DA4" w:rsidR="003B5F46">
        <w:rPr>
          <w:rFonts w:ascii="Bell MT" w:hAnsi="Bell MT" w:cstheme="majorHAnsi"/>
          <w:sz w:val="24"/>
          <w:szCs w:val="24"/>
        </w:rPr>
        <w:t>decrease</w:t>
      </w:r>
      <w:r w:rsidRPr="00395DA4" w:rsidR="008E790F">
        <w:rPr>
          <w:rFonts w:ascii="Bell MT" w:hAnsi="Bell MT" w:cstheme="majorHAnsi"/>
          <w:sz w:val="24"/>
          <w:szCs w:val="24"/>
        </w:rPr>
        <w:t xml:space="preserve"> an individual’s desire to seek help. </w:t>
      </w:r>
      <w:r w:rsidRPr="00395DA4" w:rsidR="003B5F46">
        <w:rPr>
          <w:rFonts w:ascii="Bell MT" w:hAnsi="Bell MT" w:cstheme="majorHAnsi"/>
          <w:sz w:val="24"/>
          <w:szCs w:val="24"/>
        </w:rPr>
        <w:t xml:space="preserve">Additionally, the fear of having to cope up with </w:t>
      </w:r>
      <w:r w:rsidRPr="00395DA4" w:rsidR="00C36CA3">
        <w:rPr>
          <w:rFonts w:ascii="Bell MT" w:hAnsi="Bell MT" w:cstheme="majorHAnsi"/>
          <w:sz w:val="24"/>
          <w:szCs w:val="24"/>
        </w:rPr>
        <w:t xml:space="preserve">the recommendations of the </w:t>
      </w:r>
      <w:r w:rsidRPr="00395DA4" w:rsidR="00A82739">
        <w:rPr>
          <w:rFonts w:ascii="Bell MT" w:hAnsi="Bell MT" w:cstheme="majorHAnsi"/>
          <w:sz w:val="24"/>
          <w:szCs w:val="24"/>
        </w:rPr>
        <w:t>counsellors</w:t>
      </w:r>
      <w:r w:rsidRPr="00395DA4" w:rsidR="00C36CA3">
        <w:rPr>
          <w:rFonts w:ascii="Bell MT" w:hAnsi="Bell MT" w:cstheme="majorHAnsi"/>
          <w:sz w:val="24"/>
          <w:szCs w:val="24"/>
        </w:rPr>
        <w:t xml:space="preserve"> may also keep other individuals off from seeking </w:t>
      </w:r>
      <w:r w:rsidRPr="00395DA4" w:rsidR="00A82739">
        <w:rPr>
          <w:rFonts w:ascii="Bell MT" w:hAnsi="Bell MT" w:cstheme="majorHAnsi"/>
          <w:sz w:val="24"/>
          <w:szCs w:val="24"/>
        </w:rPr>
        <w:t>professional</w:t>
      </w:r>
      <w:r w:rsidRPr="00395DA4" w:rsidR="00C36CA3">
        <w:rPr>
          <w:rFonts w:ascii="Bell MT" w:hAnsi="Bell MT" w:cstheme="majorHAnsi"/>
          <w:sz w:val="24"/>
          <w:szCs w:val="24"/>
        </w:rPr>
        <w:t xml:space="preserve"> drug addiction counsellors. </w:t>
      </w:r>
      <w:r w:rsidRPr="00395DA4" w:rsidR="00904540">
        <w:rPr>
          <w:rFonts w:ascii="Bell MT" w:hAnsi="Bell MT" w:cstheme="majorHAnsi"/>
          <w:sz w:val="24"/>
          <w:szCs w:val="24"/>
        </w:rPr>
        <w:t xml:space="preserve">Lastly, </w:t>
      </w:r>
      <w:r w:rsidRPr="00395DA4" w:rsidR="009E2C9D">
        <w:rPr>
          <w:rFonts w:ascii="Bell MT" w:hAnsi="Bell MT" w:cstheme="majorHAnsi"/>
          <w:sz w:val="24"/>
          <w:szCs w:val="24"/>
        </w:rPr>
        <w:t xml:space="preserve">it is important to note that the severity </w:t>
      </w:r>
      <w:r w:rsidRPr="00395DA4" w:rsidR="00C55A71">
        <w:rPr>
          <w:rFonts w:ascii="Bell MT" w:hAnsi="Bell MT" w:cstheme="majorHAnsi"/>
          <w:sz w:val="24"/>
          <w:szCs w:val="24"/>
        </w:rPr>
        <w:t xml:space="preserve">of an individual’s </w:t>
      </w:r>
      <w:r w:rsidRPr="00395DA4" w:rsidR="00AD5419">
        <w:rPr>
          <w:rFonts w:ascii="Bell MT" w:hAnsi="Bell MT" w:cstheme="majorHAnsi"/>
          <w:sz w:val="24"/>
          <w:szCs w:val="24"/>
        </w:rPr>
        <w:t xml:space="preserve">condition is likely to increase despite </w:t>
      </w:r>
      <w:r w:rsidRPr="00395DA4" w:rsidR="00F64766">
        <w:rPr>
          <w:rFonts w:ascii="Bell MT" w:hAnsi="Bell MT" w:cstheme="majorHAnsi"/>
          <w:sz w:val="24"/>
          <w:szCs w:val="24"/>
        </w:rPr>
        <w:t xml:space="preserve">seeking professional help from </w:t>
      </w:r>
      <w:r w:rsidRPr="00395DA4" w:rsidR="00943B4C">
        <w:rPr>
          <w:rFonts w:ascii="Bell MT" w:hAnsi="Bell MT" w:cstheme="majorHAnsi"/>
          <w:sz w:val="24"/>
          <w:szCs w:val="24"/>
        </w:rPr>
        <w:t xml:space="preserve">drug addiction counsellors </w:t>
      </w:r>
      <w:r w:rsidRPr="00395DA4" w:rsidR="00483601">
        <w:rPr>
          <w:rFonts w:ascii="Bell MT" w:hAnsi="Bell MT" w:cstheme="majorHAnsi"/>
          <w:sz w:val="24"/>
          <w:szCs w:val="24"/>
        </w:rPr>
        <w:t xml:space="preserve">because of the lack of willingness to self-disclose. </w:t>
      </w:r>
    </w:p>
    <w:p w:rsidR="00BA284E" w:rsidRPr="00395DA4" w:rsidP="00395DA4" w14:paraId="050A1001" w14:textId="77777777">
      <w:pPr>
        <w:spacing w:line="480" w:lineRule="auto"/>
        <w:ind w:firstLine="720"/>
        <w:jc w:val="both"/>
        <w:rPr>
          <w:rFonts w:ascii="Bell MT" w:hAnsi="Bell MT" w:cstheme="majorHAnsi"/>
          <w:sz w:val="24"/>
          <w:szCs w:val="24"/>
        </w:rPr>
      </w:pPr>
    </w:p>
    <w:p w:rsidR="001F7D70" w:rsidRPr="00395DA4" w:rsidP="00395DA4" w14:paraId="1152867C" w14:textId="3C2F0A06">
      <w:pPr>
        <w:spacing w:line="480" w:lineRule="auto"/>
        <w:ind w:firstLine="720"/>
        <w:jc w:val="both"/>
        <w:rPr>
          <w:rFonts w:ascii="Bell MT" w:hAnsi="Bell MT" w:cstheme="majorHAnsi"/>
          <w:sz w:val="24"/>
          <w:szCs w:val="24"/>
        </w:rPr>
      </w:pPr>
      <w:r w:rsidRPr="00395DA4">
        <w:rPr>
          <w:rFonts w:ascii="Bell MT" w:hAnsi="Bell MT" w:cstheme="majorHAnsi"/>
          <w:sz w:val="24"/>
          <w:szCs w:val="24"/>
        </w:rPr>
        <w:t>Preparing clients ahead of t</w:t>
      </w:r>
      <w:r w:rsidRPr="00395DA4" w:rsidR="00FB5854">
        <w:rPr>
          <w:rFonts w:ascii="Bell MT" w:hAnsi="Bell MT" w:cstheme="majorHAnsi"/>
          <w:sz w:val="24"/>
          <w:szCs w:val="24"/>
        </w:rPr>
        <w:t xml:space="preserve">ime for </w:t>
      </w:r>
      <w:r w:rsidRPr="00395DA4" w:rsidR="0064286D">
        <w:rPr>
          <w:rFonts w:ascii="Bell MT" w:hAnsi="Bell MT" w:cstheme="majorHAnsi"/>
          <w:sz w:val="24"/>
          <w:szCs w:val="24"/>
        </w:rPr>
        <w:t xml:space="preserve">the cessation of treatment is usually important </w:t>
      </w:r>
      <w:r w:rsidRPr="00395DA4" w:rsidR="006D06CF">
        <w:rPr>
          <w:rFonts w:ascii="Bell MT" w:hAnsi="Bell MT" w:cstheme="majorHAnsi"/>
          <w:sz w:val="24"/>
          <w:szCs w:val="24"/>
        </w:rPr>
        <w:t xml:space="preserve">because this ensures that they </w:t>
      </w:r>
      <w:r w:rsidRPr="00395DA4" w:rsidR="00FD7D75">
        <w:rPr>
          <w:rFonts w:ascii="Bell MT" w:hAnsi="Bell MT" w:cstheme="majorHAnsi"/>
          <w:sz w:val="24"/>
          <w:szCs w:val="24"/>
        </w:rPr>
        <w:t xml:space="preserve">are well equipped </w:t>
      </w:r>
      <w:r w:rsidRPr="00395DA4" w:rsidR="00811F43">
        <w:rPr>
          <w:rFonts w:ascii="Bell MT" w:hAnsi="Bell MT" w:cstheme="majorHAnsi"/>
          <w:sz w:val="24"/>
          <w:szCs w:val="24"/>
        </w:rPr>
        <w:t xml:space="preserve">with the contacts and skills necessary to continue </w:t>
      </w:r>
      <w:r w:rsidRPr="00395DA4" w:rsidR="00150306">
        <w:rPr>
          <w:rFonts w:ascii="Bell MT" w:hAnsi="Bell MT" w:cstheme="majorHAnsi"/>
          <w:sz w:val="24"/>
          <w:szCs w:val="24"/>
        </w:rPr>
        <w:t xml:space="preserve">the </w:t>
      </w:r>
      <w:r w:rsidRPr="00395DA4" w:rsidR="0007086E">
        <w:rPr>
          <w:rFonts w:ascii="Bell MT" w:hAnsi="Bell MT" w:cstheme="majorHAnsi"/>
          <w:sz w:val="24"/>
          <w:szCs w:val="24"/>
        </w:rPr>
        <w:t xml:space="preserve">positive progress of therapy and avoid cases of possible relapse. </w:t>
      </w:r>
      <w:r w:rsidRPr="00395DA4" w:rsidR="00B54E5D">
        <w:rPr>
          <w:rFonts w:ascii="Bell MT" w:hAnsi="Bell MT" w:cstheme="majorHAnsi"/>
          <w:sz w:val="24"/>
          <w:szCs w:val="24"/>
        </w:rPr>
        <w:t>From the perspective of a counsel</w:t>
      </w:r>
      <w:r w:rsidRPr="00395DA4" w:rsidR="009B2D2A">
        <w:rPr>
          <w:rFonts w:ascii="Bell MT" w:hAnsi="Bell MT" w:cstheme="majorHAnsi"/>
          <w:sz w:val="24"/>
          <w:szCs w:val="24"/>
        </w:rPr>
        <w:t xml:space="preserve">lor, </w:t>
      </w:r>
      <w:r w:rsidRPr="00395DA4" w:rsidR="0029193D">
        <w:rPr>
          <w:rFonts w:ascii="Bell MT" w:hAnsi="Bell MT" w:cstheme="majorHAnsi"/>
          <w:sz w:val="24"/>
          <w:szCs w:val="24"/>
        </w:rPr>
        <w:t xml:space="preserve">discharge plans are usually necessary despite how well a client </w:t>
      </w:r>
      <w:r w:rsidRPr="00395DA4" w:rsidR="002104EC">
        <w:rPr>
          <w:rFonts w:ascii="Bell MT" w:hAnsi="Bell MT" w:cstheme="majorHAnsi"/>
          <w:sz w:val="24"/>
          <w:szCs w:val="24"/>
        </w:rPr>
        <w:t xml:space="preserve">has maintained the positive progress of treatment. </w:t>
      </w:r>
      <w:r w:rsidRPr="00395DA4" w:rsidR="00F863D5">
        <w:rPr>
          <w:rFonts w:ascii="Bell MT" w:hAnsi="Bell MT" w:cstheme="majorHAnsi"/>
          <w:sz w:val="24"/>
          <w:szCs w:val="24"/>
        </w:rPr>
        <w:t xml:space="preserve">Because </w:t>
      </w:r>
      <w:r w:rsidRPr="00395DA4" w:rsidR="00B83319">
        <w:rPr>
          <w:rFonts w:ascii="Bell MT" w:hAnsi="Bell MT" w:cstheme="majorHAnsi"/>
          <w:sz w:val="24"/>
          <w:szCs w:val="24"/>
        </w:rPr>
        <w:t xml:space="preserve">Dwayne suffers from SUD, it is worth noting that </w:t>
      </w:r>
      <w:r w:rsidRPr="00395DA4" w:rsidR="00910290">
        <w:rPr>
          <w:rFonts w:ascii="Bell MT" w:hAnsi="Bell MT" w:cstheme="majorHAnsi"/>
          <w:sz w:val="24"/>
          <w:szCs w:val="24"/>
        </w:rPr>
        <w:t xml:space="preserve">stress may be the leading </w:t>
      </w:r>
      <w:r w:rsidRPr="00395DA4" w:rsidR="00360E22">
        <w:rPr>
          <w:rFonts w:ascii="Bell MT" w:hAnsi="Bell MT" w:cstheme="majorHAnsi"/>
          <w:sz w:val="24"/>
          <w:szCs w:val="24"/>
        </w:rPr>
        <w:t xml:space="preserve">cause of relapse in his situation. </w:t>
      </w:r>
      <w:r w:rsidRPr="00395DA4" w:rsidR="00236CBC">
        <w:rPr>
          <w:rFonts w:ascii="Bell MT" w:hAnsi="Bell MT" w:cstheme="majorHAnsi"/>
          <w:sz w:val="24"/>
          <w:szCs w:val="24"/>
        </w:rPr>
        <w:t xml:space="preserve">In </w:t>
      </w:r>
      <w:r w:rsidRPr="00395DA4" w:rsidR="006A2C4E">
        <w:rPr>
          <w:rFonts w:ascii="Bell MT" w:hAnsi="Bell MT" w:cstheme="majorHAnsi"/>
          <w:sz w:val="24"/>
          <w:szCs w:val="24"/>
        </w:rPr>
        <w:t>fact,</w:t>
      </w:r>
      <w:r w:rsidRPr="00395DA4" w:rsidR="00236CBC">
        <w:rPr>
          <w:rFonts w:ascii="Bell MT" w:hAnsi="Bell MT" w:cstheme="majorHAnsi"/>
          <w:sz w:val="24"/>
          <w:szCs w:val="24"/>
        </w:rPr>
        <w:t xml:space="preserve"> research indicates that </w:t>
      </w:r>
      <w:r w:rsidRPr="00395DA4" w:rsidR="000B60DA">
        <w:rPr>
          <w:rFonts w:ascii="Bell MT" w:hAnsi="Bell MT" w:cstheme="majorHAnsi"/>
          <w:sz w:val="24"/>
          <w:szCs w:val="24"/>
        </w:rPr>
        <w:t xml:space="preserve">there is usually an </w:t>
      </w:r>
      <w:r w:rsidRPr="00395DA4" w:rsidR="00896930">
        <w:rPr>
          <w:rFonts w:ascii="Bell MT" w:hAnsi="Bell MT" w:cstheme="majorHAnsi"/>
          <w:sz w:val="24"/>
          <w:szCs w:val="24"/>
        </w:rPr>
        <w:t xml:space="preserve">increased desire to use drugs </w:t>
      </w:r>
      <w:r w:rsidRPr="00395DA4" w:rsidR="00100332">
        <w:rPr>
          <w:rFonts w:ascii="Bell MT" w:hAnsi="Bell MT" w:cstheme="majorHAnsi"/>
          <w:sz w:val="24"/>
          <w:szCs w:val="24"/>
        </w:rPr>
        <w:t xml:space="preserve">during stressful situations, </w:t>
      </w:r>
      <w:r w:rsidRPr="00395DA4" w:rsidR="00524B3D">
        <w:rPr>
          <w:rFonts w:ascii="Bell MT" w:hAnsi="Bell MT" w:cstheme="majorHAnsi"/>
          <w:sz w:val="24"/>
          <w:szCs w:val="24"/>
        </w:rPr>
        <w:t xml:space="preserve">especially when the drugs </w:t>
      </w:r>
      <w:r w:rsidRPr="00395DA4" w:rsidR="00CA554A">
        <w:rPr>
          <w:rFonts w:ascii="Bell MT" w:hAnsi="Bell MT" w:cstheme="majorHAnsi"/>
          <w:sz w:val="24"/>
          <w:szCs w:val="24"/>
        </w:rPr>
        <w:t xml:space="preserve">and substances represent the person's </w:t>
      </w:r>
      <w:r w:rsidRPr="00395DA4" w:rsidR="00DE25A7">
        <w:rPr>
          <w:rFonts w:ascii="Bell MT" w:hAnsi="Bell MT" w:cstheme="majorHAnsi"/>
          <w:sz w:val="24"/>
          <w:szCs w:val="24"/>
        </w:rPr>
        <w:t xml:space="preserve">initial primary coping mechanisms.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Bell MT">
    <w:panose1 w:val="02020503060305020303"/>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EE17620"/>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E156993"/>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664"/>
    <w:rsid w:val="00006B14"/>
    <w:rsid w:val="0003683C"/>
    <w:rsid w:val="0007086E"/>
    <w:rsid w:val="00075A5D"/>
    <w:rsid w:val="000A699B"/>
    <w:rsid w:val="000B60DA"/>
    <w:rsid w:val="000C40CD"/>
    <w:rsid w:val="00100332"/>
    <w:rsid w:val="001008FC"/>
    <w:rsid w:val="00146108"/>
    <w:rsid w:val="00150306"/>
    <w:rsid w:val="00174F84"/>
    <w:rsid w:val="00196090"/>
    <w:rsid w:val="0019708E"/>
    <w:rsid w:val="001F7D70"/>
    <w:rsid w:val="002104EC"/>
    <w:rsid w:val="0022731B"/>
    <w:rsid w:val="002277E1"/>
    <w:rsid w:val="002309E7"/>
    <w:rsid w:val="00236CBC"/>
    <w:rsid w:val="0029193D"/>
    <w:rsid w:val="00292CD7"/>
    <w:rsid w:val="002E554F"/>
    <w:rsid w:val="00360E22"/>
    <w:rsid w:val="00395DA4"/>
    <w:rsid w:val="003B5F46"/>
    <w:rsid w:val="00400664"/>
    <w:rsid w:val="00473768"/>
    <w:rsid w:val="00483601"/>
    <w:rsid w:val="005119D6"/>
    <w:rsid w:val="00524B3D"/>
    <w:rsid w:val="00587665"/>
    <w:rsid w:val="0064286D"/>
    <w:rsid w:val="00673ECB"/>
    <w:rsid w:val="00686881"/>
    <w:rsid w:val="006A2C4E"/>
    <w:rsid w:val="006D06CF"/>
    <w:rsid w:val="007824FC"/>
    <w:rsid w:val="00792531"/>
    <w:rsid w:val="007C4E7F"/>
    <w:rsid w:val="00811F43"/>
    <w:rsid w:val="00822441"/>
    <w:rsid w:val="00832770"/>
    <w:rsid w:val="00896930"/>
    <w:rsid w:val="008C2335"/>
    <w:rsid w:val="008E790F"/>
    <w:rsid w:val="00904540"/>
    <w:rsid w:val="00910290"/>
    <w:rsid w:val="00943B4C"/>
    <w:rsid w:val="009464E7"/>
    <w:rsid w:val="009B2D2A"/>
    <w:rsid w:val="009E2C9D"/>
    <w:rsid w:val="00A30BEF"/>
    <w:rsid w:val="00A45F5D"/>
    <w:rsid w:val="00A82739"/>
    <w:rsid w:val="00A874F1"/>
    <w:rsid w:val="00AA1183"/>
    <w:rsid w:val="00AD38A4"/>
    <w:rsid w:val="00AD5419"/>
    <w:rsid w:val="00AE6A66"/>
    <w:rsid w:val="00B15CF3"/>
    <w:rsid w:val="00B54E5D"/>
    <w:rsid w:val="00B61835"/>
    <w:rsid w:val="00B74F4F"/>
    <w:rsid w:val="00B83319"/>
    <w:rsid w:val="00B96BAB"/>
    <w:rsid w:val="00BA284E"/>
    <w:rsid w:val="00C00E2D"/>
    <w:rsid w:val="00C36CA3"/>
    <w:rsid w:val="00C55A71"/>
    <w:rsid w:val="00C63103"/>
    <w:rsid w:val="00C777CC"/>
    <w:rsid w:val="00CA554A"/>
    <w:rsid w:val="00CA75CD"/>
    <w:rsid w:val="00D01B50"/>
    <w:rsid w:val="00D12C66"/>
    <w:rsid w:val="00DA7E00"/>
    <w:rsid w:val="00DE25A7"/>
    <w:rsid w:val="00DF3B14"/>
    <w:rsid w:val="00EA5B5D"/>
    <w:rsid w:val="00EA6D21"/>
    <w:rsid w:val="00EB6C69"/>
    <w:rsid w:val="00F113AA"/>
    <w:rsid w:val="00F2096C"/>
    <w:rsid w:val="00F50012"/>
    <w:rsid w:val="00F64766"/>
    <w:rsid w:val="00F863D5"/>
    <w:rsid w:val="00F93B6E"/>
    <w:rsid w:val="00FB311E"/>
    <w:rsid w:val="00FB5854"/>
    <w:rsid w:val="00FD7D7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2537777"/>
  <w15:chartTrackingRefBased/>
  <w15:docId w15:val="{8C429DF2-406D-E740-AC0F-FC77C747F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40066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0066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4006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40066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400664"/>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400664"/>
    <w:rPr>
      <w:rFonts w:asciiTheme="majorHAnsi" w:eastAsiaTheme="majorEastAsia" w:hAnsiTheme="majorHAnsi" w:cstheme="majorBidi"/>
      <w:i/>
      <w:iCs/>
      <w:color w:val="2F5496" w:themeColor="accent1" w:themeShade="BF"/>
    </w:rPr>
  </w:style>
  <w:style w:type="character" w:styleId="Strong">
    <w:name w:val="Strong"/>
    <w:basedOn w:val="DefaultParagraphFont"/>
    <w:uiPriority w:val="22"/>
    <w:qFormat/>
    <w:rsid w:val="00400664"/>
    <w:rPr>
      <w:b/>
      <w:bCs/>
    </w:rPr>
  </w:style>
  <w:style w:type="character" w:styleId="Emphasis">
    <w:name w:val="Emphasis"/>
    <w:basedOn w:val="DefaultParagraphFont"/>
    <w:uiPriority w:val="20"/>
    <w:qFormat/>
    <w:rsid w:val="00400664"/>
    <w:rPr>
      <w:i/>
      <w:iCs/>
    </w:rPr>
  </w:style>
  <w:style w:type="paragraph" w:customStyle="1" w:styleId="xgmaildefault">
    <w:name w:val="x_gmail_default"/>
    <w:basedOn w:val="Normal"/>
    <w:rsid w:val="00400664"/>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semiHidden/>
    <w:unhideWhenUsed/>
    <w:rsid w:val="0040066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2217647">
      <w:marLeft w:val="0"/>
      <w:marRight w:val="0"/>
      <w:marTop w:val="0"/>
      <w:marBottom w:val="0"/>
      <w:divBdr>
        <w:top w:val="none" w:sz="0" w:space="0" w:color="auto"/>
        <w:left w:val="none" w:sz="0" w:space="0" w:color="auto"/>
        <w:bottom w:val="none" w:sz="0" w:space="0" w:color="auto"/>
        <w:right w:val="none" w:sz="0" w:space="0" w:color="auto"/>
      </w:divBdr>
    </w:div>
    <w:div w:id="191057455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ncbi.nlm.nih.gov/pmc/articles/PMC6482710/" TargetMode="External" /><Relationship Id="rId5" Type="http://schemas.openxmlformats.org/officeDocument/2006/relationships/hyperlink" Target="https://encorerecovery.com/discharge-planning-integral-continued-care/" TargetMode="External" /><Relationship Id="rId6" Type="http://schemas.openxmlformats.org/officeDocument/2006/relationships/hyperlink" Target="https://www.cms.gov/newsroom/press-releases/discharge-planning-proposed-rule-focuses-patient-preferences" TargetMode="External" /><Relationship Id="rId7" Type="http://schemas.openxmlformats.org/officeDocument/2006/relationships/hyperlink" Target="https://kapwi.ng/c/cnXu1ZpKbf" TargetMode="External" /><Relationship Id="rId8" Type="http://schemas.openxmlformats.org/officeDocument/2006/relationships/hyperlink" Target="https://youtu.be/H_iKNketUXI" TargetMode="Externa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3</Pages>
  <Words>813</Words>
  <Characters>4635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 User</dc:creator>
  <cp:lastModifiedBy>HP User</cp:lastModifiedBy>
  <cp:revision>86</cp:revision>
  <dcterms:created xsi:type="dcterms:W3CDTF">2021-10-03T01:54:00Z</dcterms:created>
  <dcterms:modified xsi:type="dcterms:W3CDTF">2021-10-03T16:02:00Z</dcterms:modified>
</cp:coreProperties>
</file>