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ECC0C" w14:textId="77777777" w:rsidR="00895A69" w:rsidRPr="006E4AC3" w:rsidRDefault="00895A69" w:rsidP="00895A69">
      <w:pPr>
        <w:tabs>
          <w:tab w:val="center" w:pos="4680"/>
          <w:tab w:val="right" w:pos="9360"/>
        </w:tabs>
        <w:rPr>
          <w:rFonts w:asciiTheme="majorHAnsi" w:hAnsiTheme="majorHAnsi" w:cstheme="majorHAnsi"/>
        </w:rPr>
      </w:pPr>
      <w:r w:rsidRPr="006E4AC3">
        <w:rPr>
          <w:rFonts w:asciiTheme="majorHAnsi" w:hAnsiTheme="majorHAnsi" w:cstheme="majorHAnsi"/>
        </w:rPr>
        <w:t>Name:__________________</w:t>
      </w:r>
    </w:p>
    <w:p w14:paraId="3D56A281" w14:textId="77777777" w:rsidR="00895A69" w:rsidRPr="00B527A3" w:rsidRDefault="00895A69" w:rsidP="00895A69">
      <w:pPr>
        <w:pStyle w:val="Heading1"/>
        <w:rPr>
          <w:rStyle w:val="Strong"/>
          <w:b w:val="0"/>
          <w:bCs w:val="0"/>
        </w:rPr>
      </w:pPr>
      <w:r w:rsidRPr="00B527A3">
        <w:rPr>
          <w:rStyle w:val="Strong"/>
        </w:rPr>
        <w:t>Understanding Molarity and Parameters affecting Molarity Remote Lab</w:t>
      </w:r>
    </w:p>
    <w:p w14:paraId="3FA506E8" w14:textId="77777777" w:rsidR="00895A69" w:rsidRPr="006E4AC3" w:rsidRDefault="00895A69" w:rsidP="00895A69">
      <w:pPr>
        <w:pStyle w:val="NoSpacing"/>
        <w:jc w:val="center"/>
        <w:rPr>
          <w:rFonts w:asciiTheme="majorHAnsi" w:hAnsiTheme="majorHAnsi" w:cstheme="majorHAnsi"/>
          <w:b/>
          <w:sz w:val="22"/>
          <w:szCs w:val="22"/>
        </w:rPr>
      </w:pPr>
      <w:r w:rsidRPr="006E4AC3">
        <w:rPr>
          <w:rFonts w:asciiTheme="majorHAnsi" w:hAnsiTheme="majorHAnsi" w:cstheme="majorHAnsi"/>
          <w:sz w:val="22"/>
          <w:szCs w:val="22"/>
        </w:rPr>
        <w:t xml:space="preserve">This lab uses the </w:t>
      </w:r>
      <w:r w:rsidRPr="006E4AC3">
        <w:rPr>
          <w:rFonts w:asciiTheme="majorHAnsi" w:hAnsiTheme="majorHAnsi" w:cstheme="majorHAnsi"/>
          <w:b/>
          <w:color w:val="4A86E8"/>
          <w:sz w:val="22"/>
          <w:szCs w:val="22"/>
        </w:rPr>
        <w:t xml:space="preserve"> </w:t>
      </w:r>
      <w:hyperlink r:id="rId7">
        <w:r w:rsidRPr="006E4AC3">
          <w:rPr>
            <w:rFonts w:asciiTheme="majorHAnsi" w:hAnsiTheme="majorHAnsi" w:cstheme="majorHAnsi"/>
            <w:b/>
            <w:color w:val="1155CC"/>
            <w:sz w:val="22"/>
            <w:szCs w:val="22"/>
            <w:u w:val="single"/>
          </w:rPr>
          <w:t>Concentration</w:t>
        </w:r>
      </w:hyperlink>
      <w:r w:rsidRPr="006E4AC3">
        <w:rPr>
          <w:rFonts w:asciiTheme="majorHAnsi" w:hAnsiTheme="majorHAnsi" w:cstheme="majorHAnsi"/>
          <w:sz w:val="22"/>
          <w:szCs w:val="22"/>
        </w:rPr>
        <w:t xml:space="preserve"> and </w:t>
      </w:r>
      <w:hyperlink r:id="rId8">
        <w:r w:rsidRPr="006E4AC3">
          <w:rPr>
            <w:rFonts w:asciiTheme="majorHAnsi" w:hAnsiTheme="majorHAnsi" w:cstheme="majorHAnsi"/>
            <w:b/>
            <w:color w:val="1155CC"/>
            <w:sz w:val="22"/>
            <w:szCs w:val="22"/>
            <w:u w:val="single"/>
          </w:rPr>
          <w:t>Molarity</w:t>
        </w:r>
      </w:hyperlink>
      <w:r w:rsidRPr="006E4AC3">
        <w:rPr>
          <w:rFonts w:asciiTheme="majorHAnsi" w:hAnsiTheme="majorHAnsi" w:cstheme="majorHAnsi"/>
          <w:sz w:val="22"/>
          <w:szCs w:val="22"/>
        </w:rPr>
        <w:t xml:space="preserve"> simulations from </w:t>
      </w:r>
      <w:proofErr w:type="spellStart"/>
      <w:r w:rsidRPr="006E4AC3">
        <w:rPr>
          <w:rFonts w:asciiTheme="majorHAnsi" w:hAnsiTheme="majorHAnsi" w:cstheme="majorHAnsi"/>
          <w:sz w:val="22"/>
          <w:szCs w:val="22"/>
        </w:rPr>
        <w:t>PhET</w:t>
      </w:r>
      <w:proofErr w:type="spellEnd"/>
      <w:r w:rsidRPr="006E4AC3">
        <w:rPr>
          <w:rFonts w:asciiTheme="majorHAnsi" w:hAnsiTheme="majorHAnsi" w:cstheme="majorHAnsi"/>
          <w:sz w:val="22"/>
          <w:szCs w:val="22"/>
        </w:rPr>
        <w:t xml:space="preserve"> Interactive Simulations.</w:t>
      </w:r>
    </w:p>
    <w:p w14:paraId="3906B62B" w14:textId="77777777" w:rsidR="00895A69" w:rsidRPr="006E4AC3" w:rsidRDefault="005032EB" w:rsidP="00895A69">
      <w:pPr>
        <w:pStyle w:val="NoSpacing"/>
        <w:jc w:val="center"/>
        <w:rPr>
          <w:rFonts w:asciiTheme="majorHAnsi" w:hAnsiTheme="majorHAnsi" w:cstheme="majorHAnsi"/>
          <w:sz w:val="22"/>
          <w:szCs w:val="22"/>
        </w:rPr>
      </w:pPr>
      <w:hyperlink r:id="rId9">
        <w:r w:rsidR="00895A69" w:rsidRPr="006E4AC3">
          <w:rPr>
            <w:rFonts w:asciiTheme="majorHAnsi" w:hAnsiTheme="majorHAnsi" w:cstheme="majorHAnsi"/>
            <w:color w:val="1155CC"/>
            <w:sz w:val="22"/>
            <w:szCs w:val="22"/>
            <w:u w:val="single"/>
          </w:rPr>
          <w:t>https://phet.colorado.edu/sims/html/concentration/latest/concentration_en.html</w:t>
        </w:r>
      </w:hyperlink>
    </w:p>
    <w:p w14:paraId="518758D3" w14:textId="77777777" w:rsidR="00895A69" w:rsidRPr="006E4AC3" w:rsidRDefault="005032EB" w:rsidP="00895A69">
      <w:pPr>
        <w:pStyle w:val="NoSpacing"/>
        <w:jc w:val="center"/>
        <w:rPr>
          <w:rFonts w:asciiTheme="majorHAnsi" w:hAnsiTheme="majorHAnsi" w:cstheme="majorHAnsi"/>
          <w:sz w:val="22"/>
          <w:szCs w:val="22"/>
        </w:rPr>
      </w:pPr>
      <w:hyperlink r:id="rId10">
        <w:r w:rsidR="00895A69" w:rsidRPr="006E4AC3">
          <w:rPr>
            <w:rFonts w:asciiTheme="majorHAnsi" w:hAnsiTheme="majorHAnsi" w:cstheme="majorHAnsi"/>
            <w:color w:val="1155CC"/>
            <w:sz w:val="22"/>
            <w:szCs w:val="22"/>
            <w:u w:val="single"/>
          </w:rPr>
          <w:t>https://phet.colorado.edu/sims/html/molarity/latest/molarity_en.html</w:t>
        </w:r>
      </w:hyperlink>
    </w:p>
    <w:p w14:paraId="50678240" w14:textId="77777777" w:rsidR="00895A69" w:rsidRDefault="00895A69" w:rsidP="00895A69">
      <w:pPr>
        <w:pStyle w:val="NoSpacing"/>
      </w:pPr>
    </w:p>
    <w:p w14:paraId="2DFCA4CC" w14:textId="77777777" w:rsidR="00895A69" w:rsidRDefault="00895A69" w:rsidP="00895A69">
      <w:pPr>
        <w:pStyle w:val="NoSpacing"/>
      </w:pPr>
      <w:r>
        <w:t>You may type out your calculations or upload scans/photos of your work. If you upload scans/photos of your calculations, please ensure that your problems are in the correct order and your writing is legible. Finally, please place a box around your final answer to ensure that it is clearly indicated.</w:t>
      </w:r>
    </w:p>
    <w:p w14:paraId="504AEDE4" w14:textId="77777777" w:rsidR="00895A69" w:rsidRPr="006E4AC3" w:rsidRDefault="00895A69" w:rsidP="00895A69">
      <w:pPr>
        <w:rPr>
          <w:rFonts w:asciiTheme="majorHAnsi" w:eastAsia="Times New Roman" w:hAnsiTheme="majorHAnsi" w:cstheme="majorHAnsi"/>
          <w:b/>
        </w:rPr>
      </w:pPr>
    </w:p>
    <w:p w14:paraId="65951E1D" w14:textId="77777777" w:rsidR="00895A69" w:rsidRPr="00B527A3" w:rsidRDefault="00895A69" w:rsidP="00895A69">
      <w:pPr>
        <w:pStyle w:val="Heading2"/>
        <w:rPr>
          <w:rStyle w:val="Strong"/>
          <w:b w:val="0"/>
          <w:bCs w:val="0"/>
        </w:rPr>
      </w:pPr>
      <w:r w:rsidRPr="00B527A3">
        <w:rPr>
          <w:rStyle w:val="Strong"/>
        </w:rPr>
        <w:t>Learning Goals</w:t>
      </w:r>
    </w:p>
    <w:p w14:paraId="24B13A05" w14:textId="77777777" w:rsidR="00895A69" w:rsidRPr="006E4AC3" w:rsidRDefault="00895A69" w:rsidP="00895A69">
      <w:pPr>
        <w:pStyle w:val="NoSpacing"/>
        <w:numPr>
          <w:ilvl w:val="0"/>
          <w:numId w:val="3"/>
        </w:numPr>
      </w:pPr>
      <w:r w:rsidRPr="006E4AC3">
        <w:t>Describe the relationships between volume and amount of solute to solution concentration.</w:t>
      </w:r>
    </w:p>
    <w:p w14:paraId="3E0B927B" w14:textId="77777777" w:rsidR="00895A69" w:rsidRDefault="00895A69" w:rsidP="00895A69">
      <w:pPr>
        <w:pStyle w:val="NoSpacing"/>
        <w:numPr>
          <w:ilvl w:val="0"/>
          <w:numId w:val="3"/>
        </w:numPr>
      </w:pPr>
      <w:r w:rsidRPr="006E4AC3">
        <w:t>Predict how solution concentration will change for any action (or combination of actions) that adds or removes water, solute, or solution, and explain why.</w:t>
      </w:r>
    </w:p>
    <w:p w14:paraId="5CFF4928" w14:textId="77777777" w:rsidR="00895A69" w:rsidRPr="006E4AC3" w:rsidRDefault="00895A69" w:rsidP="00895A69">
      <w:pPr>
        <w:pStyle w:val="NoSpacing"/>
      </w:pPr>
    </w:p>
    <w:p w14:paraId="48A66084" w14:textId="77777777" w:rsidR="00895A69" w:rsidRPr="006E4AC3" w:rsidRDefault="00895A69" w:rsidP="00895A69">
      <w:pPr>
        <w:pStyle w:val="NoSpacing"/>
        <w:rPr>
          <w:color w:val="000000"/>
        </w:rPr>
      </w:pPr>
      <w:r w:rsidRPr="00895A69">
        <w:rPr>
          <w:rStyle w:val="Heading2Char"/>
        </w:rPr>
        <w:t>Develop your understanding</w:t>
      </w:r>
      <w:r w:rsidRPr="00F129DF">
        <w:rPr>
          <w:rStyle w:val="Heading7Char"/>
        </w:rPr>
        <w:t>:</w:t>
      </w:r>
      <w:r w:rsidRPr="006E4AC3">
        <w:rPr>
          <w:rFonts w:eastAsia="Times New Roman"/>
          <w:b/>
        </w:rPr>
        <w:t xml:space="preserve"> </w:t>
      </w:r>
      <w:r w:rsidRPr="006E4AC3">
        <w:t xml:space="preserve">Explore the </w:t>
      </w:r>
      <w:hyperlink r:id="rId11">
        <w:r w:rsidRPr="006E4AC3">
          <w:rPr>
            <w:b/>
            <w:color w:val="1155CC"/>
            <w:u w:val="single"/>
          </w:rPr>
          <w:t>Concentration</w:t>
        </w:r>
      </w:hyperlink>
      <w:r w:rsidRPr="006E4AC3">
        <w:t xml:space="preserve"> simulation. </w:t>
      </w:r>
      <w:r w:rsidRPr="006E4AC3">
        <w:rPr>
          <w:color w:val="000000"/>
        </w:rPr>
        <w:t xml:space="preserve"> </w:t>
      </w:r>
      <w:r w:rsidRPr="006E4AC3">
        <w:t xml:space="preserve">Try to find </w:t>
      </w:r>
      <w:r w:rsidRPr="006E4AC3">
        <w:rPr>
          <w:color w:val="000000"/>
        </w:rPr>
        <w:t xml:space="preserve">all the ways you can change the </w:t>
      </w:r>
      <w:r w:rsidRPr="006E4AC3">
        <w:t>concentration</w:t>
      </w:r>
      <w:r w:rsidRPr="006E4AC3">
        <w:rPr>
          <w:color w:val="000000"/>
        </w:rPr>
        <w:t xml:space="preserve"> of the so</w:t>
      </w:r>
      <w:r w:rsidRPr="006E4AC3">
        <w:t>lution in the beaker.</w:t>
      </w:r>
    </w:p>
    <w:p w14:paraId="31D191C1" w14:textId="77777777" w:rsidR="00895A69" w:rsidRPr="006E4AC3" w:rsidRDefault="00895A69" w:rsidP="00895A69">
      <w:pPr>
        <w:jc w:val="center"/>
        <w:rPr>
          <w:rFonts w:asciiTheme="majorHAnsi" w:hAnsiTheme="majorHAnsi" w:cstheme="majorHAnsi"/>
          <w:sz w:val="22"/>
          <w:szCs w:val="22"/>
        </w:rPr>
      </w:pPr>
      <w:r w:rsidRPr="006E4AC3">
        <w:rPr>
          <w:rFonts w:asciiTheme="majorHAnsi" w:hAnsiTheme="majorHAnsi" w:cstheme="majorHAnsi"/>
          <w:noProof/>
          <w:sz w:val="22"/>
          <w:szCs w:val="22"/>
        </w:rPr>
        <w:drawing>
          <wp:inline distT="114300" distB="114300" distL="114300" distR="114300" wp14:anchorId="71C030A2" wp14:editId="751699DE">
            <wp:extent cx="3871913" cy="1842881"/>
            <wp:effectExtent l="0" t="0" r="0" b="0"/>
            <wp:docPr id="5"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871913" cy="1842881"/>
                    </a:xfrm>
                    <a:prstGeom prst="rect">
                      <a:avLst/>
                    </a:prstGeom>
                    <a:ln/>
                  </pic:spPr>
                </pic:pic>
              </a:graphicData>
            </a:graphic>
          </wp:inline>
        </w:drawing>
      </w:r>
    </w:p>
    <w:p w14:paraId="4FD15EDF" w14:textId="77777777" w:rsidR="00895A69" w:rsidRPr="006E4AC3" w:rsidRDefault="00895A69" w:rsidP="00895A69">
      <w:pPr>
        <w:pBdr>
          <w:top w:val="nil"/>
          <w:left w:val="nil"/>
          <w:bottom w:val="nil"/>
          <w:right w:val="nil"/>
          <w:between w:val="nil"/>
        </w:pBdr>
        <w:ind w:left="360" w:hanging="720"/>
        <w:rPr>
          <w:rFonts w:asciiTheme="majorHAnsi" w:hAnsiTheme="majorHAnsi" w:cstheme="majorHAnsi"/>
          <w:b/>
          <w:color w:val="000000"/>
          <w:sz w:val="22"/>
          <w:szCs w:val="22"/>
        </w:rPr>
      </w:pPr>
    </w:p>
    <w:p w14:paraId="2E316EF9" w14:textId="77777777" w:rsidR="00895A69" w:rsidRPr="00B527A3" w:rsidRDefault="00895A69" w:rsidP="00895A69">
      <w:pPr>
        <w:pStyle w:val="Heading2"/>
        <w:rPr>
          <w:rStyle w:val="Strong"/>
          <w:b w:val="0"/>
          <w:bCs w:val="0"/>
        </w:rPr>
      </w:pPr>
      <w:r w:rsidRPr="00B527A3">
        <w:rPr>
          <w:rStyle w:val="Strong"/>
        </w:rPr>
        <w:t>Explain your understanding:</w:t>
      </w:r>
    </w:p>
    <w:p w14:paraId="397B17C1" w14:textId="77777777" w:rsidR="00895A69" w:rsidRPr="006E4AC3" w:rsidRDefault="00895A69" w:rsidP="00895A69">
      <w:pPr>
        <w:numPr>
          <w:ilvl w:val="0"/>
          <w:numId w:val="2"/>
        </w:numPr>
        <w:ind w:left="360"/>
        <w:rPr>
          <w:rFonts w:asciiTheme="majorHAnsi" w:hAnsiTheme="majorHAnsi" w:cstheme="majorHAnsi"/>
          <w:sz w:val="22"/>
          <w:szCs w:val="22"/>
        </w:rPr>
      </w:pPr>
      <w:r w:rsidRPr="006E4AC3">
        <w:rPr>
          <w:rFonts w:asciiTheme="majorHAnsi" w:hAnsiTheme="majorHAnsi" w:cstheme="majorHAnsi"/>
          <w:sz w:val="22"/>
          <w:szCs w:val="22"/>
        </w:rPr>
        <w:t>Mole calculation review. Show your work:</w:t>
      </w:r>
    </w:p>
    <w:p w14:paraId="424B2406" w14:textId="77777777" w:rsidR="00895A69" w:rsidRPr="006E4AC3" w:rsidRDefault="00895A69" w:rsidP="00895A69">
      <w:pPr>
        <w:numPr>
          <w:ilvl w:val="1"/>
          <w:numId w:val="2"/>
        </w:numPr>
        <w:ind w:left="810" w:hanging="270"/>
        <w:rPr>
          <w:rFonts w:asciiTheme="majorHAnsi" w:hAnsiTheme="majorHAnsi" w:cstheme="majorHAnsi"/>
          <w:sz w:val="22"/>
          <w:szCs w:val="22"/>
        </w:rPr>
      </w:pPr>
      <w:r w:rsidRPr="006E4AC3">
        <w:rPr>
          <w:rFonts w:asciiTheme="majorHAnsi" w:hAnsiTheme="majorHAnsi" w:cstheme="majorHAnsi"/>
          <w:sz w:val="22"/>
          <w:szCs w:val="22"/>
        </w:rPr>
        <w:t xml:space="preserve">How many moles is </w:t>
      </w:r>
    </w:p>
    <w:p w14:paraId="57B1DD02" w14:textId="77777777" w:rsidR="00895A69" w:rsidRDefault="00895A69" w:rsidP="00895A69">
      <w:pPr>
        <w:ind w:left="720"/>
        <w:rPr>
          <w:rFonts w:asciiTheme="majorHAnsi" w:hAnsiTheme="majorHAnsi" w:cstheme="majorHAnsi"/>
          <w:sz w:val="22"/>
          <w:szCs w:val="22"/>
        </w:rPr>
      </w:pPr>
      <w:r w:rsidRPr="006E4AC3">
        <w:rPr>
          <w:rFonts w:asciiTheme="majorHAnsi" w:hAnsiTheme="majorHAnsi" w:cstheme="majorHAnsi"/>
          <w:sz w:val="22"/>
          <w:szCs w:val="22"/>
        </w:rPr>
        <w:t xml:space="preserve">55 g of NaCl?  </w:t>
      </w:r>
    </w:p>
    <w:p w14:paraId="71F6C98D" w14:textId="527C10E9" w:rsidR="00AB59CE" w:rsidRDefault="00AB59CE" w:rsidP="00895A69">
      <w:pPr>
        <w:ind w:left="720"/>
        <w:rPr>
          <w:rFonts w:asciiTheme="majorHAnsi" w:hAnsiTheme="majorHAnsi" w:cstheme="majorHAnsi"/>
          <w:sz w:val="22"/>
          <w:szCs w:val="22"/>
        </w:rPr>
      </w:pPr>
      <w:r>
        <w:rPr>
          <w:rFonts w:asciiTheme="majorHAnsi" w:hAnsiTheme="majorHAnsi" w:cstheme="majorHAnsi"/>
          <w:sz w:val="22"/>
          <w:szCs w:val="22"/>
        </w:rPr>
        <w:t>Moles = mass/ molar mass</w:t>
      </w:r>
    </w:p>
    <w:p w14:paraId="2AE5F1DA" w14:textId="01242BAD" w:rsidR="00AB59CE" w:rsidRDefault="00AB59CE" w:rsidP="00895A69">
      <w:pPr>
        <w:ind w:left="720"/>
        <w:rPr>
          <w:rFonts w:asciiTheme="majorHAnsi" w:hAnsiTheme="majorHAnsi" w:cstheme="majorHAnsi"/>
          <w:sz w:val="22"/>
          <w:szCs w:val="22"/>
        </w:rPr>
      </w:pPr>
      <w:r>
        <w:rPr>
          <w:rFonts w:asciiTheme="majorHAnsi" w:hAnsiTheme="majorHAnsi" w:cstheme="majorHAnsi"/>
          <w:sz w:val="22"/>
          <w:szCs w:val="22"/>
        </w:rPr>
        <w:t>Moles = 55/(23 + 35.5)</w:t>
      </w:r>
    </w:p>
    <w:p w14:paraId="1D19C841" w14:textId="5DFC2D5D" w:rsidR="00AB59CE" w:rsidRDefault="00AB59CE" w:rsidP="00895A69">
      <w:pPr>
        <w:ind w:left="720"/>
        <w:rPr>
          <w:rFonts w:asciiTheme="majorHAnsi" w:hAnsiTheme="majorHAnsi" w:cstheme="majorHAnsi"/>
          <w:sz w:val="22"/>
          <w:szCs w:val="22"/>
        </w:rPr>
      </w:pPr>
      <w:r>
        <w:rPr>
          <w:rFonts w:asciiTheme="majorHAnsi" w:hAnsiTheme="majorHAnsi" w:cstheme="majorHAnsi"/>
          <w:sz w:val="22"/>
          <w:szCs w:val="22"/>
        </w:rPr>
        <w:t xml:space="preserve">Moles = 55/58.5 </w:t>
      </w:r>
    </w:p>
    <w:p w14:paraId="58CD7B33" w14:textId="692B56A2" w:rsidR="00AB59CE" w:rsidRDefault="00AB59CE" w:rsidP="00AB59CE">
      <w:pPr>
        <w:ind w:left="720"/>
        <w:rPr>
          <w:rFonts w:asciiTheme="majorHAnsi" w:hAnsiTheme="majorHAnsi" w:cstheme="majorHAnsi"/>
          <w:sz w:val="22"/>
          <w:szCs w:val="22"/>
        </w:rPr>
      </w:pPr>
      <w:r>
        <w:rPr>
          <w:rFonts w:asciiTheme="majorHAnsi" w:hAnsiTheme="majorHAnsi" w:cstheme="majorHAnsi"/>
          <w:sz w:val="22"/>
          <w:szCs w:val="22"/>
        </w:rPr>
        <w:t xml:space="preserve">            = 0.9402 moles</w:t>
      </w:r>
    </w:p>
    <w:p w14:paraId="0F3B1B43" w14:textId="77777777" w:rsidR="00AB59CE" w:rsidRPr="006E4AC3" w:rsidRDefault="00AB59CE" w:rsidP="00AB59CE">
      <w:pPr>
        <w:ind w:left="720"/>
        <w:rPr>
          <w:rFonts w:asciiTheme="majorHAnsi" w:hAnsiTheme="majorHAnsi" w:cstheme="majorHAnsi"/>
          <w:sz w:val="22"/>
          <w:szCs w:val="22"/>
        </w:rPr>
      </w:pPr>
    </w:p>
    <w:p w14:paraId="5D7885F8" w14:textId="20E0FA80" w:rsidR="00895A69" w:rsidRDefault="00895A69" w:rsidP="00895A69">
      <w:pPr>
        <w:ind w:firstLine="720"/>
        <w:rPr>
          <w:rFonts w:asciiTheme="majorHAnsi" w:hAnsiTheme="majorHAnsi" w:cstheme="majorHAnsi"/>
          <w:sz w:val="22"/>
          <w:szCs w:val="22"/>
        </w:rPr>
      </w:pPr>
      <w:r w:rsidRPr="006E4AC3">
        <w:rPr>
          <w:rFonts w:asciiTheme="majorHAnsi" w:hAnsiTheme="majorHAnsi" w:cstheme="majorHAnsi"/>
          <w:sz w:val="22"/>
          <w:szCs w:val="22"/>
        </w:rPr>
        <w:t>0.025 g of Na</w:t>
      </w:r>
      <w:r w:rsidR="00AB59CE">
        <w:rPr>
          <w:rFonts w:asciiTheme="majorHAnsi" w:hAnsiTheme="majorHAnsi" w:cstheme="majorHAnsi"/>
          <w:sz w:val="22"/>
          <w:szCs w:val="22"/>
          <w:vertAlign w:val="subscript"/>
        </w:rPr>
        <w:t>2</w:t>
      </w:r>
      <w:r w:rsidRPr="006E4AC3">
        <w:rPr>
          <w:rFonts w:asciiTheme="majorHAnsi" w:hAnsiTheme="majorHAnsi" w:cstheme="majorHAnsi"/>
          <w:sz w:val="22"/>
          <w:szCs w:val="22"/>
        </w:rPr>
        <w:t>CO</w:t>
      </w:r>
      <w:r w:rsidRPr="006E4AC3">
        <w:rPr>
          <w:rFonts w:asciiTheme="majorHAnsi" w:hAnsiTheme="majorHAnsi" w:cstheme="majorHAnsi"/>
          <w:sz w:val="22"/>
          <w:szCs w:val="22"/>
          <w:vertAlign w:val="subscript"/>
        </w:rPr>
        <w:t>3</w:t>
      </w:r>
      <w:r w:rsidRPr="006E4AC3">
        <w:rPr>
          <w:rFonts w:asciiTheme="majorHAnsi" w:hAnsiTheme="majorHAnsi" w:cstheme="majorHAnsi"/>
          <w:sz w:val="22"/>
          <w:szCs w:val="22"/>
        </w:rPr>
        <w:t xml:space="preserve">? </w:t>
      </w:r>
    </w:p>
    <w:p w14:paraId="611DD8CD" w14:textId="77777777" w:rsidR="00AB59CE" w:rsidRDefault="00AB59CE" w:rsidP="00AB59CE">
      <w:pPr>
        <w:ind w:left="720"/>
        <w:rPr>
          <w:rFonts w:asciiTheme="majorHAnsi" w:hAnsiTheme="majorHAnsi" w:cstheme="majorHAnsi"/>
          <w:sz w:val="22"/>
          <w:szCs w:val="22"/>
        </w:rPr>
      </w:pPr>
      <w:r>
        <w:rPr>
          <w:rFonts w:asciiTheme="majorHAnsi" w:hAnsiTheme="majorHAnsi" w:cstheme="majorHAnsi"/>
          <w:sz w:val="22"/>
          <w:szCs w:val="22"/>
        </w:rPr>
        <w:t>Moles = mass/ molar mass</w:t>
      </w:r>
    </w:p>
    <w:p w14:paraId="51132270" w14:textId="36491A67" w:rsidR="00AB59CE" w:rsidRDefault="00AB59CE" w:rsidP="00AB59CE">
      <w:pPr>
        <w:ind w:left="720"/>
        <w:rPr>
          <w:rFonts w:asciiTheme="majorHAnsi" w:hAnsiTheme="majorHAnsi" w:cstheme="majorHAnsi"/>
          <w:sz w:val="22"/>
          <w:szCs w:val="22"/>
        </w:rPr>
      </w:pPr>
      <w:r>
        <w:rPr>
          <w:rFonts w:asciiTheme="majorHAnsi" w:hAnsiTheme="majorHAnsi" w:cstheme="majorHAnsi"/>
          <w:sz w:val="22"/>
          <w:szCs w:val="22"/>
        </w:rPr>
        <w:t>Moles = 0.025/(23 x 2 + 12 + 16 x 3)</w:t>
      </w:r>
    </w:p>
    <w:p w14:paraId="661D0717" w14:textId="25339E6A" w:rsidR="00AB59CE" w:rsidRDefault="00AB59CE" w:rsidP="00AB59CE">
      <w:pPr>
        <w:ind w:left="720"/>
        <w:rPr>
          <w:rFonts w:asciiTheme="majorHAnsi" w:hAnsiTheme="majorHAnsi" w:cstheme="majorHAnsi"/>
          <w:sz w:val="22"/>
          <w:szCs w:val="22"/>
        </w:rPr>
      </w:pPr>
      <w:r>
        <w:rPr>
          <w:rFonts w:asciiTheme="majorHAnsi" w:hAnsiTheme="majorHAnsi" w:cstheme="majorHAnsi"/>
          <w:sz w:val="22"/>
          <w:szCs w:val="22"/>
        </w:rPr>
        <w:t>Moles = 0.025/106</w:t>
      </w:r>
    </w:p>
    <w:p w14:paraId="463101C6" w14:textId="4DB8B8D9" w:rsidR="00AB59CE" w:rsidRPr="006E4AC3" w:rsidRDefault="00AB59CE" w:rsidP="00AB59CE">
      <w:pPr>
        <w:ind w:left="720"/>
        <w:rPr>
          <w:rFonts w:asciiTheme="majorHAnsi" w:hAnsiTheme="majorHAnsi" w:cstheme="majorHAnsi"/>
          <w:sz w:val="22"/>
          <w:szCs w:val="22"/>
        </w:rPr>
      </w:pPr>
      <w:r>
        <w:rPr>
          <w:rFonts w:asciiTheme="majorHAnsi" w:hAnsiTheme="majorHAnsi" w:cstheme="majorHAnsi"/>
          <w:sz w:val="22"/>
          <w:szCs w:val="22"/>
        </w:rPr>
        <w:t xml:space="preserve">            = 0.0002358 moles</w:t>
      </w:r>
    </w:p>
    <w:p w14:paraId="73B858AD" w14:textId="77777777" w:rsidR="00895A69" w:rsidRPr="006E4AC3" w:rsidRDefault="00895A69" w:rsidP="00895A69">
      <w:pPr>
        <w:numPr>
          <w:ilvl w:val="1"/>
          <w:numId w:val="2"/>
        </w:numPr>
        <w:ind w:left="810" w:hanging="270"/>
        <w:rPr>
          <w:rFonts w:asciiTheme="majorHAnsi" w:hAnsiTheme="majorHAnsi" w:cstheme="majorHAnsi"/>
          <w:sz w:val="22"/>
          <w:szCs w:val="22"/>
        </w:rPr>
      </w:pPr>
      <w:r w:rsidRPr="006E4AC3">
        <w:rPr>
          <w:rFonts w:asciiTheme="majorHAnsi" w:hAnsiTheme="majorHAnsi" w:cstheme="majorHAnsi"/>
          <w:sz w:val="22"/>
          <w:szCs w:val="22"/>
        </w:rPr>
        <w:lastRenderedPageBreak/>
        <w:t xml:space="preserve">How many grams is </w:t>
      </w:r>
    </w:p>
    <w:p w14:paraId="022EE009" w14:textId="77777777" w:rsidR="00895A69" w:rsidRDefault="00895A69" w:rsidP="00895A69">
      <w:pPr>
        <w:ind w:firstLine="720"/>
        <w:rPr>
          <w:rFonts w:asciiTheme="majorHAnsi" w:hAnsiTheme="majorHAnsi" w:cstheme="majorHAnsi"/>
          <w:sz w:val="22"/>
          <w:szCs w:val="22"/>
        </w:rPr>
      </w:pPr>
      <w:r w:rsidRPr="006E4AC3">
        <w:rPr>
          <w:rFonts w:asciiTheme="majorHAnsi" w:hAnsiTheme="majorHAnsi" w:cstheme="majorHAnsi"/>
          <w:sz w:val="22"/>
          <w:szCs w:val="22"/>
        </w:rPr>
        <w:t xml:space="preserve">0.5 moles of NaCl?  </w:t>
      </w:r>
    </w:p>
    <w:p w14:paraId="42983C11" w14:textId="7E17B380" w:rsidR="00AB59CE" w:rsidRDefault="00AB59CE" w:rsidP="00895A69">
      <w:pPr>
        <w:ind w:firstLine="720"/>
        <w:rPr>
          <w:rFonts w:asciiTheme="majorHAnsi" w:hAnsiTheme="majorHAnsi" w:cstheme="majorHAnsi"/>
          <w:sz w:val="22"/>
          <w:szCs w:val="22"/>
        </w:rPr>
      </w:pPr>
      <w:r>
        <w:rPr>
          <w:rFonts w:asciiTheme="majorHAnsi" w:hAnsiTheme="majorHAnsi" w:cstheme="majorHAnsi"/>
          <w:sz w:val="22"/>
          <w:szCs w:val="22"/>
        </w:rPr>
        <w:t>Mass = moles x molar mass</w:t>
      </w:r>
    </w:p>
    <w:p w14:paraId="6554B7AF" w14:textId="0B1ABDEC" w:rsidR="00AB59CE" w:rsidRDefault="00AB59CE" w:rsidP="00895A69">
      <w:pPr>
        <w:ind w:firstLine="720"/>
        <w:rPr>
          <w:rFonts w:asciiTheme="majorHAnsi" w:hAnsiTheme="majorHAnsi" w:cstheme="majorHAnsi"/>
          <w:sz w:val="22"/>
          <w:szCs w:val="22"/>
        </w:rPr>
      </w:pPr>
      <w:r>
        <w:rPr>
          <w:rFonts w:asciiTheme="majorHAnsi" w:hAnsiTheme="majorHAnsi" w:cstheme="majorHAnsi"/>
          <w:sz w:val="22"/>
          <w:szCs w:val="22"/>
        </w:rPr>
        <w:t>Mass = 0.5 x 58.5</w:t>
      </w:r>
    </w:p>
    <w:p w14:paraId="1BF4C4A1" w14:textId="0DE654FF" w:rsidR="00AB59CE" w:rsidRDefault="00AB59CE" w:rsidP="00895A69">
      <w:pPr>
        <w:ind w:firstLine="720"/>
        <w:rPr>
          <w:rFonts w:asciiTheme="majorHAnsi" w:hAnsiTheme="majorHAnsi" w:cstheme="majorHAnsi"/>
          <w:sz w:val="22"/>
          <w:szCs w:val="22"/>
        </w:rPr>
      </w:pPr>
      <w:r>
        <w:rPr>
          <w:rFonts w:asciiTheme="majorHAnsi" w:hAnsiTheme="majorHAnsi" w:cstheme="majorHAnsi"/>
          <w:sz w:val="22"/>
          <w:szCs w:val="22"/>
        </w:rPr>
        <w:t>Mass = 29.35 g</w:t>
      </w:r>
    </w:p>
    <w:p w14:paraId="7520FF12" w14:textId="77777777" w:rsidR="00AB59CE" w:rsidRPr="006E4AC3" w:rsidRDefault="00AB59CE" w:rsidP="00895A69">
      <w:pPr>
        <w:ind w:firstLine="720"/>
        <w:rPr>
          <w:rFonts w:asciiTheme="majorHAnsi" w:hAnsiTheme="majorHAnsi" w:cstheme="majorHAnsi"/>
          <w:sz w:val="22"/>
          <w:szCs w:val="22"/>
        </w:rPr>
      </w:pPr>
    </w:p>
    <w:p w14:paraId="5B555E0F" w14:textId="77777777" w:rsidR="00895A69" w:rsidRPr="006E4AC3" w:rsidRDefault="00895A69" w:rsidP="00895A69">
      <w:pPr>
        <w:ind w:firstLine="720"/>
        <w:rPr>
          <w:rFonts w:asciiTheme="majorHAnsi" w:hAnsiTheme="majorHAnsi" w:cstheme="majorHAnsi"/>
          <w:sz w:val="22"/>
          <w:szCs w:val="22"/>
        </w:rPr>
      </w:pPr>
      <w:r w:rsidRPr="006E4AC3">
        <w:rPr>
          <w:rFonts w:asciiTheme="majorHAnsi" w:hAnsiTheme="majorHAnsi" w:cstheme="majorHAnsi"/>
          <w:sz w:val="22"/>
          <w:szCs w:val="22"/>
        </w:rPr>
        <w:t>2.11 moles of NaCO</w:t>
      </w:r>
      <w:r w:rsidRPr="006E4AC3">
        <w:rPr>
          <w:rFonts w:asciiTheme="majorHAnsi" w:hAnsiTheme="majorHAnsi" w:cstheme="majorHAnsi"/>
          <w:sz w:val="22"/>
          <w:szCs w:val="22"/>
          <w:vertAlign w:val="subscript"/>
        </w:rPr>
        <w:t>3</w:t>
      </w:r>
      <w:r w:rsidRPr="006E4AC3">
        <w:rPr>
          <w:rFonts w:asciiTheme="majorHAnsi" w:hAnsiTheme="majorHAnsi" w:cstheme="majorHAnsi"/>
          <w:sz w:val="22"/>
          <w:szCs w:val="22"/>
        </w:rPr>
        <w:t>?</w:t>
      </w:r>
    </w:p>
    <w:p w14:paraId="1A4E48E8" w14:textId="45319A3B" w:rsidR="00AB59CE" w:rsidRDefault="00AB59CE" w:rsidP="00AB59CE">
      <w:pPr>
        <w:ind w:firstLine="720"/>
        <w:rPr>
          <w:rFonts w:asciiTheme="majorHAnsi" w:hAnsiTheme="majorHAnsi" w:cstheme="majorHAnsi"/>
          <w:sz w:val="22"/>
          <w:szCs w:val="22"/>
        </w:rPr>
      </w:pPr>
      <w:r>
        <w:rPr>
          <w:rFonts w:asciiTheme="majorHAnsi" w:hAnsiTheme="majorHAnsi" w:cstheme="majorHAnsi"/>
          <w:sz w:val="22"/>
          <w:szCs w:val="22"/>
        </w:rPr>
        <w:t>Mass = moles x molar mass</w:t>
      </w:r>
    </w:p>
    <w:p w14:paraId="484FAAB2" w14:textId="391D10B6" w:rsidR="00AB59CE" w:rsidRDefault="00AB59CE" w:rsidP="00AB59CE">
      <w:pPr>
        <w:ind w:firstLine="720"/>
        <w:rPr>
          <w:rFonts w:asciiTheme="majorHAnsi" w:hAnsiTheme="majorHAnsi" w:cstheme="majorHAnsi"/>
          <w:sz w:val="22"/>
          <w:szCs w:val="22"/>
        </w:rPr>
      </w:pPr>
      <w:r>
        <w:rPr>
          <w:rFonts w:asciiTheme="majorHAnsi" w:hAnsiTheme="majorHAnsi" w:cstheme="majorHAnsi"/>
          <w:sz w:val="22"/>
          <w:szCs w:val="22"/>
        </w:rPr>
        <w:t>Mass = 2.11 x 106</w:t>
      </w:r>
    </w:p>
    <w:p w14:paraId="33545445" w14:textId="2A005BAD" w:rsidR="00AB59CE" w:rsidRDefault="00AB59CE" w:rsidP="00AB59CE">
      <w:pPr>
        <w:ind w:firstLine="720"/>
        <w:rPr>
          <w:rFonts w:asciiTheme="majorHAnsi" w:hAnsiTheme="majorHAnsi" w:cstheme="majorHAnsi"/>
          <w:sz w:val="22"/>
          <w:szCs w:val="22"/>
        </w:rPr>
      </w:pPr>
      <w:r>
        <w:rPr>
          <w:rFonts w:asciiTheme="majorHAnsi" w:hAnsiTheme="majorHAnsi" w:cstheme="majorHAnsi"/>
          <w:sz w:val="22"/>
          <w:szCs w:val="22"/>
        </w:rPr>
        <w:t>Mass = 223.66 g</w:t>
      </w:r>
    </w:p>
    <w:p w14:paraId="75064668" w14:textId="1A57185C" w:rsidR="00895A69" w:rsidRPr="006E4AC3" w:rsidRDefault="00895A69" w:rsidP="00895A69">
      <w:pPr>
        <w:pBdr>
          <w:top w:val="nil"/>
          <w:left w:val="nil"/>
          <w:bottom w:val="nil"/>
          <w:right w:val="nil"/>
          <w:between w:val="nil"/>
        </w:pBdr>
        <w:rPr>
          <w:rFonts w:asciiTheme="majorHAnsi" w:hAnsiTheme="majorHAnsi" w:cstheme="majorHAnsi"/>
          <w:sz w:val="22"/>
          <w:szCs w:val="22"/>
        </w:rPr>
      </w:pPr>
    </w:p>
    <w:p w14:paraId="0CC7F646" w14:textId="77777777" w:rsidR="00895A69" w:rsidRPr="006E4AC3" w:rsidRDefault="00895A69" w:rsidP="00895A69">
      <w:pPr>
        <w:numPr>
          <w:ilvl w:val="0"/>
          <w:numId w:val="2"/>
        </w:numPr>
        <w:pBdr>
          <w:top w:val="nil"/>
          <w:left w:val="nil"/>
          <w:bottom w:val="nil"/>
          <w:right w:val="nil"/>
          <w:between w:val="nil"/>
        </w:pBdr>
        <w:ind w:left="360"/>
        <w:rPr>
          <w:rFonts w:asciiTheme="majorHAnsi" w:hAnsiTheme="majorHAnsi" w:cstheme="majorHAnsi"/>
          <w:sz w:val="22"/>
          <w:szCs w:val="22"/>
        </w:rPr>
      </w:pPr>
      <w:r w:rsidRPr="006E4AC3">
        <w:rPr>
          <w:rFonts w:asciiTheme="majorHAnsi" w:hAnsiTheme="majorHAnsi" w:cstheme="majorHAnsi"/>
          <w:sz w:val="22"/>
          <w:szCs w:val="22"/>
        </w:rPr>
        <w:t xml:space="preserve">There are several ways to measure Concentration. This simulation uses </w:t>
      </w:r>
      <w:r w:rsidRPr="006E4AC3">
        <w:rPr>
          <w:rFonts w:asciiTheme="majorHAnsi" w:hAnsiTheme="majorHAnsi" w:cstheme="majorHAnsi"/>
          <w:color w:val="000000"/>
          <w:sz w:val="22"/>
          <w:szCs w:val="22"/>
        </w:rPr>
        <w:t>Molarity (mol/L)</w:t>
      </w:r>
      <w:r w:rsidRPr="006E4AC3">
        <w:rPr>
          <w:rFonts w:asciiTheme="majorHAnsi" w:hAnsiTheme="majorHAnsi" w:cstheme="majorHAnsi"/>
          <w:sz w:val="22"/>
          <w:szCs w:val="22"/>
        </w:rPr>
        <w:t>.</w:t>
      </w:r>
    </w:p>
    <w:p w14:paraId="6E3FA3E2" w14:textId="77777777" w:rsidR="00895A69" w:rsidRDefault="00895A69" w:rsidP="00895A69">
      <w:pPr>
        <w:numPr>
          <w:ilvl w:val="1"/>
          <w:numId w:val="2"/>
        </w:numPr>
        <w:pBdr>
          <w:top w:val="nil"/>
          <w:left w:val="nil"/>
          <w:bottom w:val="nil"/>
          <w:right w:val="nil"/>
          <w:between w:val="nil"/>
        </w:pBdr>
        <w:ind w:left="810" w:hanging="270"/>
        <w:rPr>
          <w:rFonts w:asciiTheme="majorHAnsi" w:hAnsiTheme="majorHAnsi" w:cstheme="majorHAnsi"/>
          <w:sz w:val="22"/>
          <w:szCs w:val="22"/>
        </w:rPr>
      </w:pPr>
      <w:r w:rsidRPr="006E4AC3">
        <w:rPr>
          <w:rFonts w:asciiTheme="majorHAnsi" w:hAnsiTheme="majorHAnsi" w:cstheme="majorHAnsi"/>
          <w:sz w:val="22"/>
          <w:szCs w:val="22"/>
        </w:rPr>
        <w:t xml:space="preserve">What does </w:t>
      </w:r>
      <w:proofErr w:type="spellStart"/>
      <w:r w:rsidRPr="006E4AC3">
        <w:rPr>
          <w:rFonts w:asciiTheme="majorHAnsi" w:hAnsiTheme="majorHAnsi" w:cstheme="majorHAnsi"/>
          <w:sz w:val="22"/>
          <w:szCs w:val="22"/>
        </w:rPr>
        <w:t>mol</w:t>
      </w:r>
      <w:proofErr w:type="spellEnd"/>
      <w:r w:rsidRPr="006E4AC3">
        <w:rPr>
          <w:rFonts w:asciiTheme="majorHAnsi" w:hAnsiTheme="majorHAnsi" w:cstheme="majorHAnsi"/>
          <w:sz w:val="22"/>
          <w:szCs w:val="22"/>
        </w:rPr>
        <w:t>/L mean?</w:t>
      </w:r>
    </w:p>
    <w:p w14:paraId="5C065362" w14:textId="62FC21C8" w:rsidR="00AB59CE" w:rsidRPr="006E4AC3" w:rsidRDefault="00AB59CE" w:rsidP="00AB59CE">
      <w:pPr>
        <w:pBdr>
          <w:top w:val="nil"/>
          <w:left w:val="nil"/>
          <w:bottom w:val="nil"/>
          <w:right w:val="nil"/>
          <w:between w:val="nil"/>
        </w:pBdr>
        <w:ind w:left="810"/>
        <w:rPr>
          <w:rFonts w:asciiTheme="majorHAnsi" w:hAnsiTheme="majorHAnsi" w:cstheme="majorHAnsi"/>
          <w:sz w:val="22"/>
          <w:szCs w:val="22"/>
        </w:rPr>
      </w:pPr>
      <w:proofErr w:type="spellStart"/>
      <w:r>
        <w:rPr>
          <w:rFonts w:asciiTheme="majorHAnsi" w:hAnsiTheme="majorHAnsi" w:cstheme="majorHAnsi"/>
          <w:sz w:val="22"/>
          <w:szCs w:val="22"/>
        </w:rPr>
        <w:t>Mol</w:t>
      </w:r>
      <w:proofErr w:type="spellEnd"/>
      <w:r>
        <w:rPr>
          <w:rFonts w:asciiTheme="majorHAnsi" w:hAnsiTheme="majorHAnsi" w:cstheme="majorHAnsi"/>
          <w:sz w:val="22"/>
          <w:szCs w:val="22"/>
        </w:rPr>
        <w:t xml:space="preserve">/L means the number of molecules contained in one liter of </w:t>
      </w:r>
      <w:r w:rsidR="0077065E">
        <w:rPr>
          <w:rFonts w:asciiTheme="majorHAnsi" w:hAnsiTheme="majorHAnsi" w:cstheme="majorHAnsi"/>
          <w:sz w:val="22"/>
          <w:szCs w:val="22"/>
        </w:rPr>
        <w:t xml:space="preserve">a given </w:t>
      </w:r>
      <w:r>
        <w:rPr>
          <w:rFonts w:asciiTheme="majorHAnsi" w:hAnsiTheme="majorHAnsi" w:cstheme="majorHAnsi"/>
          <w:sz w:val="22"/>
          <w:szCs w:val="22"/>
        </w:rPr>
        <w:t>solution.</w:t>
      </w:r>
    </w:p>
    <w:p w14:paraId="1A7F07BF" w14:textId="0B34B619" w:rsidR="00895A69" w:rsidRPr="006E4AC3" w:rsidRDefault="0077065E" w:rsidP="0077065E">
      <w:pPr>
        <w:pBdr>
          <w:top w:val="nil"/>
          <w:left w:val="nil"/>
          <w:bottom w:val="nil"/>
          <w:right w:val="nil"/>
          <w:between w:val="nil"/>
        </w:pBdr>
        <w:tabs>
          <w:tab w:val="left" w:pos="8205"/>
        </w:tabs>
        <w:ind w:left="1440"/>
        <w:rPr>
          <w:rFonts w:asciiTheme="majorHAnsi" w:hAnsiTheme="majorHAnsi" w:cstheme="majorHAnsi"/>
          <w:sz w:val="22"/>
          <w:szCs w:val="22"/>
        </w:rPr>
      </w:pPr>
      <w:r>
        <w:rPr>
          <w:rFonts w:asciiTheme="majorHAnsi" w:hAnsiTheme="majorHAnsi" w:cstheme="majorHAnsi"/>
          <w:sz w:val="22"/>
          <w:szCs w:val="22"/>
        </w:rPr>
        <w:tab/>
      </w:r>
    </w:p>
    <w:p w14:paraId="1658DA92" w14:textId="77777777" w:rsidR="00895A69" w:rsidRPr="00AB59CE" w:rsidRDefault="00895A69" w:rsidP="00895A69">
      <w:pPr>
        <w:numPr>
          <w:ilvl w:val="1"/>
          <w:numId w:val="2"/>
        </w:numPr>
        <w:pBdr>
          <w:top w:val="nil"/>
          <w:left w:val="nil"/>
          <w:bottom w:val="nil"/>
          <w:right w:val="nil"/>
          <w:between w:val="nil"/>
        </w:pBdr>
        <w:ind w:left="810" w:hanging="270"/>
      </w:pPr>
      <w:r w:rsidRPr="00AB59CE">
        <w:t xml:space="preserve">Describe in your own words how </w:t>
      </w:r>
      <w:proofErr w:type="spellStart"/>
      <w:r w:rsidRPr="00AB59CE">
        <w:t>mol</w:t>
      </w:r>
      <w:proofErr w:type="spellEnd"/>
      <w:r w:rsidRPr="00AB59CE">
        <w:t>/L compares to grams/liter. (similarities and differences)</w:t>
      </w:r>
    </w:p>
    <w:p w14:paraId="1D7F0F43" w14:textId="77777777" w:rsidR="0077065E" w:rsidRDefault="0077065E" w:rsidP="0077065E">
      <w:pPr>
        <w:spacing w:after="60"/>
        <w:ind w:left="720"/>
        <w:rPr>
          <w:rFonts w:asciiTheme="majorHAnsi" w:hAnsiTheme="majorHAnsi" w:cstheme="majorHAnsi"/>
          <w:sz w:val="22"/>
          <w:szCs w:val="22"/>
        </w:rPr>
      </w:pPr>
      <w:r w:rsidRPr="0077065E">
        <w:rPr>
          <w:rFonts w:asciiTheme="majorHAnsi" w:hAnsiTheme="majorHAnsi" w:cstheme="majorHAnsi"/>
          <w:sz w:val="22"/>
          <w:szCs w:val="22"/>
        </w:rPr>
        <w:t>Both</w:t>
      </w:r>
      <w:r>
        <w:rPr>
          <w:rFonts w:asciiTheme="majorHAnsi" w:hAnsiTheme="majorHAnsi" w:cstheme="majorHAnsi"/>
          <w:sz w:val="22"/>
          <w:szCs w:val="22"/>
        </w:rPr>
        <w:t xml:space="preserve"> are units used to refer to concentration of a solution.</w:t>
      </w:r>
    </w:p>
    <w:p w14:paraId="69C5BEA5" w14:textId="0B7A31CC" w:rsidR="00895A69" w:rsidRPr="0077065E" w:rsidRDefault="0077065E" w:rsidP="0077065E">
      <w:pPr>
        <w:spacing w:after="60"/>
        <w:ind w:left="720"/>
        <w:rPr>
          <w:rFonts w:asciiTheme="majorHAnsi" w:hAnsiTheme="majorHAnsi" w:cstheme="majorHAnsi"/>
          <w:sz w:val="22"/>
          <w:szCs w:val="22"/>
        </w:rPr>
      </w:pPr>
      <w:proofErr w:type="spellStart"/>
      <w:r>
        <w:rPr>
          <w:rFonts w:asciiTheme="majorHAnsi" w:hAnsiTheme="majorHAnsi" w:cstheme="majorHAnsi"/>
          <w:sz w:val="22"/>
          <w:szCs w:val="22"/>
        </w:rPr>
        <w:t>Mol</w:t>
      </w:r>
      <w:proofErr w:type="spellEnd"/>
      <w:r>
        <w:rPr>
          <w:rFonts w:asciiTheme="majorHAnsi" w:hAnsiTheme="majorHAnsi" w:cstheme="majorHAnsi"/>
          <w:sz w:val="22"/>
          <w:szCs w:val="22"/>
        </w:rPr>
        <w:t xml:space="preserve">/L explains the number of moles of solute contained in a liter of solution whereas grams/L indicates the mass of solute in grams contained in one liter of solution.  </w:t>
      </w:r>
    </w:p>
    <w:p w14:paraId="622FB534" w14:textId="77777777" w:rsidR="00895A69" w:rsidRPr="006E4AC3" w:rsidRDefault="00895A69" w:rsidP="00895A69">
      <w:pPr>
        <w:spacing w:after="60"/>
        <w:rPr>
          <w:rFonts w:asciiTheme="majorHAnsi" w:hAnsiTheme="majorHAnsi" w:cstheme="majorHAnsi"/>
          <w:b/>
          <w:sz w:val="22"/>
          <w:szCs w:val="22"/>
        </w:rPr>
      </w:pPr>
    </w:p>
    <w:p w14:paraId="5B476FFE" w14:textId="77777777" w:rsidR="00895A69" w:rsidRPr="006E4AC3" w:rsidRDefault="00895A69" w:rsidP="00895A69">
      <w:pPr>
        <w:numPr>
          <w:ilvl w:val="0"/>
          <w:numId w:val="2"/>
        </w:numPr>
        <w:pBdr>
          <w:top w:val="nil"/>
          <w:left w:val="nil"/>
          <w:bottom w:val="nil"/>
          <w:right w:val="nil"/>
          <w:between w:val="nil"/>
        </w:pBdr>
        <w:ind w:left="360"/>
        <w:rPr>
          <w:rFonts w:asciiTheme="majorHAnsi" w:hAnsiTheme="majorHAnsi" w:cstheme="majorHAnsi"/>
          <w:color w:val="000000"/>
          <w:sz w:val="22"/>
          <w:szCs w:val="22"/>
        </w:rPr>
      </w:pPr>
      <w:r w:rsidRPr="006E4AC3">
        <w:rPr>
          <w:rFonts w:asciiTheme="majorHAnsi" w:hAnsiTheme="majorHAnsi" w:cstheme="majorHAnsi"/>
          <w:sz w:val="22"/>
          <w:szCs w:val="22"/>
        </w:rPr>
        <w:t>Describe</w:t>
      </w:r>
      <w:r w:rsidRPr="006E4AC3">
        <w:rPr>
          <w:rFonts w:asciiTheme="majorHAnsi" w:hAnsiTheme="majorHAnsi" w:cstheme="majorHAnsi"/>
          <w:color w:val="000000"/>
          <w:sz w:val="22"/>
          <w:szCs w:val="22"/>
        </w:rPr>
        <w:t xml:space="preserve"> at least 2 ways in the simulation to change each of the parameters:</w:t>
      </w:r>
    </w:p>
    <w:p w14:paraId="5EA056E3" w14:textId="77777777" w:rsidR="00895A69" w:rsidRDefault="00895A69" w:rsidP="00895A69">
      <w:pPr>
        <w:numPr>
          <w:ilvl w:val="1"/>
          <w:numId w:val="2"/>
        </w:numPr>
        <w:pBdr>
          <w:top w:val="nil"/>
          <w:left w:val="nil"/>
          <w:bottom w:val="nil"/>
          <w:right w:val="nil"/>
          <w:between w:val="nil"/>
        </w:pBdr>
        <w:ind w:left="810" w:hanging="270"/>
        <w:rPr>
          <w:rFonts w:asciiTheme="majorHAnsi" w:hAnsiTheme="majorHAnsi" w:cstheme="majorHAnsi"/>
          <w:color w:val="000000"/>
          <w:sz w:val="22"/>
          <w:szCs w:val="22"/>
        </w:rPr>
      </w:pPr>
      <w:r w:rsidRPr="006E4AC3">
        <w:rPr>
          <w:rFonts w:asciiTheme="majorHAnsi" w:hAnsiTheme="majorHAnsi" w:cstheme="majorHAnsi"/>
          <w:color w:val="000000"/>
          <w:sz w:val="22"/>
          <w:szCs w:val="22"/>
        </w:rPr>
        <w:t xml:space="preserve">Volume of solution </w:t>
      </w:r>
    </w:p>
    <w:p w14:paraId="03A0779E" w14:textId="151A4F33" w:rsidR="00090540" w:rsidRPr="006E4AC3" w:rsidRDefault="00090540" w:rsidP="00090540">
      <w:pPr>
        <w:pBdr>
          <w:top w:val="nil"/>
          <w:left w:val="nil"/>
          <w:bottom w:val="nil"/>
          <w:right w:val="nil"/>
          <w:between w:val="nil"/>
        </w:pBdr>
        <w:ind w:left="810"/>
        <w:rPr>
          <w:rFonts w:asciiTheme="majorHAnsi" w:hAnsiTheme="majorHAnsi" w:cstheme="majorHAnsi"/>
          <w:color w:val="000000"/>
          <w:sz w:val="22"/>
          <w:szCs w:val="22"/>
        </w:rPr>
      </w:pPr>
      <w:r>
        <w:rPr>
          <w:rFonts w:asciiTheme="majorHAnsi" w:hAnsiTheme="majorHAnsi" w:cstheme="majorHAnsi"/>
          <w:color w:val="000000"/>
          <w:sz w:val="22"/>
          <w:szCs w:val="22"/>
        </w:rPr>
        <w:t>Open the tap above to increase volume of solution and the tap below to reduce the volume of solution.</w:t>
      </w:r>
    </w:p>
    <w:p w14:paraId="483226B8" w14:textId="77777777" w:rsidR="00895A69" w:rsidRDefault="00895A69" w:rsidP="00895A69">
      <w:pPr>
        <w:numPr>
          <w:ilvl w:val="1"/>
          <w:numId w:val="2"/>
        </w:numPr>
        <w:pBdr>
          <w:top w:val="nil"/>
          <w:left w:val="nil"/>
          <w:bottom w:val="nil"/>
          <w:right w:val="nil"/>
          <w:between w:val="nil"/>
        </w:pBdr>
        <w:ind w:left="810" w:hanging="270"/>
        <w:rPr>
          <w:rFonts w:asciiTheme="majorHAnsi" w:hAnsiTheme="majorHAnsi" w:cstheme="majorHAnsi"/>
          <w:color w:val="000000"/>
          <w:sz w:val="22"/>
          <w:szCs w:val="22"/>
        </w:rPr>
      </w:pPr>
      <w:r w:rsidRPr="006E4AC3">
        <w:rPr>
          <w:rFonts w:asciiTheme="majorHAnsi" w:hAnsiTheme="majorHAnsi" w:cstheme="majorHAnsi"/>
          <w:color w:val="000000"/>
          <w:sz w:val="22"/>
          <w:szCs w:val="22"/>
        </w:rPr>
        <w:t xml:space="preserve">Amount of solute </w:t>
      </w:r>
    </w:p>
    <w:p w14:paraId="2D5D2395" w14:textId="0BB860F1" w:rsidR="00090540" w:rsidRPr="006E4AC3" w:rsidRDefault="00090540" w:rsidP="00090540">
      <w:pPr>
        <w:pBdr>
          <w:top w:val="nil"/>
          <w:left w:val="nil"/>
          <w:bottom w:val="nil"/>
          <w:right w:val="nil"/>
          <w:between w:val="nil"/>
        </w:pBdr>
        <w:ind w:left="810"/>
        <w:rPr>
          <w:rFonts w:asciiTheme="majorHAnsi" w:hAnsiTheme="majorHAnsi" w:cstheme="majorHAnsi"/>
          <w:color w:val="000000"/>
          <w:sz w:val="22"/>
          <w:szCs w:val="22"/>
        </w:rPr>
      </w:pPr>
      <w:r>
        <w:rPr>
          <w:rFonts w:asciiTheme="majorHAnsi" w:hAnsiTheme="majorHAnsi" w:cstheme="majorHAnsi"/>
          <w:color w:val="000000"/>
          <w:sz w:val="22"/>
          <w:szCs w:val="22"/>
        </w:rPr>
        <w:t xml:space="preserve">To add the amount of solute, shake the ‘drink mix’ apparatus and tap the button ‘remove solute’, to remove the solute. </w:t>
      </w:r>
    </w:p>
    <w:p w14:paraId="47043C08" w14:textId="77777777" w:rsidR="00895A69" w:rsidRDefault="00895A69" w:rsidP="00895A69">
      <w:pPr>
        <w:numPr>
          <w:ilvl w:val="1"/>
          <w:numId w:val="2"/>
        </w:numPr>
        <w:pBdr>
          <w:top w:val="nil"/>
          <w:left w:val="nil"/>
          <w:bottom w:val="nil"/>
          <w:right w:val="nil"/>
          <w:between w:val="nil"/>
        </w:pBdr>
        <w:spacing w:after="60"/>
        <w:ind w:left="810" w:hanging="270"/>
        <w:rPr>
          <w:rFonts w:asciiTheme="majorHAnsi" w:hAnsiTheme="majorHAnsi" w:cstheme="majorHAnsi"/>
          <w:color w:val="000000"/>
          <w:sz w:val="22"/>
          <w:szCs w:val="22"/>
        </w:rPr>
      </w:pPr>
      <w:r w:rsidRPr="006E4AC3">
        <w:rPr>
          <w:rFonts w:asciiTheme="majorHAnsi" w:hAnsiTheme="majorHAnsi" w:cstheme="majorHAnsi"/>
          <w:color w:val="000000"/>
          <w:sz w:val="22"/>
          <w:szCs w:val="22"/>
        </w:rPr>
        <w:t>Concentration of solute in solution</w:t>
      </w:r>
    </w:p>
    <w:p w14:paraId="044E6E8A" w14:textId="6E064F44" w:rsidR="0092204B" w:rsidRPr="006E4AC3" w:rsidRDefault="0092204B" w:rsidP="0092204B">
      <w:pPr>
        <w:pBdr>
          <w:top w:val="nil"/>
          <w:left w:val="nil"/>
          <w:bottom w:val="nil"/>
          <w:right w:val="nil"/>
          <w:between w:val="nil"/>
        </w:pBdr>
        <w:spacing w:after="60"/>
        <w:ind w:left="810"/>
        <w:rPr>
          <w:rFonts w:asciiTheme="majorHAnsi" w:hAnsiTheme="majorHAnsi" w:cstheme="majorHAnsi"/>
          <w:color w:val="000000"/>
          <w:sz w:val="22"/>
          <w:szCs w:val="22"/>
        </w:rPr>
      </w:pPr>
      <w:r>
        <w:rPr>
          <w:rFonts w:asciiTheme="majorHAnsi" w:hAnsiTheme="majorHAnsi" w:cstheme="majorHAnsi"/>
          <w:color w:val="000000"/>
          <w:sz w:val="22"/>
          <w:szCs w:val="22"/>
        </w:rPr>
        <w:t>Add the amount of solute to increase the concentration and remove solute to reduce the concentration.</w:t>
      </w:r>
    </w:p>
    <w:p w14:paraId="087FDAEC" w14:textId="77777777" w:rsidR="00895A69" w:rsidRPr="006E4AC3" w:rsidRDefault="00895A69" w:rsidP="00895A69">
      <w:pPr>
        <w:numPr>
          <w:ilvl w:val="0"/>
          <w:numId w:val="2"/>
        </w:numPr>
        <w:pBdr>
          <w:top w:val="nil"/>
          <w:left w:val="nil"/>
          <w:bottom w:val="nil"/>
          <w:right w:val="nil"/>
          <w:between w:val="nil"/>
        </w:pBdr>
        <w:ind w:left="360"/>
        <w:rPr>
          <w:rFonts w:asciiTheme="majorHAnsi" w:hAnsiTheme="majorHAnsi" w:cstheme="majorHAnsi"/>
          <w:color w:val="000000"/>
          <w:sz w:val="22"/>
          <w:szCs w:val="22"/>
        </w:rPr>
      </w:pPr>
      <w:r w:rsidRPr="006E4AC3">
        <w:rPr>
          <w:rFonts w:asciiTheme="majorHAnsi" w:hAnsiTheme="majorHAnsi" w:cstheme="majorHAnsi"/>
          <w:sz w:val="22"/>
          <w:szCs w:val="22"/>
        </w:rPr>
        <w:t>V</w:t>
      </w:r>
      <w:r w:rsidRPr="006E4AC3">
        <w:rPr>
          <w:rFonts w:asciiTheme="majorHAnsi" w:hAnsiTheme="majorHAnsi" w:cstheme="majorHAnsi"/>
          <w:color w:val="000000"/>
          <w:sz w:val="22"/>
          <w:szCs w:val="22"/>
        </w:rPr>
        <w:t xml:space="preserve">olume </w:t>
      </w:r>
      <w:r w:rsidRPr="006E4AC3">
        <w:rPr>
          <w:rFonts w:asciiTheme="majorHAnsi" w:hAnsiTheme="majorHAnsi" w:cstheme="majorHAnsi"/>
          <w:sz w:val="22"/>
          <w:szCs w:val="22"/>
        </w:rPr>
        <w:t>effects</w:t>
      </w:r>
      <w:r w:rsidRPr="006E4AC3">
        <w:rPr>
          <w:rFonts w:asciiTheme="majorHAnsi" w:hAnsiTheme="majorHAnsi" w:cstheme="majorHAnsi"/>
          <w:color w:val="000000"/>
          <w:sz w:val="22"/>
          <w:szCs w:val="22"/>
        </w:rPr>
        <w:t xml:space="preserve"> on concentration:</w:t>
      </w:r>
    </w:p>
    <w:p w14:paraId="2BFE454F" w14:textId="77777777" w:rsidR="00895A69" w:rsidRPr="006E4AC3" w:rsidRDefault="00895A69" w:rsidP="00895A69">
      <w:pPr>
        <w:numPr>
          <w:ilvl w:val="1"/>
          <w:numId w:val="2"/>
        </w:numPr>
        <w:pBdr>
          <w:top w:val="nil"/>
          <w:left w:val="nil"/>
          <w:bottom w:val="nil"/>
          <w:right w:val="nil"/>
          <w:between w:val="nil"/>
        </w:pBdr>
        <w:ind w:left="810" w:hanging="270"/>
        <w:rPr>
          <w:rFonts w:asciiTheme="majorHAnsi" w:hAnsiTheme="majorHAnsi" w:cstheme="majorHAnsi"/>
          <w:color w:val="000000"/>
          <w:sz w:val="22"/>
          <w:szCs w:val="22"/>
        </w:rPr>
      </w:pPr>
      <w:r w:rsidRPr="006E4AC3">
        <w:rPr>
          <w:rFonts w:asciiTheme="majorHAnsi" w:hAnsiTheme="majorHAnsi" w:cstheme="majorHAnsi"/>
          <w:color w:val="000000"/>
          <w:sz w:val="22"/>
          <w:szCs w:val="22"/>
        </w:rPr>
        <w:t xml:space="preserve">Is dilution directly or indirectly related to Molarity? </w:t>
      </w:r>
    </w:p>
    <w:p w14:paraId="54B5BCAB" w14:textId="77777777" w:rsidR="00895A69" w:rsidRDefault="00895A69" w:rsidP="00895A69">
      <w:pPr>
        <w:pBdr>
          <w:top w:val="nil"/>
          <w:left w:val="nil"/>
          <w:bottom w:val="nil"/>
          <w:right w:val="nil"/>
          <w:between w:val="nil"/>
        </w:pBdr>
        <w:ind w:left="810"/>
        <w:rPr>
          <w:rFonts w:asciiTheme="majorHAnsi" w:hAnsiTheme="majorHAnsi" w:cstheme="majorHAnsi"/>
          <w:color w:val="000000"/>
          <w:sz w:val="22"/>
          <w:szCs w:val="22"/>
        </w:rPr>
      </w:pPr>
      <w:r w:rsidRPr="006E4AC3">
        <w:rPr>
          <w:rFonts w:asciiTheme="majorHAnsi" w:hAnsiTheme="majorHAnsi" w:cstheme="majorHAnsi"/>
          <w:color w:val="000000"/>
          <w:sz w:val="22"/>
          <w:szCs w:val="22"/>
        </w:rPr>
        <w:t>Explain how you used the sim to determine the relationship and give evidence of measurements you made to support your ideas.</w:t>
      </w:r>
    </w:p>
    <w:p w14:paraId="031BE316" w14:textId="6760D153" w:rsidR="0092204B" w:rsidRPr="006E4AC3" w:rsidRDefault="0092204B" w:rsidP="00895A69">
      <w:pPr>
        <w:pBdr>
          <w:top w:val="nil"/>
          <w:left w:val="nil"/>
          <w:bottom w:val="nil"/>
          <w:right w:val="nil"/>
          <w:between w:val="nil"/>
        </w:pBdr>
        <w:ind w:left="810"/>
        <w:rPr>
          <w:rFonts w:asciiTheme="majorHAnsi" w:hAnsiTheme="majorHAnsi" w:cstheme="majorHAnsi"/>
          <w:color w:val="000000"/>
          <w:sz w:val="22"/>
          <w:szCs w:val="22"/>
        </w:rPr>
      </w:pPr>
      <w:r>
        <w:rPr>
          <w:rFonts w:asciiTheme="majorHAnsi" w:hAnsiTheme="majorHAnsi" w:cstheme="majorHAnsi"/>
          <w:color w:val="000000"/>
          <w:sz w:val="22"/>
          <w:szCs w:val="22"/>
        </w:rPr>
        <w:t>Dilution is indirectly related to molarity. Dilution leads to decrease in molarity. As more solvent is added to a solution, it becomes more dilute hence lowers the concentration or molarity.</w:t>
      </w:r>
    </w:p>
    <w:p w14:paraId="5B13C536" w14:textId="77777777" w:rsidR="00895A69" w:rsidRPr="006E4AC3" w:rsidRDefault="00895A69" w:rsidP="00895A69">
      <w:pPr>
        <w:pBdr>
          <w:top w:val="nil"/>
          <w:left w:val="nil"/>
          <w:bottom w:val="nil"/>
          <w:right w:val="nil"/>
          <w:between w:val="nil"/>
        </w:pBdr>
        <w:ind w:left="1440" w:hanging="720"/>
        <w:rPr>
          <w:rFonts w:asciiTheme="majorHAnsi" w:hAnsiTheme="majorHAnsi" w:cstheme="majorHAnsi"/>
          <w:color w:val="000000"/>
          <w:sz w:val="22"/>
          <w:szCs w:val="22"/>
        </w:rPr>
      </w:pPr>
    </w:p>
    <w:p w14:paraId="20818156" w14:textId="77777777" w:rsidR="00895A69" w:rsidRPr="006E4AC3" w:rsidRDefault="00895A69" w:rsidP="00895A69">
      <w:pPr>
        <w:pBdr>
          <w:top w:val="nil"/>
          <w:left w:val="nil"/>
          <w:bottom w:val="nil"/>
          <w:right w:val="nil"/>
          <w:between w:val="nil"/>
        </w:pBdr>
        <w:rPr>
          <w:rFonts w:asciiTheme="majorHAnsi" w:hAnsiTheme="majorHAnsi" w:cstheme="majorHAnsi"/>
          <w:color w:val="000000"/>
          <w:sz w:val="22"/>
          <w:szCs w:val="22"/>
        </w:rPr>
      </w:pPr>
    </w:p>
    <w:p w14:paraId="234B761E" w14:textId="77777777" w:rsidR="00895A69" w:rsidRPr="006E4AC3" w:rsidRDefault="00895A69" w:rsidP="00895A69">
      <w:pPr>
        <w:numPr>
          <w:ilvl w:val="1"/>
          <w:numId w:val="2"/>
        </w:numPr>
        <w:pBdr>
          <w:top w:val="nil"/>
          <w:left w:val="nil"/>
          <w:bottom w:val="nil"/>
          <w:right w:val="nil"/>
          <w:between w:val="nil"/>
        </w:pBdr>
        <w:spacing w:after="60"/>
        <w:ind w:left="810" w:hanging="270"/>
        <w:rPr>
          <w:rFonts w:asciiTheme="majorHAnsi" w:hAnsiTheme="majorHAnsi" w:cstheme="majorHAnsi"/>
          <w:color w:val="000000"/>
          <w:sz w:val="22"/>
          <w:szCs w:val="22"/>
        </w:rPr>
      </w:pPr>
      <w:r w:rsidRPr="006E4AC3">
        <w:rPr>
          <w:rFonts w:asciiTheme="majorHAnsi" w:hAnsiTheme="majorHAnsi" w:cstheme="majorHAnsi"/>
          <w:color w:val="000000"/>
          <w:sz w:val="22"/>
          <w:szCs w:val="22"/>
        </w:rPr>
        <w:t>How is evaporation related to Molarity? Use your own words to describe why the relationship makes sense based on the data you used to support the dilution relationship.</w:t>
      </w:r>
    </w:p>
    <w:p w14:paraId="20FF2761" w14:textId="144F194B" w:rsidR="00895A69" w:rsidRPr="006E4AC3" w:rsidRDefault="000B7BD8" w:rsidP="000B7BD8">
      <w:pPr>
        <w:spacing w:after="60"/>
        <w:ind w:left="810"/>
        <w:rPr>
          <w:rFonts w:asciiTheme="majorHAnsi" w:hAnsiTheme="majorHAnsi" w:cstheme="majorHAnsi"/>
          <w:sz w:val="22"/>
          <w:szCs w:val="22"/>
        </w:rPr>
      </w:pPr>
      <w:r>
        <w:rPr>
          <w:rFonts w:asciiTheme="majorHAnsi" w:hAnsiTheme="majorHAnsi" w:cstheme="majorHAnsi"/>
          <w:sz w:val="22"/>
          <w:szCs w:val="22"/>
        </w:rPr>
        <w:t>Evaporation is directly related to molarity. As evaporation increases, molarity also increases and vice versa. Evaporation lowers the amount of solvent in a solution</w:t>
      </w:r>
      <w:r w:rsidR="00846E0A">
        <w:rPr>
          <w:rFonts w:asciiTheme="majorHAnsi" w:hAnsiTheme="majorHAnsi" w:cstheme="majorHAnsi"/>
          <w:sz w:val="22"/>
          <w:szCs w:val="22"/>
        </w:rPr>
        <w:t>, hence the amount of solute per given volume of solution increases. This increases molarity.</w:t>
      </w:r>
    </w:p>
    <w:p w14:paraId="77967CD7" w14:textId="77777777" w:rsidR="00895A69" w:rsidRPr="006E4AC3" w:rsidRDefault="00895A69" w:rsidP="00895A69">
      <w:pPr>
        <w:spacing w:after="60"/>
        <w:rPr>
          <w:rFonts w:asciiTheme="majorHAnsi" w:hAnsiTheme="majorHAnsi" w:cstheme="majorHAnsi"/>
          <w:sz w:val="22"/>
          <w:szCs w:val="22"/>
        </w:rPr>
      </w:pPr>
    </w:p>
    <w:p w14:paraId="634044AE" w14:textId="77777777" w:rsidR="00895A69" w:rsidRPr="00547019" w:rsidRDefault="00895A69" w:rsidP="00895A69">
      <w:pPr>
        <w:numPr>
          <w:ilvl w:val="1"/>
          <w:numId w:val="2"/>
        </w:numPr>
        <w:pBdr>
          <w:top w:val="nil"/>
          <w:left w:val="nil"/>
          <w:bottom w:val="nil"/>
          <w:right w:val="nil"/>
          <w:between w:val="nil"/>
        </w:pBdr>
        <w:spacing w:after="60"/>
        <w:ind w:left="810" w:hanging="270"/>
        <w:rPr>
          <w:rFonts w:asciiTheme="majorHAnsi" w:hAnsiTheme="majorHAnsi" w:cstheme="majorHAnsi"/>
          <w:sz w:val="22"/>
          <w:szCs w:val="22"/>
        </w:rPr>
      </w:pPr>
      <w:r w:rsidRPr="006E4AC3">
        <w:rPr>
          <w:rFonts w:asciiTheme="majorHAnsi" w:hAnsiTheme="majorHAnsi" w:cstheme="majorHAnsi"/>
          <w:color w:val="000000"/>
          <w:sz w:val="22"/>
          <w:szCs w:val="22"/>
        </w:rPr>
        <w:lastRenderedPageBreak/>
        <w:t>What is one way to change the volume without changing the concentration? Describe why the concentration doesn’t change.</w:t>
      </w:r>
    </w:p>
    <w:p w14:paraId="3397BBBA" w14:textId="567870D0" w:rsidR="00895A69" w:rsidRPr="006E4AC3" w:rsidRDefault="00846E0A" w:rsidP="00895A69">
      <w:pPr>
        <w:pBdr>
          <w:top w:val="nil"/>
          <w:left w:val="nil"/>
          <w:bottom w:val="nil"/>
          <w:right w:val="nil"/>
          <w:between w:val="nil"/>
        </w:pBdr>
        <w:spacing w:after="60"/>
        <w:ind w:left="810"/>
        <w:rPr>
          <w:rFonts w:asciiTheme="majorHAnsi" w:hAnsiTheme="majorHAnsi" w:cstheme="majorHAnsi"/>
          <w:sz w:val="22"/>
          <w:szCs w:val="22"/>
        </w:rPr>
      </w:pPr>
      <w:r>
        <w:rPr>
          <w:rFonts w:asciiTheme="majorHAnsi" w:hAnsiTheme="majorHAnsi" w:cstheme="majorHAnsi"/>
          <w:sz w:val="22"/>
          <w:szCs w:val="22"/>
        </w:rPr>
        <w:t>Volume of a solution can be changed without changing the concentration by adding a similar solution with same concentration.</w:t>
      </w:r>
    </w:p>
    <w:p w14:paraId="5F09935A" w14:textId="77777777" w:rsidR="00895A69" w:rsidRPr="006E4AC3" w:rsidRDefault="00895A69" w:rsidP="00895A69">
      <w:pPr>
        <w:numPr>
          <w:ilvl w:val="0"/>
          <w:numId w:val="2"/>
        </w:numPr>
        <w:pBdr>
          <w:top w:val="nil"/>
          <w:left w:val="nil"/>
          <w:bottom w:val="nil"/>
          <w:right w:val="nil"/>
          <w:between w:val="nil"/>
        </w:pBdr>
        <w:spacing w:after="60"/>
        <w:ind w:left="360"/>
        <w:rPr>
          <w:rFonts w:asciiTheme="majorHAnsi" w:hAnsiTheme="majorHAnsi" w:cstheme="majorHAnsi"/>
          <w:color w:val="000000"/>
          <w:sz w:val="22"/>
          <w:szCs w:val="22"/>
        </w:rPr>
      </w:pPr>
      <w:r w:rsidRPr="006E4AC3">
        <w:rPr>
          <w:rFonts w:asciiTheme="majorHAnsi" w:hAnsiTheme="majorHAnsi" w:cstheme="majorHAnsi"/>
          <w:color w:val="000000"/>
          <w:sz w:val="22"/>
          <w:szCs w:val="22"/>
        </w:rPr>
        <w:t>Does the concentration change in the same way if you used solid or liquid to add solute? Explain why your observation makes sense using things from your everyday life like table salt.</w:t>
      </w:r>
    </w:p>
    <w:p w14:paraId="0D66DA29" w14:textId="534BF539" w:rsidR="00895A69" w:rsidRDefault="000A7996" w:rsidP="000A7996">
      <w:pPr>
        <w:spacing w:after="60"/>
        <w:ind w:left="360"/>
        <w:rPr>
          <w:rFonts w:asciiTheme="majorHAnsi" w:hAnsiTheme="majorHAnsi" w:cstheme="majorHAnsi"/>
          <w:sz w:val="22"/>
          <w:szCs w:val="22"/>
        </w:rPr>
      </w:pPr>
      <w:r>
        <w:rPr>
          <w:rFonts w:asciiTheme="majorHAnsi" w:hAnsiTheme="majorHAnsi" w:cstheme="majorHAnsi"/>
          <w:sz w:val="22"/>
          <w:szCs w:val="22"/>
        </w:rPr>
        <w:t xml:space="preserve">Concentration or molarity is the same </w:t>
      </w:r>
      <w:r w:rsidR="00CC4F93">
        <w:rPr>
          <w:rFonts w:asciiTheme="majorHAnsi" w:hAnsiTheme="majorHAnsi" w:cstheme="majorHAnsi"/>
          <w:sz w:val="22"/>
          <w:szCs w:val="22"/>
        </w:rPr>
        <w:t>regardless when a solid or liquid added.  The number of molecules per volume of solution is the same for equal quantity of solid or liquid added.</w:t>
      </w:r>
    </w:p>
    <w:p w14:paraId="78E0633C" w14:textId="77777777" w:rsidR="00CC4F93" w:rsidRPr="006E4AC3" w:rsidRDefault="00CC4F93" w:rsidP="000A7996">
      <w:pPr>
        <w:spacing w:after="60"/>
        <w:ind w:left="360"/>
        <w:rPr>
          <w:rFonts w:asciiTheme="majorHAnsi" w:hAnsiTheme="majorHAnsi" w:cstheme="majorHAnsi"/>
          <w:sz w:val="22"/>
          <w:szCs w:val="22"/>
        </w:rPr>
      </w:pPr>
    </w:p>
    <w:p w14:paraId="3DCC110A" w14:textId="77777777" w:rsidR="00895A69" w:rsidRPr="006E4AC3" w:rsidRDefault="00895A69" w:rsidP="00895A69">
      <w:pPr>
        <w:spacing w:after="60"/>
        <w:rPr>
          <w:rFonts w:asciiTheme="majorHAnsi" w:hAnsiTheme="majorHAnsi" w:cstheme="majorHAnsi"/>
          <w:sz w:val="22"/>
          <w:szCs w:val="22"/>
        </w:rPr>
      </w:pPr>
    </w:p>
    <w:p w14:paraId="58B684AC" w14:textId="77777777" w:rsidR="00895A69" w:rsidRPr="00B527A3" w:rsidRDefault="00895A69" w:rsidP="00895A69">
      <w:pPr>
        <w:pStyle w:val="Heading2"/>
        <w:rPr>
          <w:rStyle w:val="Strong"/>
          <w:b w:val="0"/>
          <w:bCs w:val="0"/>
        </w:rPr>
      </w:pPr>
      <w:r w:rsidRPr="00B527A3">
        <w:rPr>
          <w:rStyle w:val="Strong"/>
        </w:rPr>
        <w:t>Summarize your understanding:</w:t>
      </w:r>
    </w:p>
    <w:p w14:paraId="6D0CA4BB" w14:textId="77777777" w:rsidR="00895A69" w:rsidRPr="006E4AC3" w:rsidRDefault="00895A69" w:rsidP="00895A69">
      <w:pPr>
        <w:numPr>
          <w:ilvl w:val="0"/>
          <w:numId w:val="2"/>
        </w:numPr>
        <w:pBdr>
          <w:top w:val="nil"/>
          <w:left w:val="nil"/>
          <w:bottom w:val="nil"/>
          <w:right w:val="nil"/>
          <w:between w:val="nil"/>
        </w:pBdr>
        <w:spacing w:after="60"/>
        <w:ind w:left="360"/>
        <w:rPr>
          <w:rFonts w:asciiTheme="majorHAnsi" w:hAnsiTheme="majorHAnsi" w:cstheme="majorHAnsi"/>
          <w:color w:val="000000"/>
          <w:sz w:val="22"/>
          <w:szCs w:val="22"/>
        </w:rPr>
      </w:pPr>
      <w:r w:rsidRPr="006E4AC3">
        <w:rPr>
          <w:rFonts w:asciiTheme="majorHAnsi" w:hAnsiTheme="majorHAnsi" w:cstheme="majorHAnsi"/>
          <w:color w:val="000000"/>
          <w:sz w:val="22"/>
          <w:szCs w:val="22"/>
        </w:rPr>
        <w:t xml:space="preserve">What are all the things that affect Concentration measured in mol/L (parameters in the sim). </w:t>
      </w:r>
    </w:p>
    <w:p w14:paraId="19188981" w14:textId="77777777" w:rsidR="00895A69" w:rsidRDefault="00895A69" w:rsidP="00895A69">
      <w:pPr>
        <w:spacing w:after="60"/>
        <w:ind w:left="360"/>
        <w:rPr>
          <w:rFonts w:asciiTheme="majorHAnsi" w:hAnsiTheme="majorHAnsi" w:cstheme="majorHAnsi"/>
          <w:sz w:val="22"/>
          <w:szCs w:val="22"/>
        </w:rPr>
      </w:pPr>
      <w:r w:rsidRPr="006E4AC3">
        <w:rPr>
          <w:rFonts w:asciiTheme="majorHAnsi" w:hAnsiTheme="majorHAnsi" w:cstheme="majorHAnsi"/>
          <w:sz w:val="22"/>
          <w:szCs w:val="22"/>
        </w:rPr>
        <w:t>List here and identify if the variable is directly or indirectly related to the concentration:</w:t>
      </w:r>
    </w:p>
    <w:p w14:paraId="240B7270" w14:textId="63004F1C" w:rsidR="00CC4F93" w:rsidRDefault="00CC4F93" w:rsidP="00895A69">
      <w:pPr>
        <w:spacing w:after="60"/>
        <w:ind w:left="360"/>
        <w:rPr>
          <w:rFonts w:asciiTheme="majorHAnsi" w:hAnsiTheme="majorHAnsi" w:cstheme="majorHAnsi"/>
          <w:sz w:val="22"/>
          <w:szCs w:val="22"/>
        </w:rPr>
      </w:pPr>
      <w:r>
        <w:rPr>
          <w:rFonts w:asciiTheme="majorHAnsi" w:hAnsiTheme="majorHAnsi" w:cstheme="majorHAnsi"/>
          <w:sz w:val="22"/>
          <w:szCs w:val="22"/>
        </w:rPr>
        <w:t>Amount of solute. Directly related to concentration</w:t>
      </w:r>
    </w:p>
    <w:p w14:paraId="62044E8E" w14:textId="657F9B4F" w:rsidR="00CC4F93" w:rsidRDefault="00CC4F93" w:rsidP="00895A69">
      <w:pPr>
        <w:spacing w:after="60"/>
        <w:ind w:left="360"/>
        <w:rPr>
          <w:rFonts w:asciiTheme="majorHAnsi" w:hAnsiTheme="majorHAnsi" w:cstheme="majorHAnsi"/>
          <w:sz w:val="22"/>
          <w:szCs w:val="22"/>
        </w:rPr>
      </w:pPr>
      <w:r>
        <w:rPr>
          <w:rFonts w:asciiTheme="majorHAnsi" w:hAnsiTheme="majorHAnsi" w:cstheme="majorHAnsi"/>
          <w:sz w:val="22"/>
          <w:szCs w:val="22"/>
        </w:rPr>
        <w:t>Amount of solvent. Indirectly related to concentration</w:t>
      </w:r>
    </w:p>
    <w:p w14:paraId="6B760382" w14:textId="01ACFE82" w:rsidR="00CC4F93" w:rsidRDefault="00CC4F93" w:rsidP="00895A69">
      <w:pPr>
        <w:spacing w:after="60"/>
        <w:ind w:left="360"/>
        <w:rPr>
          <w:rFonts w:asciiTheme="majorHAnsi" w:hAnsiTheme="majorHAnsi" w:cstheme="majorHAnsi"/>
          <w:sz w:val="22"/>
          <w:szCs w:val="22"/>
        </w:rPr>
      </w:pPr>
      <w:r>
        <w:rPr>
          <w:rFonts w:asciiTheme="majorHAnsi" w:hAnsiTheme="majorHAnsi" w:cstheme="majorHAnsi"/>
          <w:sz w:val="22"/>
          <w:szCs w:val="22"/>
        </w:rPr>
        <w:t>Temperature. Directly related to concentration</w:t>
      </w:r>
    </w:p>
    <w:p w14:paraId="5D5FDF2C" w14:textId="77777777" w:rsidR="00895A69" w:rsidRPr="006E4AC3" w:rsidRDefault="00895A69" w:rsidP="00895A69">
      <w:pPr>
        <w:spacing w:after="60"/>
        <w:ind w:left="360"/>
        <w:rPr>
          <w:rFonts w:asciiTheme="majorHAnsi" w:hAnsiTheme="majorHAnsi" w:cstheme="majorHAnsi"/>
          <w:sz w:val="22"/>
          <w:szCs w:val="22"/>
        </w:rPr>
      </w:pPr>
    </w:p>
    <w:p w14:paraId="4201757F" w14:textId="77777777" w:rsidR="00895A69" w:rsidRDefault="00895A69" w:rsidP="00895A69">
      <w:pPr>
        <w:numPr>
          <w:ilvl w:val="0"/>
          <w:numId w:val="2"/>
        </w:numPr>
        <w:ind w:left="360"/>
        <w:rPr>
          <w:rFonts w:asciiTheme="majorHAnsi" w:hAnsiTheme="majorHAnsi" w:cstheme="majorHAnsi"/>
          <w:sz w:val="22"/>
          <w:szCs w:val="22"/>
        </w:rPr>
      </w:pPr>
      <w:r w:rsidRPr="006E4AC3">
        <w:rPr>
          <w:rFonts w:asciiTheme="majorHAnsi" w:hAnsiTheme="majorHAnsi" w:cstheme="majorHAnsi"/>
          <w:sz w:val="22"/>
          <w:szCs w:val="22"/>
        </w:rPr>
        <w:t xml:space="preserve">Explore the  </w:t>
      </w:r>
      <w:hyperlink r:id="rId13">
        <w:r w:rsidRPr="006E4AC3">
          <w:rPr>
            <w:rFonts w:asciiTheme="majorHAnsi" w:hAnsiTheme="majorHAnsi" w:cstheme="majorHAnsi"/>
            <w:b/>
            <w:color w:val="1155CC"/>
            <w:sz w:val="22"/>
            <w:szCs w:val="22"/>
            <w:u w:val="single"/>
          </w:rPr>
          <w:t>Molarity</w:t>
        </w:r>
      </w:hyperlink>
      <w:r w:rsidRPr="006E4AC3">
        <w:rPr>
          <w:rFonts w:asciiTheme="majorHAnsi" w:hAnsiTheme="majorHAnsi" w:cstheme="majorHAnsi"/>
          <w:sz w:val="22"/>
          <w:szCs w:val="22"/>
        </w:rPr>
        <w:t xml:space="preserve"> simulation and consider how it  compares (similarities and differences) to </w:t>
      </w:r>
      <w:hyperlink r:id="rId14">
        <w:r w:rsidRPr="006E4AC3">
          <w:rPr>
            <w:rFonts w:asciiTheme="majorHAnsi" w:hAnsiTheme="majorHAnsi" w:cstheme="majorHAnsi"/>
            <w:b/>
            <w:color w:val="1155CC"/>
            <w:sz w:val="22"/>
            <w:szCs w:val="22"/>
            <w:u w:val="single"/>
          </w:rPr>
          <w:t>Concentration</w:t>
        </w:r>
      </w:hyperlink>
      <w:r w:rsidRPr="006E4AC3">
        <w:rPr>
          <w:rFonts w:asciiTheme="majorHAnsi" w:hAnsiTheme="majorHAnsi" w:cstheme="majorHAnsi"/>
          <w:sz w:val="22"/>
          <w:szCs w:val="22"/>
        </w:rPr>
        <w:t>.  Write down your observations.</w:t>
      </w:r>
    </w:p>
    <w:p w14:paraId="6145A447" w14:textId="77777777" w:rsidR="002D2AA6" w:rsidRDefault="002D2AA6" w:rsidP="002D2AA6">
      <w:pPr>
        <w:ind w:left="360"/>
        <w:rPr>
          <w:rFonts w:asciiTheme="majorHAnsi" w:hAnsiTheme="majorHAnsi" w:cstheme="majorHAnsi"/>
          <w:sz w:val="22"/>
          <w:szCs w:val="22"/>
        </w:rPr>
      </w:pPr>
    </w:p>
    <w:p w14:paraId="2271A069" w14:textId="77777777" w:rsidR="002D2AA6" w:rsidRPr="002D2AA6" w:rsidRDefault="002D2AA6" w:rsidP="002D2AA6">
      <w:pPr>
        <w:spacing w:after="60"/>
        <w:ind w:left="360"/>
        <w:rPr>
          <w:rFonts w:asciiTheme="majorHAnsi" w:hAnsiTheme="majorHAnsi" w:cstheme="majorHAnsi"/>
          <w:sz w:val="22"/>
          <w:szCs w:val="22"/>
        </w:rPr>
      </w:pPr>
      <w:r w:rsidRPr="002D2AA6">
        <w:rPr>
          <w:rFonts w:asciiTheme="majorHAnsi" w:hAnsiTheme="majorHAnsi" w:cstheme="majorHAnsi"/>
          <w:sz w:val="22"/>
          <w:szCs w:val="22"/>
        </w:rPr>
        <w:t>Both are units used to refer to concentration of a solution.</w:t>
      </w:r>
    </w:p>
    <w:p w14:paraId="7C23AF50" w14:textId="77777777" w:rsidR="002D2AA6" w:rsidRPr="002D2AA6" w:rsidRDefault="002D2AA6" w:rsidP="002D2AA6">
      <w:pPr>
        <w:spacing w:after="60"/>
        <w:ind w:left="360"/>
        <w:rPr>
          <w:rFonts w:asciiTheme="majorHAnsi" w:hAnsiTheme="majorHAnsi" w:cstheme="majorHAnsi"/>
          <w:sz w:val="22"/>
          <w:szCs w:val="22"/>
        </w:rPr>
      </w:pPr>
      <w:proofErr w:type="spellStart"/>
      <w:r w:rsidRPr="002D2AA6">
        <w:rPr>
          <w:rFonts w:asciiTheme="majorHAnsi" w:hAnsiTheme="majorHAnsi" w:cstheme="majorHAnsi"/>
          <w:sz w:val="22"/>
          <w:szCs w:val="22"/>
        </w:rPr>
        <w:t>Mol</w:t>
      </w:r>
      <w:proofErr w:type="spellEnd"/>
      <w:r w:rsidRPr="002D2AA6">
        <w:rPr>
          <w:rFonts w:asciiTheme="majorHAnsi" w:hAnsiTheme="majorHAnsi" w:cstheme="majorHAnsi"/>
          <w:sz w:val="22"/>
          <w:szCs w:val="22"/>
        </w:rPr>
        <w:t xml:space="preserve">/L explains the number of moles of solute contained in a liter of solution whereas grams/L indicates the mass of solute in grams contained in one liter of solution.  </w:t>
      </w:r>
    </w:p>
    <w:p w14:paraId="000981BC" w14:textId="77777777" w:rsidR="002D2AA6" w:rsidRPr="002D2AA6" w:rsidRDefault="002D2AA6" w:rsidP="002D2AA6">
      <w:pPr>
        <w:spacing w:after="60"/>
        <w:ind w:left="360"/>
        <w:rPr>
          <w:rFonts w:asciiTheme="majorHAnsi" w:hAnsiTheme="majorHAnsi" w:cstheme="majorHAnsi"/>
          <w:b/>
          <w:sz w:val="22"/>
          <w:szCs w:val="22"/>
        </w:rPr>
      </w:pPr>
    </w:p>
    <w:p w14:paraId="2E76E666" w14:textId="77777777" w:rsidR="002D2AA6" w:rsidRPr="006E4AC3" w:rsidRDefault="002D2AA6" w:rsidP="002D2AA6">
      <w:pPr>
        <w:ind w:left="360"/>
        <w:rPr>
          <w:rFonts w:asciiTheme="majorHAnsi" w:hAnsiTheme="majorHAnsi" w:cstheme="majorHAnsi"/>
          <w:sz w:val="22"/>
          <w:szCs w:val="22"/>
        </w:rPr>
      </w:pPr>
    </w:p>
    <w:p w14:paraId="4D057329" w14:textId="77777777" w:rsidR="00895A69" w:rsidRPr="006E4AC3" w:rsidRDefault="00895A69" w:rsidP="00895A69">
      <w:pPr>
        <w:spacing w:after="60"/>
        <w:rPr>
          <w:rFonts w:asciiTheme="majorHAnsi" w:hAnsiTheme="majorHAnsi" w:cstheme="majorHAnsi"/>
          <w:sz w:val="22"/>
          <w:szCs w:val="22"/>
        </w:rPr>
      </w:pPr>
    </w:p>
    <w:p w14:paraId="651FC68E" w14:textId="77777777" w:rsidR="00895A69" w:rsidRPr="006E4AC3" w:rsidRDefault="00895A69" w:rsidP="00895A69">
      <w:pPr>
        <w:spacing w:after="60"/>
        <w:rPr>
          <w:rFonts w:asciiTheme="majorHAnsi" w:hAnsiTheme="majorHAnsi" w:cstheme="majorHAnsi"/>
          <w:sz w:val="22"/>
          <w:szCs w:val="22"/>
        </w:rPr>
      </w:pPr>
      <w:r w:rsidRPr="006E4AC3">
        <w:rPr>
          <w:rFonts w:asciiTheme="majorHAnsi" w:hAnsiTheme="majorHAnsi" w:cstheme="majorHAnsi"/>
          <w:noProof/>
          <w:sz w:val="22"/>
          <w:szCs w:val="22"/>
        </w:rPr>
        <w:drawing>
          <wp:inline distT="114300" distB="114300" distL="114300" distR="114300" wp14:anchorId="7F19C82A" wp14:editId="2E2936DF">
            <wp:extent cx="2910944" cy="1366838"/>
            <wp:effectExtent l="0" t="0" r="0" b="0"/>
            <wp:docPr id="9"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910944" cy="1366838"/>
                    </a:xfrm>
                    <a:prstGeom prst="rect">
                      <a:avLst/>
                    </a:prstGeom>
                    <a:ln/>
                  </pic:spPr>
                </pic:pic>
              </a:graphicData>
            </a:graphic>
          </wp:inline>
        </w:drawing>
      </w:r>
    </w:p>
    <w:p w14:paraId="0F112D8D" w14:textId="77777777" w:rsidR="00895A69" w:rsidRPr="006E4AC3" w:rsidRDefault="00895A69" w:rsidP="00895A69">
      <w:pPr>
        <w:rPr>
          <w:rFonts w:asciiTheme="majorHAnsi" w:eastAsia="Times New Roman" w:hAnsiTheme="majorHAnsi" w:cstheme="majorHAnsi"/>
          <w:b/>
        </w:rPr>
      </w:pPr>
      <w:r w:rsidRPr="006E4AC3">
        <w:rPr>
          <w:rFonts w:asciiTheme="majorHAnsi" w:hAnsiTheme="majorHAnsi" w:cstheme="majorHAnsi"/>
        </w:rPr>
        <w:br w:type="page"/>
      </w:r>
    </w:p>
    <w:p w14:paraId="210D2648" w14:textId="77777777" w:rsidR="00895A69" w:rsidRPr="00B527A3" w:rsidRDefault="00895A69" w:rsidP="00895A69">
      <w:pPr>
        <w:pStyle w:val="Heading2"/>
        <w:rPr>
          <w:rStyle w:val="Strong"/>
          <w:b w:val="0"/>
          <w:bCs w:val="0"/>
        </w:rPr>
      </w:pPr>
      <w:r w:rsidRPr="00B527A3">
        <w:rPr>
          <w:rStyle w:val="Strong"/>
        </w:rPr>
        <w:lastRenderedPageBreak/>
        <w:t>Test your understanding:</w:t>
      </w:r>
    </w:p>
    <w:p w14:paraId="35649698" w14:textId="77777777" w:rsidR="002D2AA6" w:rsidRDefault="00895A69" w:rsidP="002D2AA6">
      <w:pPr>
        <w:ind w:left="720"/>
        <w:rPr>
          <w:rFonts w:asciiTheme="majorHAnsi" w:hAnsiTheme="majorHAnsi" w:cstheme="majorHAnsi"/>
          <w:sz w:val="22"/>
          <w:szCs w:val="22"/>
        </w:rPr>
      </w:pPr>
      <w:r w:rsidRPr="006E4AC3">
        <w:rPr>
          <w:rFonts w:asciiTheme="majorHAnsi" w:hAnsiTheme="majorHAnsi" w:cstheme="majorHAnsi"/>
          <w:noProof/>
          <w:sz w:val="22"/>
          <w:szCs w:val="22"/>
        </w:rPr>
        <w:drawing>
          <wp:inline distT="114300" distB="114300" distL="114300" distR="114300" wp14:anchorId="59B5CCC9" wp14:editId="2E7E26C5">
            <wp:extent cx="2643188" cy="1720269"/>
            <wp:effectExtent l="25400" t="25400" r="25400" b="25400"/>
            <wp:docPr id="10"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643188" cy="1720269"/>
                    </a:xfrm>
                    <a:prstGeom prst="rect">
                      <a:avLst/>
                    </a:prstGeom>
                    <a:ln w="25400">
                      <a:solidFill>
                        <a:srgbClr val="B7B7B7"/>
                      </a:solidFill>
                      <a:prstDash val="solid"/>
                    </a:ln>
                  </pic:spPr>
                </pic:pic>
              </a:graphicData>
            </a:graphic>
          </wp:inline>
        </w:drawing>
      </w:r>
      <w:r w:rsidRPr="006E4AC3">
        <w:rPr>
          <w:rFonts w:asciiTheme="majorHAnsi" w:eastAsia="Times New Roman" w:hAnsiTheme="majorHAnsi" w:cstheme="majorHAnsi"/>
          <w:sz w:val="22"/>
          <w:szCs w:val="22"/>
        </w:rPr>
        <w:t xml:space="preserve">1. </w:t>
      </w:r>
      <w:r w:rsidRPr="006E4AC3">
        <w:rPr>
          <w:rFonts w:asciiTheme="majorHAnsi" w:eastAsia="Times New Roman" w:hAnsiTheme="majorHAnsi" w:cstheme="majorHAnsi"/>
        </w:rPr>
        <w:t>Show your work:</w:t>
      </w:r>
      <w:r w:rsidR="002D2AA6">
        <w:rPr>
          <w:rFonts w:asciiTheme="majorHAnsi" w:eastAsia="Times New Roman" w:hAnsiTheme="majorHAnsi" w:cstheme="majorHAnsi"/>
        </w:rPr>
        <w:t xml:space="preserve"> </w:t>
      </w:r>
      <w:r w:rsidR="002D2AA6">
        <w:rPr>
          <w:rFonts w:asciiTheme="majorHAnsi" w:hAnsiTheme="majorHAnsi" w:cstheme="majorHAnsi"/>
          <w:sz w:val="22"/>
          <w:szCs w:val="22"/>
        </w:rPr>
        <w:t>Moles = mass/ molar mass</w:t>
      </w:r>
    </w:p>
    <w:p w14:paraId="6EF207AD" w14:textId="757E31AE" w:rsidR="002D2AA6" w:rsidRDefault="002D2AA6" w:rsidP="002D2AA6">
      <w:pPr>
        <w:ind w:left="720"/>
        <w:rPr>
          <w:rFonts w:asciiTheme="majorHAnsi" w:hAnsiTheme="majorHAnsi" w:cstheme="majorHAnsi"/>
          <w:sz w:val="22"/>
          <w:szCs w:val="22"/>
        </w:rPr>
      </w:pPr>
      <w:r>
        <w:rPr>
          <w:rFonts w:asciiTheme="majorHAnsi" w:hAnsiTheme="majorHAnsi" w:cstheme="majorHAnsi"/>
          <w:sz w:val="22"/>
          <w:szCs w:val="22"/>
        </w:rPr>
        <w:t>Moles = 130/(59 + 35.5 x 2)</w:t>
      </w:r>
    </w:p>
    <w:p w14:paraId="561D7C78" w14:textId="4258E8BD" w:rsidR="002D2AA6" w:rsidRDefault="002D2AA6" w:rsidP="002D2AA6">
      <w:pPr>
        <w:ind w:left="720"/>
        <w:rPr>
          <w:rFonts w:asciiTheme="majorHAnsi" w:hAnsiTheme="majorHAnsi" w:cstheme="majorHAnsi"/>
          <w:sz w:val="22"/>
          <w:szCs w:val="22"/>
        </w:rPr>
      </w:pPr>
      <w:r>
        <w:rPr>
          <w:rFonts w:asciiTheme="majorHAnsi" w:hAnsiTheme="majorHAnsi" w:cstheme="majorHAnsi"/>
          <w:sz w:val="22"/>
          <w:szCs w:val="22"/>
        </w:rPr>
        <w:t xml:space="preserve">Moles = 130/130 </w:t>
      </w:r>
    </w:p>
    <w:p w14:paraId="443CF4EA" w14:textId="00796765" w:rsidR="002D2AA6" w:rsidRDefault="002D2AA6" w:rsidP="002D2AA6">
      <w:pPr>
        <w:ind w:left="720"/>
        <w:rPr>
          <w:rFonts w:asciiTheme="majorHAnsi" w:hAnsiTheme="majorHAnsi" w:cstheme="majorHAnsi"/>
          <w:sz w:val="22"/>
          <w:szCs w:val="22"/>
        </w:rPr>
      </w:pPr>
      <w:r>
        <w:rPr>
          <w:rFonts w:asciiTheme="majorHAnsi" w:hAnsiTheme="majorHAnsi" w:cstheme="majorHAnsi"/>
          <w:sz w:val="22"/>
          <w:szCs w:val="22"/>
        </w:rPr>
        <w:t xml:space="preserve">            = 1.0 mole</w:t>
      </w:r>
    </w:p>
    <w:p w14:paraId="10826A81" w14:textId="0A493435" w:rsidR="00895A69" w:rsidRDefault="00895A69" w:rsidP="00895A69">
      <w:pPr>
        <w:rPr>
          <w:rFonts w:asciiTheme="majorHAnsi" w:eastAsia="Times New Roman" w:hAnsiTheme="majorHAnsi" w:cstheme="majorHAnsi"/>
        </w:rPr>
      </w:pPr>
    </w:p>
    <w:p w14:paraId="763CA23D" w14:textId="77777777" w:rsidR="00895A69" w:rsidRDefault="00895A69" w:rsidP="00895A69">
      <w:pPr>
        <w:rPr>
          <w:rFonts w:asciiTheme="majorHAnsi" w:eastAsia="Times New Roman" w:hAnsiTheme="majorHAnsi" w:cstheme="majorHAnsi"/>
        </w:rPr>
      </w:pPr>
    </w:p>
    <w:p w14:paraId="0F28F407" w14:textId="0989A3E0" w:rsidR="00895A69" w:rsidRDefault="00895A69" w:rsidP="00895A69">
      <w:pPr>
        <w:rPr>
          <w:rFonts w:asciiTheme="majorHAnsi" w:eastAsia="Times New Roman" w:hAnsiTheme="majorHAnsi" w:cstheme="majorHAnsi"/>
        </w:rPr>
      </w:pPr>
      <w:r w:rsidRPr="006E4AC3">
        <w:rPr>
          <w:rFonts w:asciiTheme="majorHAnsi" w:eastAsia="Times New Roman" w:hAnsiTheme="majorHAnsi" w:cstheme="majorHAnsi"/>
          <w:noProof/>
        </w:rPr>
        <w:t xml:space="preserve"> </w:t>
      </w:r>
      <w:r w:rsidRPr="006E4AC3">
        <w:rPr>
          <w:rFonts w:asciiTheme="majorHAnsi" w:eastAsia="Times New Roman" w:hAnsiTheme="majorHAnsi" w:cstheme="majorHAnsi"/>
          <w:noProof/>
        </w:rPr>
        <w:drawing>
          <wp:inline distT="114300" distB="114300" distL="114300" distR="114300" wp14:anchorId="38A20EB0" wp14:editId="3C1A357A">
            <wp:extent cx="2661778" cy="1566863"/>
            <wp:effectExtent l="25400" t="25400" r="25400" b="25400"/>
            <wp:docPr id="6"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661778" cy="1566863"/>
                    </a:xfrm>
                    <a:prstGeom prst="rect">
                      <a:avLst/>
                    </a:prstGeom>
                    <a:ln w="25400">
                      <a:solidFill>
                        <a:srgbClr val="B7B7B7"/>
                      </a:solidFill>
                      <a:prstDash val="solid"/>
                    </a:ln>
                  </pic:spPr>
                </pic:pic>
              </a:graphicData>
            </a:graphic>
          </wp:inline>
        </w:drawing>
      </w:r>
      <w:r w:rsidRPr="006E4AC3">
        <w:rPr>
          <w:rFonts w:asciiTheme="majorHAnsi" w:eastAsia="Times New Roman" w:hAnsiTheme="majorHAnsi" w:cstheme="majorHAnsi"/>
        </w:rPr>
        <w:t>2. Show your work:</w:t>
      </w:r>
      <w:r w:rsidR="000B765A">
        <w:rPr>
          <w:rFonts w:asciiTheme="majorHAnsi" w:eastAsia="Times New Roman" w:hAnsiTheme="majorHAnsi" w:cstheme="majorHAnsi"/>
        </w:rPr>
        <w:t xml:space="preserve"> molarity = (moles x 1000 mL)/1000</w:t>
      </w:r>
    </w:p>
    <w:p w14:paraId="12C42344" w14:textId="69A08828" w:rsidR="000B765A" w:rsidRDefault="000B765A" w:rsidP="00895A69">
      <w:pPr>
        <w:rPr>
          <w:rFonts w:asciiTheme="majorHAnsi" w:eastAsia="Times New Roman" w:hAnsiTheme="majorHAnsi" w:cstheme="majorHAnsi"/>
        </w:rPr>
      </w:pPr>
      <w:r>
        <w:rPr>
          <w:rFonts w:asciiTheme="majorHAnsi" w:eastAsia="Times New Roman" w:hAnsiTheme="majorHAnsi" w:cstheme="majorHAnsi"/>
        </w:rPr>
        <w:t>Molarity = (1.0 x 1000 mL)/ 500 mL</w:t>
      </w:r>
    </w:p>
    <w:p w14:paraId="0DE37231" w14:textId="66379FA6" w:rsidR="000B765A" w:rsidRDefault="000B765A" w:rsidP="00895A69">
      <w:pPr>
        <w:rPr>
          <w:rFonts w:asciiTheme="majorHAnsi" w:eastAsia="Times New Roman" w:hAnsiTheme="majorHAnsi" w:cstheme="majorHAnsi"/>
        </w:rPr>
      </w:pPr>
      <w:r>
        <w:rPr>
          <w:rFonts w:asciiTheme="majorHAnsi" w:eastAsia="Times New Roman" w:hAnsiTheme="majorHAnsi" w:cstheme="majorHAnsi"/>
        </w:rPr>
        <w:t>Molarity = 2.0 M</w:t>
      </w:r>
    </w:p>
    <w:p w14:paraId="31265961" w14:textId="77777777" w:rsidR="00895A69" w:rsidRDefault="00895A69" w:rsidP="00895A69">
      <w:pPr>
        <w:rPr>
          <w:rFonts w:asciiTheme="majorHAnsi" w:eastAsia="Times New Roman" w:hAnsiTheme="majorHAnsi" w:cstheme="majorHAnsi"/>
          <w:noProof/>
        </w:rPr>
      </w:pPr>
    </w:p>
    <w:p w14:paraId="76162432" w14:textId="77777777" w:rsidR="000B765A" w:rsidRDefault="00895A69" w:rsidP="00895A69">
      <w:pPr>
        <w:rPr>
          <w:rFonts w:asciiTheme="majorHAnsi" w:eastAsia="Times New Roman" w:hAnsiTheme="majorHAnsi" w:cstheme="majorHAnsi"/>
        </w:rPr>
      </w:pPr>
      <w:r w:rsidRPr="006E4AC3">
        <w:rPr>
          <w:rFonts w:asciiTheme="majorHAnsi" w:eastAsia="Times New Roman" w:hAnsiTheme="majorHAnsi" w:cstheme="majorHAnsi"/>
          <w:noProof/>
        </w:rPr>
        <w:t xml:space="preserve"> </w:t>
      </w:r>
      <w:r w:rsidRPr="006E4AC3">
        <w:rPr>
          <w:rFonts w:asciiTheme="majorHAnsi" w:eastAsia="Times New Roman" w:hAnsiTheme="majorHAnsi" w:cstheme="majorHAnsi"/>
          <w:noProof/>
        </w:rPr>
        <w:drawing>
          <wp:inline distT="114300" distB="114300" distL="114300" distR="114300" wp14:anchorId="5482645B" wp14:editId="2950EB80">
            <wp:extent cx="2674962" cy="1662113"/>
            <wp:effectExtent l="25400" t="25400" r="25400" b="25400"/>
            <wp:docPr id="2"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674962" cy="1662113"/>
                    </a:xfrm>
                    <a:prstGeom prst="rect">
                      <a:avLst/>
                    </a:prstGeom>
                    <a:ln w="25400">
                      <a:solidFill>
                        <a:srgbClr val="B7B7B7"/>
                      </a:solidFill>
                      <a:prstDash val="solid"/>
                    </a:ln>
                  </pic:spPr>
                </pic:pic>
              </a:graphicData>
            </a:graphic>
          </wp:inline>
        </w:drawing>
      </w:r>
      <w:r w:rsidRPr="006E4AC3">
        <w:rPr>
          <w:rFonts w:asciiTheme="majorHAnsi" w:eastAsia="Times New Roman" w:hAnsiTheme="majorHAnsi" w:cstheme="majorHAnsi"/>
        </w:rPr>
        <w:t>3. Show your work:</w:t>
      </w:r>
      <w:r w:rsidR="000B765A">
        <w:rPr>
          <w:rFonts w:asciiTheme="majorHAnsi" w:eastAsia="Times New Roman" w:hAnsiTheme="majorHAnsi" w:cstheme="majorHAnsi"/>
        </w:rPr>
        <w:t xml:space="preserve"> </w:t>
      </w:r>
    </w:p>
    <w:p w14:paraId="6CDB1674" w14:textId="48EF4294" w:rsidR="000B765A" w:rsidRDefault="000B765A" w:rsidP="00895A69">
      <w:pPr>
        <w:rPr>
          <w:rFonts w:asciiTheme="majorHAnsi" w:eastAsia="Times New Roman" w:hAnsiTheme="majorHAnsi" w:cstheme="majorHAnsi"/>
        </w:rPr>
      </w:pPr>
      <w:r>
        <w:rPr>
          <w:rFonts w:asciiTheme="majorHAnsi" w:eastAsia="Times New Roman" w:hAnsiTheme="majorHAnsi" w:cstheme="majorHAnsi"/>
        </w:rPr>
        <w:t>Moles = (molarity x volume)/1000</w:t>
      </w:r>
    </w:p>
    <w:p w14:paraId="79A2D24C" w14:textId="4FE9A411" w:rsidR="000B765A" w:rsidRDefault="000B765A" w:rsidP="00895A69">
      <w:pPr>
        <w:rPr>
          <w:rFonts w:asciiTheme="majorHAnsi" w:eastAsia="Times New Roman" w:hAnsiTheme="majorHAnsi" w:cstheme="majorHAnsi"/>
        </w:rPr>
      </w:pPr>
      <w:r>
        <w:rPr>
          <w:rFonts w:asciiTheme="majorHAnsi" w:eastAsia="Times New Roman" w:hAnsiTheme="majorHAnsi" w:cstheme="majorHAnsi"/>
        </w:rPr>
        <w:t>Moles = (1.0 x 500)/1000</w:t>
      </w:r>
    </w:p>
    <w:p w14:paraId="1DDA0474" w14:textId="5147F66B" w:rsidR="000B765A" w:rsidRDefault="000B765A" w:rsidP="00895A69">
      <w:pPr>
        <w:rPr>
          <w:rFonts w:asciiTheme="majorHAnsi" w:eastAsia="Times New Roman" w:hAnsiTheme="majorHAnsi" w:cstheme="majorHAnsi"/>
        </w:rPr>
      </w:pPr>
      <w:r>
        <w:rPr>
          <w:rFonts w:asciiTheme="majorHAnsi" w:eastAsia="Times New Roman" w:hAnsiTheme="majorHAnsi" w:cstheme="majorHAnsi"/>
        </w:rPr>
        <w:t xml:space="preserve">            = 0.5 moles</w:t>
      </w:r>
    </w:p>
    <w:p w14:paraId="273FB7DB" w14:textId="205BB7B1" w:rsidR="00895A69" w:rsidRDefault="000B765A" w:rsidP="00895A69">
      <w:pPr>
        <w:rPr>
          <w:rFonts w:asciiTheme="majorHAnsi" w:eastAsia="Times New Roman" w:hAnsiTheme="majorHAnsi" w:cstheme="majorHAnsi"/>
        </w:rPr>
      </w:pPr>
      <w:r>
        <w:rPr>
          <w:rFonts w:asciiTheme="majorHAnsi" w:eastAsia="Times New Roman" w:hAnsiTheme="majorHAnsi" w:cstheme="majorHAnsi"/>
        </w:rPr>
        <w:t>Mass = moles x molar mass</w:t>
      </w:r>
    </w:p>
    <w:p w14:paraId="7EF4883B" w14:textId="3EDC4223" w:rsidR="000B765A" w:rsidRDefault="000B765A" w:rsidP="00895A69">
      <w:pPr>
        <w:rPr>
          <w:rFonts w:asciiTheme="majorHAnsi" w:eastAsia="Times New Roman" w:hAnsiTheme="majorHAnsi" w:cstheme="majorHAnsi"/>
        </w:rPr>
      </w:pPr>
      <w:r>
        <w:rPr>
          <w:rFonts w:asciiTheme="majorHAnsi" w:eastAsia="Times New Roman" w:hAnsiTheme="majorHAnsi" w:cstheme="majorHAnsi"/>
        </w:rPr>
        <w:t>Mass = 0.5</w:t>
      </w:r>
      <w:r w:rsidR="00DF311A">
        <w:rPr>
          <w:rFonts w:asciiTheme="majorHAnsi" w:eastAsia="Times New Roman" w:hAnsiTheme="majorHAnsi" w:cstheme="majorHAnsi"/>
        </w:rPr>
        <w:t xml:space="preserve"> x 130</w:t>
      </w:r>
    </w:p>
    <w:p w14:paraId="6A8D03EB" w14:textId="219F44A1" w:rsidR="00DF311A" w:rsidRPr="006E4AC3" w:rsidRDefault="00DF311A" w:rsidP="00895A69">
      <w:pPr>
        <w:rPr>
          <w:rFonts w:asciiTheme="majorHAnsi" w:eastAsia="Times New Roman" w:hAnsiTheme="majorHAnsi" w:cstheme="majorHAnsi"/>
        </w:rPr>
      </w:pPr>
      <w:r>
        <w:rPr>
          <w:rFonts w:asciiTheme="majorHAnsi" w:eastAsia="Times New Roman" w:hAnsiTheme="majorHAnsi" w:cstheme="majorHAnsi"/>
        </w:rPr>
        <w:t>Mass = 65 g</w:t>
      </w:r>
    </w:p>
    <w:p w14:paraId="527D0953" w14:textId="77777777" w:rsidR="00895A69" w:rsidRPr="006E4AC3" w:rsidRDefault="00895A69" w:rsidP="00895A69">
      <w:pPr>
        <w:rPr>
          <w:rFonts w:asciiTheme="majorHAnsi" w:eastAsia="Times New Roman" w:hAnsiTheme="majorHAnsi" w:cstheme="majorHAnsi"/>
        </w:rPr>
      </w:pPr>
    </w:p>
    <w:p w14:paraId="00D28363" w14:textId="2697DB3B" w:rsidR="00895A69" w:rsidRPr="006E4AC3" w:rsidRDefault="00895A69" w:rsidP="00895A69">
      <w:pPr>
        <w:rPr>
          <w:rFonts w:asciiTheme="majorHAnsi" w:eastAsia="Times New Roman" w:hAnsiTheme="majorHAnsi" w:cstheme="majorHAnsi"/>
        </w:rPr>
      </w:pPr>
      <w:r w:rsidRPr="006E4AC3">
        <w:rPr>
          <w:rFonts w:asciiTheme="majorHAnsi" w:eastAsia="Times New Roman" w:hAnsiTheme="majorHAnsi" w:cstheme="majorHAnsi"/>
        </w:rPr>
        <w:t xml:space="preserve">For #4-8, predict your answer and support your answer with an explanation. </w:t>
      </w:r>
    </w:p>
    <w:p w14:paraId="27071CEC" w14:textId="77777777" w:rsidR="00895A69" w:rsidRPr="006E4AC3" w:rsidRDefault="00895A69" w:rsidP="00895A69">
      <w:pPr>
        <w:rPr>
          <w:rFonts w:asciiTheme="majorHAnsi" w:eastAsia="Times New Roman" w:hAnsiTheme="majorHAnsi" w:cstheme="majorHAnsi"/>
        </w:rPr>
      </w:pPr>
      <w:r w:rsidRPr="006E4AC3">
        <w:rPr>
          <w:rFonts w:asciiTheme="majorHAnsi" w:eastAsia="Times New Roman" w:hAnsiTheme="majorHAnsi" w:cstheme="majorHAnsi"/>
        </w:rPr>
        <w:t xml:space="preserve">Then use the </w:t>
      </w:r>
      <w:hyperlink r:id="rId19">
        <w:r w:rsidRPr="006E4AC3">
          <w:rPr>
            <w:rFonts w:asciiTheme="majorHAnsi" w:hAnsiTheme="majorHAnsi" w:cstheme="majorHAnsi"/>
            <w:b/>
            <w:color w:val="1155CC"/>
            <w:sz w:val="22"/>
            <w:szCs w:val="22"/>
            <w:u w:val="single"/>
          </w:rPr>
          <w:t>Concentration</w:t>
        </w:r>
      </w:hyperlink>
      <w:r w:rsidRPr="006E4AC3">
        <w:rPr>
          <w:rFonts w:asciiTheme="majorHAnsi" w:eastAsia="Times New Roman" w:hAnsiTheme="majorHAnsi" w:cstheme="majorHAnsi"/>
        </w:rPr>
        <w:t xml:space="preserve"> simulation to verify and add screen captures to your explanation.</w:t>
      </w:r>
    </w:p>
    <w:p w14:paraId="56ED46CD" w14:textId="77777777" w:rsidR="00895A69" w:rsidRPr="006E4AC3" w:rsidRDefault="00895A69" w:rsidP="00895A69">
      <w:pPr>
        <w:rPr>
          <w:rFonts w:asciiTheme="majorHAnsi" w:eastAsia="Times New Roman" w:hAnsiTheme="majorHAnsi" w:cstheme="majorHAnsi"/>
        </w:rPr>
      </w:pPr>
    </w:p>
    <w:p w14:paraId="67C20D3C" w14:textId="77777777" w:rsidR="00895A69" w:rsidRPr="006E4AC3" w:rsidRDefault="00895A69" w:rsidP="00895A69">
      <w:pPr>
        <w:rPr>
          <w:rFonts w:asciiTheme="majorHAnsi" w:eastAsia="Times New Roman" w:hAnsiTheme="majorHAnsi" w:cstheme="majorHAnsi"/>
        </w:rPr>
      </w:pPr>
      <w:r w:rsidRPr="006E4AC3">
        <w:rPr>
          <w:rFonts w:asciiTheme="majorHAnsi" w:eastAsia="Times New Roman" w:hAnsiTheme="majorHAnsi" w:cstheme="majorHAnsi"/>
          <w:noProof/>
        </w:rPr>
        <w:drawing>
          <wp:inline distT="114300" distB="114300" distL="114300" distR="114300" wp14:anchorId="20674B51" wp14:editId="35C136A5">
            <wp:extent cx="2708210" cy="1843088"/>
            <wp:effectExtent l="25400" t="25400" r="25400" b="25400"/>
            <wp:docPr id="7"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708210" cy="1843088"/>
                    </a:xfrm>
                    <a:prstGeom prst="rect">
                      <a:avLst/>
                    </a:prstGeom>
                    <a:ln w="25400">
                      <a:solidFill>
                        <a:srgbClr val="B7B7B7"/>
                      </a:solidFill>
                      <a:prstDash val="solid"/>
                    </a:ln>
                  </pic:spPr>
                </pic:pic>
              </a:graphicData>
            </a:graphic>
          </wp:inline>
        </w:drawing>
      </w:r>
    </w:p>
    <w:p w14:paraId="1A82A864" w14:textId="77777777" w:rsidR="00895A69" w:rsidRPr="006E4AC3" w:rsidRDefault="00895A69" w:rsidP="00895A69">
      <w:pPr>
        <w:rPr>
          <w:rFonts w:asciiTheme="majorHAnsi" w:eastAsia="Times New Roman" w:hAnsiTheme="majorHAnsi" w:cstheme="majorHAnsi"/>
        </w:rPr>
      </w:pPr>
      <w:r w:rsidRPr="006E4AC3">
        <w:rPr>
          <w:rFonts w:asciiTheme="majorHAnsi" w:eastAsia="Times New Roman" w:hAnsiTheme="majorHAnsi" w:cstheme="majorHAnsi"/>
        </w:rPr>
        <w:t>4. Prediction and explanation with support</w:t>
      </w:r>
    </w:p>
    <w:p w14:paraId="2182C5E4" w14:textId="3D284540" w:rsidR="00895A69" w:rsidRPr="006E4AC3" w:rsidRDefault="002D2AA6" w:rsidP="00895A69">
      <w:pPr>
        <w:rPr>
          <w:rFonts w:asciiTheme="majorHAnsi" w:eastAsia="Times New Roman" w:hAnsiTheme="majorHAnsi" w:cstheme="majorHAnsi"/>
        </w:rPr>
      </w:pPr>
      <w:r>
        <w:rPr>
          <w:rFonts w:asciiTheme="majorHAnsi" w:eastAsia="Times New Roman" w:hAnsiTheme="majorHAnsi" w:cstheme="majorHAnsi"/>
        </w:rPr>
        <w:t>B. Molarity will decrease. Increase in water increases the volume of solution with decrease in the number of moles per volume of the solution. Molarity is lowered.</w:t>
      </w:r>
    </w:p>
    <w:p w14:paraId="30EE9332" w14:textId="1C790F03" w:rsidR="00895A69" w:rsidRPr="006E4AC3" w:rsidRDefault="0039799C" w:rsidP="00895A69">
      <w:pPr>
        <w:rPr>
          <w:rFonts w:asciiTheme="majorHAnsi" w:eastAsia="Times New Roman" w:hAnsiTheme="majorHAnsi" w:cstheme="majorHAnsi"/>
        </w:rPr>
      </w:pPr>
      <w:r>
        <w:rPr>
          <w:noProof/>
        </w:rPr>
        <w:drawing>
          <wp:inline distT="0" distB="0" distL="0" distR="0" wp14:anchorId="6B41A2BE" wp14:editId="79ACB29D">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14:paraId="4B91B70F" w14:textId="77777777" w:rsidR="00895A69" w:rsidRPr="006E4AC3" w:rsidRDefault="00895A69" w:rsidP="00895A69">
      <w:pPr>
        <w:rPr>
          <w:rFonts w:asciiTheme="majorHAnsi" w:eastAsia="Times New Roman" w:hAnsiTheme="majorHAnsi" w:cstheme="majorHAnsi"/>
        </w:rPr>
      </w:pPr>
      <w:r w:rsidRPr="006E4AC3">
        <w:rPr>
          <w:rFonts w:asciiTheme="majorHAnsi" w:eastAsia="Times New Roman" w:hAnsiTheme="majorHAnsi" w:cstheme="majorHAnsi"/>
          <w:noProof/>
        </w:rPr>
        <w:lastRenderedPageBreak/>
        <w:drawing>
          <wp:inline distT="114300" distB="114300" distL="114300" distR="114300" wp14:anchorId="505A3813" wp14:editId="30260C77">
            <wp:extent cx="2752305" cy="1909763"/>
            <wp:effectExtent l="25400" t="25400" r="25400" b="25400"/>
            <wp:docPr id="1"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752305" cy="1909763"/>
                    </a:xfrm>
                    <a:prstGeom prst="rect">
                      <a:avLst/>
                    </a:prstGeom>
                    <a:ln w="25400">
                      <a:solidFill>
                        <a:srgbClr val="B7B7B7"/>
                      </a:solidFill>
                      <a:prstDash val="solid"/>
                    </a:ln>
                  </pic:spPr>
                </pic:pic>
              </a:graphicData>
            </a:graphic>
          </wp:inline>
        </w:drawing>
      </w:r>
    </w:p>
    <w:p w14:paraId="3028A8BF" w14:textId="77777777" w:rsidR="00895A69" w:rsidRDefault="00895A69" w:rsidP="00895A69">
      <w:pPr>
        <w:rPr>
          <w:rFonts w:asciiTheme="majorHAnsi" w:eastAsia="Times New Roman" w:hAnsiTheme="majorHAnsi" w:cstheme="majorHAnsi"/>
        </w:rPr>
      </w:pPr>
      <w:r w:rsidRPr="006E4AC3">
        <w:rPr>
          <w:rFonts w:asciiTheme="majorHAnsi" w:eastAsia="Times New Roman" w:hAnsiTheme="majorHAnsi" w:cstheme="majorHAnsi"/>
        </w:rPr>
        <w:t>5. Prediction and explanation with support</w:t>
      </w:r>
    </w:p>
    <w:p w14:paraId="22DE6940" w14:textId="77777777" w:rsidR="00895A69" w:rsidRDefault="00895A69" w:rsidP="00895A69">
      <w:pPr>
        <w:rPr>
          <w:rFonts w:asciiTheme="majorHAnsi" w:eastAsia="Times New Roman" w:hAnsiTheme="majorHAnsi" w:cstheme="majorHAnsi"/>
        </w:rPr>
      </w:pPr>
    </w:p>
    <w:p w14:paraId="7DFD4705" w14:textId="57DDCFD0" w:rsidR="002D2AA6" w:rsidRDefault="002D2AA6" w:rsidP="00895A69">
      <w:pPr>
        <w:rPr>
          <w:rFonts w:asciiTheme="majorHAnsi" w:hAnsiTheme="majorHAnsi" w:cstheme="majorHAnsi"/>
          <w:sz w:val="22"/>
          <w:szCs w:val="22"/>
        </w:rPr>
      </w:pPr>
      <w:r>
        <w:rPr>
          <w:rFonts w:asciiTheme="majorHAnsi" w:eastAsia="Times New Roman" w:hAnsiTheme="majorHAnsi" w:cstheme="majorHAnsi"/>
        </w:rPr>
        <w:t xml:space="preserve">A. Molarity will increase. </w:t>
      </w:r>
      <w:r>
        <w:rPr>
          <w:rFonts w:asciiTheme="majorHAnsi" w:hAnsiTheme="majorHAnsi" w:cstheme="majorHAnsi"/>
          <w:sz w:val="22"/>
          <w:szCs w:val="22"/>
        </w:rPr>
        <w:t>. Evaporation lowers the amount of solvent in a solution, hence the amount of solute per given volume of solution increases. This</w:t>
      </w:r>
      <w:r w:rsidR="000B765A">
        <w:rPr>
          <w:rFonts w:asciiTheme="majorHAnsi" w:hAnsiTheme="majorHAnsi" w:cstheme="majorHAnsi"/>
          <w:sz w:val="22"/>
          <w:szCs w:val="22"/>
        </w:rPr>
        <w:t xml:space="preserve"> leads to</w:t>
      </w:r>
      <w:r>
        <w:rPr>
          <w:rFonts w:asciiTheme="majorHAnsi" w:hAnsiTheme="majorHAnsi" w:cstheme="majorHAnsi"/>
          <w:sz w:val="22"/>
          <w:szCs w:val="22"/>
        </w:rPr>
        <w:t xml:space="preserve"> </w:t>
      </w:r>
      <w:r w:rsidR="000B765A">
        <w:rPr>
          <w:rFonts w:asciiTheme="majorHAnsi" w:hAnsiTheme="majorHAnsi" w:cstheme="majorHAnsi"/>
          <w:sz w:val="22"/>
          <w:szCs w:val="22"/>
        </w:rPr>
        <w:t>increase</w:t>
      </w:r>
      <w:r>
        <w:rPr>
          <w:rFonts w:asciiTheme="majorHAnsi" w:hAnsiTheme="majorHAnsi" w:cstheme="majorHAnsi"/>
          <w:sz w:val="22"/>
          <w:szCs w:val="22"/>
        </w:rPr>
        <w:t xml:space="preserve"> molarity.</w:t>
      </w:r>
    </w:p>
    <w:p w14:paraId="243AB338" w14:textId="6B618538" w:rsidR="002D2AA6" w:rsidRPr="006E4AC3" w:rsidRDefault="0039799C" w:rsidP="00895A69">
      <w:pPr>
        <w:rPr>
          <w:rFonts w:asciiTheme="majorHAnsi" w:eastAsia="Times New Roman" w:hAnsiTheme="majorHAnsi" w:cstheme="majorHAnsi"/>
        </w:rPr>
      </w:pPr>
      <w:r>
        <w:rPr>
          <w:noProof/>
        </w:rPr>
        <w:drawing>
          <wp:inline distT="0" distB="0" distL="0" distR="0" wp14:anchorId="17409C5F" wp14:editId="0CE57E38">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1370"/>
                    </a:xfrm>
                    <a:prstGeom prst="rect">
                      <a:avLst/>
                    </a:prstGeom>
                  </pic:spPr>
                </pic:pic>
              </a:graphicData>
            </a:graphic>
          </wp:inline>
        </w:drawing>
      </w:r>
    </w:p>
    <w:p w14:paraId="49788920" w14:textId="77777777" w:rsidR="00895A69" w:rsidRDefault="00895A69" w:rsidP="00895A69">
      <w:pPr>
        <w:rPr>
          <w:rFonts w:asciiTheme="majorHAnsi" w:eastAsia="Times New Roman" w:hAnsiTheme="majorHAnsi" w:cstheme="majorHAnsi"/>
        </w:rPr>
      </w:pPr>
      <w:r w:rsidRPr="006E4AC3">
        <w:rPr>
          <w:rFonts w:asciiTheme="majorHAnsi" w:eastAsia="Times New Roman" w:hAnsiTheme="majorHAnsi" w:cstheme="majorHAnsi"/>
          <w:noProof/>
        </w:rPr>
        <w:drawing>
          <wp:inline distT="114300" distB="114300" distL="114300" distR="114300" wp14:anchorId="3EB909B9" wp14:editId="5BB6C58A">
            <wp:extent cx="2760231" cy="2043113"/>
            <wp:effectExtent l="25400" t="25400" r="25400" b="25400"/>
            <wp:docPr id="8"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2760231" cy="2043113"/>
                    </a:xfrm>
                    <a:prstGeom prst="rect">
                      <a:avLst/>
                    </a:prstGeom>
                    <a:ln w="25400">
                      <a:solidFill>
                        <a:srgbClr val="B7B7B7"/>
                      </a:solidFill>
                      <a:prstDash val="solid"/>
                    </a:ln>
                  </pic:spPr>
                </pic:pic>
              </a:graphicData>
            </a:graphic>
          </wp:inline>
        </w:drawing>
      </w:r>
    </w:p>
    <w:p w14:paraId="30317867" w14:textId="77777777" w:rsidR="00895A69" w:rsidRDefault="00895A69" w:rsidP="00895A69">
      <w:pPr>
        <w:rPr>
          <w:rFonts w:asciiTheme="majorHAnsi" w:eastAsia="Times New Roman" w:hAnsiTheme="majorHAnsi" w:cstheme="majorHAnsi"/>
        </w:rPr>
      </w:pPr>
    </w:p>
    <w:p w14:paraId="74E4D0D8" w14:textId="77777777" w:rsidR="00895A69" w:rsidRPr="006E4AC3" w:rsidRDefault="00895A69" w:rsidP="00895A69">
      <w:pPr>
        <w:rPr>
          <w:rFonts w:asciiTheme="majorHAnsi" w:eastAsia="Times New Roman" w:hAnsiTheme="majorHAnsi" w:cstheme="majorHAnsi"/>
        </w:rPr>
      </w:pPr>
    </w:p>
    <w:p w14:paraId="092CEEF9" w14:textId="77777777" w:rsidR="00895A69" w:rsidRDefault="00895A69" w:rsidP="00895A69">
      <w:pPr>
        <w:rPr>
          <w:rFonts w:asciiTheme="majorHAnsi" w:eastAsia="Times New Roman" w:hAnsiTheme="majorHAnsi" w:cstheme="majorHAnsi"/>
        </w:rPr>
      </w:pPr>
      <w:r w:rsidRPr="006E4AC3">
        <w:rPr>
          <w:rFonts w:asciiTheme="majorHAnsi" w:eastAsia="Times New Roman" w:hAnsiTheme="majorHAnsi" w:cstheme="majorHAnsi"/>
        </w:rPr>
        <w:t>6.  Prediction and explanation with support</w:t>
      </w:r>
    </w:p>
    <w:p w14:paraId="5B27DE6B" w14:textId="23D66405" w:rsidR="0039799C" w:rsidRDefault="0039799C" w:rsidP="00895A69">
      <w:pPr>
        <w:rPr>
          <w:rFonts w:asciiTheme="majorHAnsi" w:eastAsia="Times New Roman" w:hAnsiTheme="majorHAnsi" w:cstheme="majorHAnsi"/>
        </w:rPr>
      </w:pPr>
      <w:r>
        <w:rPr>
          <w:rFonts w:asciiTheme="majorHAnsi" w:eastAsia="Times New Roman" w:hAnsiTheme="majorHAnsi" w:cstheme="majorHAnsi"/>
        </w:rPr>
        <w:t>E. No change in molarity or amount of solute. Decrease in volume of a solution does not affect the concentration of the same solution.</w:t>
      </w:r>
    </w:p>
    <w:p w14:paraId="22AEB805" w14:textId="06D0EF20" w:rsidR="0039799C" w:rsidRPr="006E4AC3" w:rsidRDefault="00425A8C" w:rsidP="00895A69">
      <w:pPr>
        <w:rPr>
          <w:rFonts w:asciiTheme="majorHAnsi" w:eastAsia="Times New Roman" w:hAnsiTheme="majorHAnsi" w:cstheme="majorHAnsi"/>
        </w:rPr>
      </w:pPr>
      <w:r>
        <w:rPr>
          <w:noProof/>
        </w:rPr>
        <w:drawing>
          <wp:inline distT="0" distB="0" distL="0" distR="0" wp14:anchorId="18724C56" wp14:editId="56910483">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41370"/>
                    </a:xfrm>
                    <a:prstGeom prst="rect">
                      <a:avLst/>
                    </a:prstGeom>
                  </pic:spPr>
                </pic:pic>
              </a:graphicData>
            </a:graphic>
          </wp:inline>
        </w:drawing>
      </w:r>
    </w:p>
    <w:p w14:paraId="1BD88DB7" w14:textId="77777777" w:rsidR="00895A69" w:rsidRPr="006E4AC3" w:rsidRDefault="00895A69" w:rsidP="00895A69">
      <w:pPr>
        <w:rPr>
          <w:rFonts w:asciiTheme="majorHAnsi" w:eastAsia="Times New Roman" w:hAnsiTheme="majorHAnsi" w:cstheme="majorHAnsi"/>
        </w:rPr>
      </w:pPr>
    </w:p>
    <w:p w14:paraId="5DC1755A" w14:textId="77777777" w:rsidR="00895A69" w:rsidRPr="006E4AC3" w:rsidRDefault="00895A69" w:rsidP="00895A69">
      <w:pPr>
        <w:rPr>
          <w:rFonts w:asciiTheme="majorHAnsi" w:eastAsia="Times New Roman" w:hAnsiTheme="majorHAnsi" w:cstheme="majorHAnsi"/>
        </w:rPr>
      </w:pPr>
      <w:r w:rsidRPr="006E4AC3">
        <w:rPr>
          <w:rFonts w:asciiTheme="majorHAnsi" w:eastAsia="Times New Roman" w:hAnsiTheme="majorHAnsi" w:cstheme="majorHAnsi"/>
          <w:noProof/>
        </w:rPr>
        <w:drawing>
          <wp:inline distT="114300" distB="114300" distL="114300" distR="114300" wp14:anchorId="0DC515FA" wp14:editId="5CE8DF4D">
            <wp:extent cx="2698440" cy="1728788"/>
            <wp:effectExtent l="25400" t="25400" r="25400" b="25400"/>
            <wp:docPr id="4"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2698440" cy="1728788"/>
                    </a:xfrm>
                    <a:prstGeom prst="rect">
                      <a:avLst/>
                    </a:prstGeom>
                    <a:ln w="25400">
                      <a:solidFill>
                        <a:srgbClr val="B7B7B7"/>
                      </a:solidFill>
                      <a:prstDash val="solid"/>
                    </a:ln>
                  </pic:spPr>
                </pic:pic>
              </a:graphicData>
            </a:graphic>
          </wp:inline>
        </w:drawing>
      </w:r>
    </w:p>
    <w:p w14:paraId="61BFEFA9" w14:textId="77777777" w:rsidR="00895A69" w:rsidRPr="00547019" w:rsidRDefault="00895A69" w:rsidP="00895A69">
      <w:pPr>
        <w:numPr>
          <w:ilvl w:val="0"/>
          <w:numId w:val="1"/>
        </w:numPr>
        <w:rPr>
          <w:rFonts w:asciiTheme="majorHAnsi" w:eastAsia="Times New Roman" w:hAnsiTheme="majorHAnsi" w:cstheme="majorHAnsi"/>
        </w:rPr>
      </w:pPr>
      <w:r w:rsidRPr="006E4AC3">
        <w:rPr>
          <w:rFonts w:asciiTheme="majorHAnsi" w:eastAsia="Times New Roman" w:hAnsiTheme="majorHAnsi" w:cstheme="majorHAnsi"/>
        </w:rPr>
        <w:t>Prediction and explanation with support</w:t>
      </w:r>
    </w:p>
    <w:p w14:paraId="1B5A0ACD" w14:textId="77777777" w:rsidR="00895A69" w:rsidRDefault="00895A69" w:rsidP="00895A69">
      <w:pPr>
        <w:rPr>
          <w:rFonts w:asciiTheme="majorHAnsi" w:eastAsia="Times New Roman" w:hAnsiTheme="majorHAnsi" w:cstheme="majorHAnsi"/>
        </w:rPr>
      </w:pPr>
    </w:p>
    <w:p w14:paraId="685D1D3B" w14:textId="6BB36561" w:rsidR="00895A69" w:rsidRDefault="000B765A" w:rsidP="00895A69">
      <w:pPr>
        <w:rPr>
          <w:rFonts w:asciiTheme="majorHAnsi" w:eastAsia="Times New Roman" w:hAnsiTheme="majorHAnsi" w:cstheme="majorHAnsi"/>
        </w:rPr>
      </w:pPr>
      <w:r>
        <w:rPr>
          <w:rFonts w:asciiTheme="majorHAnsi" w:eastAsia="Times New Roman" w:hAnsiTheme="majorHAnsi" w:cstheme="majorHAnsi"/>
        </w:rPr>
        <w:t>Both molarity and the amount of NiCl</w:t>
      </w:r>
      <w:r>
        <w:rPr>
          <w:rFonts w:asciiTheme="majorHAnsi" w:eastAsia="Times New Roman" w:hAnsiTheme="majorHAnsi" w:cstheme="majorHAnsi"/>
          <w:vertAlign w:val="subscript"/>
        </w:rPr>
        <w:t>2</w:t>
      </w:r>
      <w:r>
        <w:rPr>
          <w:rFonts w:asciiTheme="majorHAnsi" w:eastAsia="Times New Roman" w:hAnsiTheme="majorHAnsi" w:cstheme="majorHAnsi"/>
        </w:rPr>
        <w:t xml:space="preserve"> will increase. Addition of more solute increase the number of moles of NiCl</w:t>
      </w:r>
      <w:r>
        <w:rPr>
          <w:rFonts w:asciiTheme="majorHAnsi" w:eastAsia="Times New Roman" w:hAnsiTheme="majorHAnsi" w:cstheme="majorHAnsi"/>
          <w:vertAlign w:val="subscript"/>
        </w:rPr>
        <w:t xml:space="preserve">2 </w:t>
      </w:r>
      <w:r>
        <w:rPr>
          <w:rFonts w:asciiTheme="majorHAnsi" w:eastAsia="Times New Roman" w:hAnsiTheme="majorHAnsi" w:cstheme="majorHAnsi"/>
        </w:rPr>
        <w:t xml:space="preserve">in the solution, hence increase in molarity. </w:t>
      </w:r>
    </w:p>
    <w:p w14:paraId="61CB7339" w14:textId="626649AD" w:rsidR="000B765A" w:rsidRPr="000B765A" w:rsidRDefault="00425A8C" w:rsidP="00895A69">
      <w:pPr>
        <w:rPr>
          <w:rFonts w:asciiTheme="majorHAnsi" w:eastAsia="Times New Roman" w:hAnsiTheme="majorHAnsi" w:cstheme="majorHAnsi"/>
        </w:rPr>
      </w:pPr>
      <w:r>
        <w:rPr>
          <w:noProof/>
        </w:rPr>
        <w:lastRenderedPageBreak/>
        <w:drawing>
          <wp:inline distT="0" distB="0" distL="0" distR="0" wp14:anchorId="092569A9" wp14:editId="428E4CDB">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41370"/>
                    </a:xfrm>
                    <a:prstGeom prst="rect">
                      <a:avLst/>
                    </a:prstGeom>
                  </pic:spPr>
                </pic:pic>
              </a:graphicData>
            </a:graphic>
          </wp:inline>
        </w:drawing>
      </w:r>
    </w:p>
    <w:p w14:paraId="57375A91" w14:textId="77777777" w:rsidR="00895A69" w:rsidRPr="006E4AC3" w:rsidRDefault="00895A69" w:rsidP="00895A69">
      <w:pPr>
        <w:rPr>
          <w:rFonts w:asciiTheme="majorHAnsi" w:eastAsia="Times New Roman" w:hAnsiTheme="majorHAnsi" w:cstheme="majorHAnsi"/>
        </w:rPr>
      </w:pPr>
      <w:r w:rsidRPr="006E4AC3">
        <w:rPr>
          <w:rFonts w:asciiTheme="majorHAnsi" w:eastAsia="Times New Roman" w:hAnsiTheme="majorHAnsi" w:cstheme="majorHAnsi"/>
          <w:noProof/>
        </w:rPr>
        <w:drawing>
          <wp:inline distT="114300" distB="114300" distL="114300" distR="114300" wp14:anchorId="6CCB71C0" wp14:editId="53D7B85A">
            <wp:extent cx="2739373" cy="1824038"/>
            <wp:effectExtent l="25400" t="25400" r="25400" b="25400"/>
            <wp:docPr id="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2739373" cy="1824038"/>
                    </a:xfrm>
                    <a:prstGeom prst="rect">
                      <a:avLst/>
                    </a:prstGeom>
                    <a:ln w="25400">
                      <a:solidFill>
                        <a:srgbClr val="B7B7B7"/>
                      </a:solidFill>
                      <a:prstDash val="solid"/>
                    </a:ln>
                  </pic:spPr>
                </pic:pic>
              </a:graphicData>
            </a:graphic>
          </wp:inline>
        </w:drawing>
      </w:r>
    </w:p>
    <w:p w14:paraId="019A495E" w14:textId="77777777" w:rsidR="00895A69" w:rsidRPr="006E4AC3" w:rsidRDefault="00895A69" w:rsidP="00895A69">
      <w:pPr>
        <w:numPr>
          <w:ilvl w:val="0"/>
          <w:numId w:val="1"/>
        </w:numPr>
        <w:rPr>
          <w:rFonts w:asciiTheme="majorHAnsi" w:eastAsia="Times New Roman" w:hAnsiTheme="majorHAnsi" w:cstheme="majorHAnsi"/>
        </w:rPr>
      </w:pPr>
      <w:r w:rsidRPr="006E4AC3">
        <w:rPr>
          <w:rFonts w:asciiTheme="majorHAnsi" w:eastAsia="Times New Roman" w:hAnsiTheme="majorHAnsi" w:cstheme="majorHAnsi"/>
        </w:rPr>
        <w:t>Prediction and explanation with support</w:t>
      </w:r>
    </w:p>
    <w:p w14:paraId="16FD42B7" w14:textId="77777777" w:rsidR="00895A69" w:rsidRPr="006E4AC3" w:rsidRDefault="00895A69" w:rsidP="00895A69">
      <w:pPr>
        <w:rPr>
          <w:rFonts w:asciiTheme="majorHAnsi" w:eastAsia="Times New Roman" w:hAnsiTheme="majorHAnsi" w:cstheme="majorHAnsi"/>
        </w:rPr>
      </w:pPr>
    </w:p>
    <w:p w14:paraId="0CF5165D" w14:textId="015907F0" w:rsidR="00895A69" w:rsidRDefault="00425A8C" w:rsidP="00895A69">
      <w:pPr>
        <w:rPr>
          <w:rFonts w:asciiTheme="majorHAnsi" w:eastAsia="Times New Roman" w:hAnsiTheme="majorHAnsi" w:cstheme="majorHAnsi"/>
        </w:rPr>
      </w:pPr>
      <w:r>
        <w:rPr>
          <w:rFonts w:asciiTheme="majorHAnsi" w:eastAsia="Times New Roman" w:hAnsiTheme="majorHAnsi" w:cstheme="majorHAnsi"/>
        </w:rPr>
        <w:t xml:space="preserve">Both molarity and volume increases. </w:t>
      </w:r>
    </w:p>
    <w:p w14:paraId="20193027" w14:textId="37903BCA" w:rsidR="00425A8C" w:rsidRPr="006E4AC3" w:rsidRDefault="00425A8C" w:rsidP="00895A69">
      <w:pPr>
        <w:rPr>
          <w:rFonts w:asciiTheme="majorHAnsi" w:eastAsia="Times New Roman" w:hAnsiTheme="majorHAnsi" w:cstheme="majorHAnsi"/>
        </w:rPr>
      </w:pPr>
      <w:r>
        <w:rPr>
          <w:noProof/>
        </w:rPr>
        <w:lastRenderedPageBreak/>
        <w:drawing>
          <wp:inline distT="0" distB="0" distL="0" distR="0" wp14:anchorId="335272B9" wp14:editId="7904598D">
            <wp:extent cx="5943600" cy="3341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41370"/>
                    </a:xfrm>
                    <a:prstGeom prst="rect">
                      <a:avLst/>
                    </a:prstGeom>
                  </pic:spPr>
                </pic:pic>
              </a:graphicData>
            </a:graphic>
          </wp:inline>
        </w:drawing>
      </w:r>
    </w:p>
    <w:p w14:paraId="3167AF63" w14:textId="77777777" w:rsidR="00340844" w:rsidRDefault="005032EB"/>
    <w:sectPr w:rsidR="00340844">
      <w:headerReference w:type="default" r:id="rId30"/>
      <w:footerReference w:type="default" r:id="rId31"/>
      <w:pgSz w:w="12240" w:h="15840"/>
      <w:pgMar w:top="1260" w:right="1440" w:bottom="1440" w:left="1440"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16303" w14:textId="77777777" w:rsidR="000A11F3" w:rsidRDefault="000A11F3">
      <w:r>
        <w:separator/>
      </w:r>
    </w:p>
  </w:endnote>
  <w:endnote w:type="continuationSeparator" w:id="0">
    <w:p w14:paraId="7C4D3CC6" w14:textId="77777777" w:rsidR="000A11F3" w:rsidRDefault="000A1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3C344" w14:textId="77777777" w:rsidR="00987D80" w:rsidRDefault="005032E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1B529" w14:textId="77777777" w:rsidR="000A11F3" w:rsidRDefault="000A11F3">
      <w:r>
        <w:separator/>
      </w:r>
    </w:p>
  </w:footnote>
  <w:footnote w:type="continuationSeparator" w:id="0">
    <w:p w14:paraId="18A6326A" w14:textId="77777777" w:rsidR="000A11F3" w:rsidRDefault="000A1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36324" w14:textId="77777777" w:rsidR="00987D80" w:rsidRDefault="005032E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3901A2"/>
    <w:multiLevelType w:val="hybridMultilevel"/>
    <w:tmpl w:val="96CE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5E7B89"/>
    <w:multiLevelType w:val="multilevel"/>
    <w:tmpl w:val="37C25F1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9994305"/>
    <w:multiLevelType w:val="multilevel"/>
    <w:tmpl w:val="9806941C"/>
    <w:lvl w:ilvl="0">
      <w:start w:val="7"/>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5A69"/>
    <w:rsid w:val="00090540"/>
    <w:rsid w:val="0009168A"/>
    <w:rsid w:val="000A11F3"/>
    <w:rsid w:val="000A7996"/>
    <w:rsid w:val="000B765A"/>
    <w:rsid w:val="000B7BD8"/>
    <w:rsid w:val="0026261F"/>
    <w:rsid w:val="00282E1D"/>
    <w:rsid w:val="002D2AA6"/>
    <w:rsid w:val="00376A21"/>
    <w:rsid w:val="0039799C"/>
    <w:rsid w:val="00425A8C"/>
    <w:rsid w:val="005032EB"/>
    <w:rsid w:val="005678A5"/>
    <w:rsid w:val="0077065E"/>
    <w:rsid w:val="00846E0A"/>
    <w:rsid w:val="008822C0"/>
    <w:rsid w:val="00895A69"/>
    <w:rsid w:val="0092204B"/>
    <w:rsid w:val="00981411"/>
    <w:rsid w:val="00AB59CE"/>
    <w:rsid w:val="00C62FEF"/>
    <w:rsid w:val="00CC4F93"/>
    <w:rsid w:val="00DF311A"/>
    <w:rsid w:val="00E66880"/>
    <w:rsid w:val="00F92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ACD04"/>
  <w15:docId w15:val="{C8E5C3D8-1963-E14D-8B60-F55DEEFBA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95A69"/>
    <w:pPr>
      <w:spacing w:after="0" w:line="240" w:lineRule="auto"/>
    </w:pPr>
    <w:rPr>
      <w:rFonts w:ascii="Calibri" w:eastAsia="Calibri" w:hAnsi="Calibri" w:cs="Calibri"/>
      <w:sz w:val="24"/>
      <w:szCs w:val="24"/>
    </w:rPr>
  </w:style>
  <w:style w:type="paragraph" w:styleId="Heading1">
    <w:name w:val="heading 1"/>
    <w:basedOn w:val="Normal"/>
    <w:next w:val="Normal"/>
    <w:link w:val="Heading1Char"/>
    <w:uiPriority w:val="9"/>
    <w:qFormat/>
    <w:rsid w:val="00895A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5A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7">
    <w:name w:val="heading 7"/>
    <w:basedOn w:val="Normal"/>
    <w:next w:val="Normal"/>
    <w:link w:val="Heading7Char"/>
    <w:uiPriority w:val="9"/>
    <w:unhideWhenUsed/>
    <w:qFormat/>
    <w:rsid w:val="00895A69"/>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895A69"/>
    <w:rPr>
      <w:rFonts w:asciiTheme="majorHAnsi" w:eastAsiaTheme="majorEastAsia" w:hAnsiTheme="majorHAnsi" w:cstheme="majorBidi"/>
      <w:i/>
      <w:iCs/>
      <w:color w:val="1F3763" w:themeColor="accent1" w:themeShade="7F"/>
      <w:sz w:val="24"/>
      <w:szCs w:val="24"/>
    </w:rPr>
  </w:style>
  <w:style w:type="character" w:styleId="Strong">
    <w:name w:val="Strong"/>
    <w:basedOn w:val="DefaultParagraphFont"/>
    <w:uiPriority w:val="22"/>
    <w:qFormat/>
    <w:rsid w:val="00895A69"/>
    <w:rPr>
      <w:b/>
      <w:bCs/>
    </w:rPr>
  </w:style>
  <w:style w:type="paragraph" w:styleId="NoSpacing">
    <w:name w:val="No Spacing"/>
    <w:uiPriority w:val="1"/>
    <w:qFormat/>
    <w:rsid w:val="00895A69"/>
    <w:pPr>
      <w:spacing w:after="0" w:line="240" w:lineRule="auto"/>
    </w:pPr>
    <w:rPr>
      <w:rFonts w:ascii="Calibri" w:eastAsia="Calibri" w:hAnsi="Calibri" w:cs="Calibri"/>
      <w:sz w:val="24"/>
      <w:szCs w:val="24"/>
    </w:rPr>
  </w:style>
  <w:style w:type="character" w:customStyle="1" w:styleId="Heading1Char">
    <w:name w:val="Heading 1 Char"/>
    <w:basedOn w:val="DefaultParagraphFont"/>
    <w:link w:val="Heading1"/>
    <w:uiPriority w:val="9"/>
    <w:rsid w:val="00895A6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95A6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AB59CE"/>
    <w:rPr>
      <w:rFonts w:ascii="Tahoma" w:hAnsi="Tahoma" w:cs="Tahoma"/>
      <w:sz w:val="16"/>
      <w:szCs w:val="16"/>
    </w:rPr>
  </w:style>
  <w:style w:type="character" w:customStyle="1" w:styleId="BalloonTextChar">
    <w:name w:val="Balloon Text Char"/>
    <w:basedOn w:val="DefaultParagraphFont"/>
    <w:link w:val="BalloonText"/>
    <w:uiPriority w:val="99"/>
    <w:semiHidden/>
    <w:rsid w:val="00AB59CE"/>
    <w:rPr>
      <w:rFonts w:ascii="Tahoma" w:eastAsia="Calibri" w:hAnsi="Tahoma" w:cs="Tahoma"/>
      <w:sz w:val="16"/>
      <w:szCs w:val="16"/>
    </w:rPr>
  </w:style>
  <w:style w:type="paragraph" w:styleId="ListParagraph">
    <w:name w:val="List Paragraph"/>
    <w:basedOn w:val="Normal"/>
    <w:uiPriority w:val="34"/>
    <w:qFormat/>
    <w:rsid w:val="002D2A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et.colorado.edu/sims/html/molarity/latest/molarity_en.html" TargetMode="External" /><Relationship Id="rId13" Type="http://schemas.openxmlformats.org/officeDocument/2006/relationships/hyperlink" Target="http://phet.colorado.edu/en/simulation/molarity" TargetMode="External" /><Relationship Id="rId18" Type="http://schemas.openxmlformats.org/officeDocument/2006/relationships/image" Target="media/image5.png" /><Relationship Id="rId26" Type="http://schemas.openxmlformats.org/officeDocument/2006/relationships/image" Target="media/image12.png" /><Relationship Id="rId3" Type="http://schemas.openxmlformats.org/officeDocument/2006/relationships/settings" Target="settings.xml" /><Relationship Id="rId21" Type="http://schemas.openxmlformats.org/officeDocument/2006/relationships/image" Target="media/image7.png" /><Relationship Id="rId7" Type="http://schemas.openxmlformats.org/officeDocument/2006/relationships/hyperlink" Target="http://phet.colorado.edu/en/simulation/concentration" TargetMode="External" /><Relationship Id="rId12" Type="http://schemas.openxmlformats.org/officeDocument/2006/relationships/image" Target="media/image1.png" /><Relationship Id="rId17" Type="http://schemas.openxmlformats.org/officeDocument/2006/relationships/image" Target="media/image4.png" /><Relationship Id="rId25" Type="http://schemas.openxmlformats.org/officeDocument/2006/relationships/image" Target="media/image11.png" /><Relationship Id="rId33"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3.png" /><Relationship Id="rId20" Type="http://schemas.openxmlformats.org/officeDocument/2006/relationships/image" Target="media/image6.png" /><Relationship Id="rId29" Type="http://schemas.openxmlformats.org/officeDocument/2006/relationships/image" Target="media/image15.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phet.colorado.edu/en/simulation/concentration" TargetMode="External" /><Relationship Id="rId24" Type="http://schemas.openxmlformats.org/officeDocument/2006/relationships/image" Target="media/image10.png" /><Relationship Id="rId32"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2.png" /><Relationship Id="rId23" Type="http://schemas.openxmlformats.org/officeDocument/2006/relationships/image" Target="media/image9.png" /><Relationship Id="rId28" Type="http://schemas.openxmlformats.org/officeDocument/2006/relationships/image" Target="media/image14.png" /><Relationship Id="rId10" Type="http://schemas.openxmlformats.org/officeDocument/2006/relationships/hyperlink" Target="https://phet.colorado.edu/sims/html/molarity/latest/molarity_en.html" TargetMode="External" /><Relationship Id="rId19" Type="http://schemas.openxmlformats.org/officeDocument/2006/relationships/hyperlink" Target="http://phet.colorado.edu/en/simulation/concentration" TargetMode="External" /><Relationship Id="rId31"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hyperlink" Target="https://phet.colorado.edu/sims/html/concentration/latest/concentration_en.html" TargetMode="External" /><Relationship Id="rId14" Type="http://schemas.openxmlformats.org/officeDocument/2006/relationships/hyperlink" Target="http://phet.colorado.edu/en/simulation/concentration" TargetMode="External" /><Relationship Id="rId22" Type="http://schemas.openxmlformats.org/officeDocument/2006/relationships/image" Target="media/image8.png" /><Relationship Id="rId27" Type="http://schemas.openxmlformats.org/officeDocument/2006/relationships/image" Target="media/image13.png" /><Relationship Id="rId30"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1028</Words>
  <Characters>5864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Cape Fear Community College</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Cheston Andrew Saunders</dc:creator>
  <cp:lastModifiedBy>254716226303</cp:lastModifiedBy>
  <cp:revision>2</cp:revision>
  <dcterms:created xsi:type="dcterms:W3CDTF">2021-03-29T06:40:00Z</dcterms:created>
  <dcterms:modified xsi:type="dcterms:W3CDTF">2021-03-29T06:40:00Z</dcterms:modified>
</cp:coreProperties>
</file>