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AE583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</w:t>
      </w:r>
    </w:p>
    <w:p w14:paraId="7183C1B5" w14:textId="77777777" w:rsidR="00F07354" w:rsidRPr="00F07354" w:rsidRDefault="00F07354" w:rsidP="00F07354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The common-law legal system developed in England after which conflict?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182"/>
      </w:tblGrid>
      <w:tr w:rsidR="00F07354" w:rsidRPr="00F07354" w14:paraId="192DDB71" w14:textId="77777777" w:rsidTr="00F07354">
        <w:tc>
          <w:tcPr>
            <w:tcW w:w="0" w:type="auto"/>
            <w:vAlign w:val="center"/>
            <w:hideMark/>
          </w:tcPr>
          <w:p w14:paraId="66AB3BE8" w14:textId="50FF163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58725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624" type="#_x0000_t75" style="width:18pt;height:16.2pt" o:ole="">
                  <v:imagedata r:id="rId5" o:title=""/>
                </v:shape>
                <w:control r:id="rId6" w:name="DefaultOcxName" w:shapeid="_x0000_i1624"/>
              </w:object>
            </w:r>
          </w:p>
        </w:tc>
        <w:tc>
          <w:tcPr>
            <w:tcW w:w="0" w:type="auto"/>
            <w:vAlign w:val="center"/>
            <w:hideMark/>
          </w:tcPr>
          <w:p w14:paraId="5226168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A3C5FA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Hundred Years’ War</w:t>
            </w:r>
          </w:p>
        </w:tc>
      </w:tr>
      <w:tr w:rsidR="00F07354" w:rsidRPr="00F07354" w14:paraId="358513BC" w14:textId="77777777" w:rsidTr="00F07354">
        <w:tc>
          <w:tcPr>
            <w:tcW w:w="0" w:type="auto"/>
            <w:vAlign w:val="center"/>
            <w:hideMark/>
          </w:tcPr>
          <w:p w14:paraId="0F482EC2" w14:textId="364C867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CC32D27">
                <v:shape id="_x0000_i1623" type="#_x0000_t75" style="width:18pt;height:16.2pt" o:ole="">
                  <v:imagedata r:id="rId5" o:title=""/>
                </v:shape>
                <w:control r:id="rId7" w:name="DefaultOcxName1" w:shapeid="_x0000_i1623"/>
              </w:object>
            </w:r>
          </w:p>
        </w:tc>
        <w:tc>
          <w:tcPr>
            <w:tcW w:w="0" w:type="auto"/>
            <w:vAlign w:val="center"/>
            <w:hideMark/>
          </w:tcPr>
          <w:p w14:paraId="5F367E8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89FCCE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War of the Roses</w:t>
            </w:r>
          </w:p>
        </w:tc>
      </w:tr>
      <w:tr w:rsidR="00F07354" w:rsidRPr="00F07354" w14:paraId="6B60E853" w14:textId="77777777" w:rsidTr="00F07354">
        <w:tc>
          <w:tcPr>
            <w:tcW w:w="0" w:type="auto"/>
            <w:vAlign w:val="center"/>
            <w:hideMark/>
          </w:tcPr>
          <w:p w14:paraId="4D52EE42" w14:textId="1E08BF84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6A803AA">
                <v:shape id="_x0000_i1622" type="#_x0000_t75" style="width:18pt;height:16.2pt" o:ole="">
                  <v:imagedata r:id="rId5" o:title=""/>
                </v:shape>
                <w:control r:id="rId8" w:name="DefaultOcxName2" w:shapeid="_x0000_i1622"/>
              </w:object>
            </w:r>
          </w:p>
        </w:tc>
        <w:tc>
          <w:tcPr>
            <w:tcW w:w="0" w:type="auto"/>
            <w:vAlign w:val="center"/>
            <w:hideMark/>
          </w:tcPr>
          <w:p w14:paraId="018B477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740C8B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Napoleonic wars</w:t>
            </w:r>
          </w:p>
        </w:tc>
      </w:tr>
      <w:tr w:rsidR="00F07354" w:rsidRPr="00F07354" w14:paraId="423BC8E9" w14:textId="77777777" w:rsidTr="00F07354">
        <w:tc>
          <w:tcPr>
            <w:tcW w:w="0" w:type="auto"/>
            <w:vAlign w:val="center"/>
            <w:hideMark/>
          </w:tcPr>
          <w:p w14:paraId="7FBDA744" w14:textId="374CDE9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6A16A13">
                <v:shape id="_x0000_i1621" type="#_x0000_t75" style="width:18pt;height:16.2pt" o:ole="">
                  <v:imagedata r:id="rId5" o:title=""/>
                </v:shape>
                <w:control r:id="rId9" w:name="DefaultOcxName3" w:shapeid="_x0000_i1621"/>
              </w:object>
            </w:r>
          </w:p>
        </w:tc>
        <w:tc>
          <w:tcPr>
            <w:tcW w:w="0" w:type="auto"/>
            <w:vAlign w:val="center"/>
            <w:hideMark/>
          </w:tcPr>
          <w:p w14:paraId="29C6EA4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F170C3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Norman Conquest</w:t>
            </w:r>
          </w:p>
        </w:tc>
      </w:tr>
    </w:tbl>
    <w:p w14:paraId="0A9757F5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B160627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14:paraId="46F6F031" w14:textId="77777777" w:rsidR="00F07354" w:rsidRPr="00F07354" w:rsidRDefault="00F07354" w:rsidP="00F07354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The socialist legal system can be traced to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166"/>
      </w:tblGrid>
      <w:tr w:rsidR="00F07354" w:rsidRPr="00F07354" w14:paraId="3044063D" w14:textId="77777777" w:rsidTr="00F07354">
        <w:tc>
          <w:tcPr>
            <w:tcW w:w="0" w:type="auto"/>
            <w:vAlign w:val="center"/>
            <w:hideMark/>
          </w:tcPr>
          <w:p w14:paraId="0A69628B" w14:textId="47CF415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96F2229">
                <v:shape id="_x0000_i1620" type="#_x0000_t75" style="width:18pt;height:16.2pt" o:ole="">
                  <v:imagedata r:id="rId5" o:title=""/>
                </v:shape>
                <w:control r:id="rId10" w:name="DefaultOcxName4" w:shapeid="_x0000_i1620"/>
              </w:object>
            </w:r>
          </w:p>
        </w:tc>
        <w:tc>
          <w:tcPr>
            <w:tcW w:w="0" w:type="auto"/>
            <w:vAlign w:val="center"/>
            <w:hideMark/>
          </w:tcPr>
          <w:p w14:paraId="07F620B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8514155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fall of the Berlin Wall</w:t>
            </w:r>
          </w:p>
        </w:tc>
      </w:tr>
      <w:tr w:rsidR="00F07354" w:rsidRPr="00F07354" w14:paraId="5472E6EF" w14:textId="77777777" w:rsidTr="00F07354">
        <w:tc>
          <w:tcPr>
            <w:tcW w:w="0" w:type="auto"/>
            <w:vAlign w:val="center"/>
            <w:hideMark/>
          </w:tcPr>
          <w:p w14:paraId="3CB01A04" w14:textId="55FA155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77E4EC5">
                <v:shape id="_x0000_i1619" type="#_x0000_t75" style="width:18pt;height:16.2pt" o:ole="">
                  <v:imagedata r:id="rId5" o:title=""/>
                </v:shape>
                <w:control r:id="rId11" w:name="DefaultOcxName5" w:shapeid="_x0000_i1619"/>
              </w:object>
            </w:r>
          </w:p>
        </w:tc>
        <w:tc>
          <w:tcPr>
            <w:tcW w:w="0" w:type="auto"/>
            <w:vAlign w:val="center"/>
            <w:hideMark/>
          </w:tcPr>
          <w:p w14:paraId="4AE2ECB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E9FD31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Cold War</w:t>
            </w:r>
          </w:p>
        </w:tc>
      </w:tr>
      <w:tr w:rsidR="00F07354" w:rsidRPr="00F07354" w14:paraId="5345ABEF" w14:textId="77777777" w:rsidTr="00F07354">
        <w:tc>
          <w:tcPr>
            <w:tcW w:w="0" w:type="auto"/>
            <w:vAlign w:val="center"/>
            <w:hideMark/>
          </w:tcPr>
          <w:p w14:paraId="57125223" w14:textId="0DC4394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3A0A72B">
                <v:shape id="_x0000_i1618" type="#_x0000_t75" style="width:18pt;height:16.2pt" o:ole="">
                  <v:imagedata r:id="rId5" o:title=""/>
                </v:shape>
                <w:control r:id="rId12" w:name="DefaultOcxName6" w:shapeid="_x0000_i1618"/>
              </w:object>
            </w:r>
          </w:p>
        </w:tc>
        <w:tc>
          <w:tcPr>
            <w:tcW w:w="0" w:type="auto"/>
            <w:vAlign w:val="center"/>
            <w:hideMark/>
          </w:tcPr>
          <w:p w14:paraId="74E5F77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5532F2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Bolshevik Revolution</w:t>
            </w:r>
          </w:p>
        </w:tc>
      </w:tr>
      <w:tr w:rsidR="00F07354" w:rsidRPr="00F07354" w14:paraId="645DCA93" w14:textId="77777777" w:rsidTr="00F07354">
        <w:tc>
          <w:tcPr>
            <w:tcW w:w="0" w:type="auto"/>
            <w:vAlign w:val="center"/>
            <w:hideMark/>
          </w:tcPr>
          <w:p w14:paraId="32E1E0D1" w14:textId="0E93908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53A0106">
                <v:shape id="_x0000_i1617" type="#_x0000_t75" style="width:18pt;height:16.2pt" o:ole="">
                  <v:imagedata r:id="rId5" o:title=""/>
                </v:shape>
                <w:control r:id="rId13" w:name="DefaultOcxName7" w:shapeid="_x0000_i1617"/>
              </w:object>
            </w:r>
          </w:p>
        </w:tc>
        <w:tc>
          <w:tcPr>
            <w:tcW w:w="0" w:type="auto"/>
            <w:vAlign w:val="center"/>
            <w:hideMark/>
          </w:tcPr>
          <w:p w14:paraId="1E7A887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DD23590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Napoleonic code</w:t>
            </w:r>
          </w:p>
        </w:tc>
      </w:tr>
    </w:tbl>
    <w:p w14:paraId="7D314D81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777417A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14:paraId="6517C9A6" w14:textId="77777777" w:rsidR="00F07354" w:rsidRPr="00F07354" w:rsidRDefault="00F07354" w:rsidP="00F07354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an objective of classical socialist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405"/>
      </w:tblGrid>
      <w:tr w:rsidR="00F07354" w:rsidRPr="00F07354" w14:paraId="2836A5D5" w14:textId="77777777" w:rsidTr="00F07354">
        <w:tc>
          <w:tcPr>
            <w:tcW w:w="0" w:type="auto"/>
            <w:vAlign w:val="center"/>
            <w:hideMark/>
          </w:tcPr>
          <w:p w14:paraId="5C9FC776" w14:textId="2B32097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D462C4E">
                <v:shape id="_x0000_i1616" type="#_x0000_t75" style="width:18pt;height:16.2pt" o:ole="">
                  <v:imagedata r:id="rId5" o:title=""/>
                </v:shape>
                <w:control r:id="rId14" w:name="DefaultOcxName8" w:shapeid="_x0000_i1616"/>
              </w:object>
            </w:r>
          </w:p>
        </w:tc>
        <w:tc>
          <w:tcPr>
            <w:tcW w:w="0" w:type="auto"/>
            <w:vAlign w:val="center"/>
            <w:hideMark/>
          </w:tcPr>
          <w:p w14:paraId="78B3D1C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582DBC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formation of court-developed law</w:t>
            </w:r>
          </w:p>
        </w:tc>
      </w:tr>
      <w:tr w:rsidR="00F07354" w:rsidRPr="00F07354" w14:paraId="4A5340E8" w14:textId="77777777" w:rsidTr="00F07354">
        <w:tc>
          <w:tcPr>
            <w:tcW w:w="0" w:type="auto"/>
            <w:vAlign w:val="center"/>
            <w:hideMark/>
          </w:tcPr>
          <w:p w14:paraId="5384A0DD" w14:textId="5F4F82A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81E801A">
                <v:shape id="_x0000_i1615" type="#_x0000_t75" style="width:18pt;height:16.2pt" o:ole="">
                  <v:imagedata r:id="rId5" o:title=""/>
                </v:shape>
                <w:control r:id="rId15" w:name="DefaultOcxName9" w:shapeid="_x0000_i1615"/>
              </w:object>
            </w:r>
          </w:p>
        </w:tc>
        <w:tc>
          <w:tcPr>
            <w:tcW w:w="0" w:type="auto"/>
            <w:vAlign w:val="center"/>
            <w:hideMark/>
          </w:tcPr>
          <w:p w14:paraId="221C18E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AF3140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economic development</w:t>
            </w:r>
          </w:p>
        </w:tc>
      </w:tr>
      <w:tr w:rsidR="00F07354" w:rsidRPr="00F07354" w14:paraId="2B9DC4CA" w14:textId="77777777" w:rsidTr="00F07354">
        <w:tc>
          <w:tcPr>
            <w:tcW w:w="0" w:type="auto"/>
            <w:vAlign w:val="center"/>
            <w:hideMark/>
          </w:tcPr>
          <w:p w14:paraId="76EDD640" w14:textId="4FD12F0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525687F">
                <v:shape id="_x0000_i1614" type="#_x0000_t75" style="width:18pt;height:16.2pt" o:ole="">
                  <v:imagedata r:id="rId5" o:title=""/>
                </v:shape>
                <w:control r:id="rId16" w:name="DefaultOcxName10" w:shapeid="_x0000_i1614"/>
              </w:object>
            </w:r>
          </w:p>
        </w:tc>
        <w:tc>
          <w:tcPr>
            <w:tcW w:w="0" w:type="auto"/>
            <w:vAlign w:val="center"/>
            <w:hideMark/>
          </w:tcPr>
          <w:p w14:paraId="1D414A8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CD467C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national security</w:t>
            </w:r>
          </w:p>
        </w:tc>
      </w:tr>
      <w:tr w:rsidR="00F07354" w:rsidRPr="00F07354" w14:paraId="08774CEF" w14:textId="77777777" w:rsidTr="00F07354">
        <w:tc>
          <w:tcPr>
            <w:tcW w:w="0" w:type="auto"/>
            <w:vAlign w:val="center"/>
            <w:hideMark/>
          </w:tcPr>
          <w:p w14:paraId="5E933327" w14:textId="780BFDD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7269E23">
                <v:shape id="_x0000_i1613" type="#_x0000_t75" style="width:18pt;height:16.2pt" o:ole="">
                  <v:imagedata r:id="rId5" o:title=""/>
                </v:shape>
                <w:control r:id="rId17" w:name="DefaultOcxName11" w:shapeid="_x0000_i1613"/>
              </w:object>
            </w:r>
          </w:p>
        </w:tc>
        <w:tc>
          <w:tcPr>
            <w:tcW w:w="0" w:type="auto"/>
            <w:vAlign w:val="center"/>
            <w:hideMark/>
          </w:tcPr>
          <w:p w14:paraId="501E3AB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2BFF06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education</w:t>
            </w:r>
          </w:p>
        </w:tc>
      </w:tr>
    </w:tbl>
    <w:p w14:paraId="63CF1D4D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BA400D2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14:paraId="7DC036B3" w14:textId="77777777" w:rsidR="00F07354" w:rsidRPr="00F07354" w:rsidRDefault="00F07354" w:rsidP="00F07354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a principal source for Islamic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855"/>
      </w:tblGrid>
      <w:tr w:rsidR="00F07354" w:rsidRPr="00F07354" w14:paraId="1E0EB997" w14:textId="77777777" w:rsidTr="00F07354">
        <w:tc>
          <w:tcPr>
            <w:tcW w:w="0" w:type="auto"/>
            <w:vAlign w:val="center"/>
            <w:hideMark/>
          </w:tcPr>
          <w:p w14:paraId="51FF7CFE" w14:textId="4CF9C85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F8D81ED">
                <v:shape id="_x0000_i1612" type="#_x0000_t75" style="width:18pt;height:16.2pt" o:ole="">
                  <v:imagedata r:id="rId5" o:title=""/>
                </v:shape>
                <w:control r:id="rId18" w:name="DefaultOcxName12" w:shapeid="_x0000_i1612"/>
              </w:object>
            </w:r>
          </w:p>
        </w:tc>
        <w:tc>
          <w:tcPr>
            <w:tcW w:w="0" w:type="auto"/>
            <w:vAlign w:val="center"/>
            <w:hideMark/>
          </w:tcPr>
          <w:p w14:paraId="516B01C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130F40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 </w:t>
            </w:r>
            <w:r w:rsidRPr="00F07354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Sunna</w:t>
            </w:r>
          </w:p>
        </w:tc>
      </w:tr>
      <w:tr w:rsidR="00F07354" w:rsidRPr="00F07354" w14:paraId="00F2B92D" w14:textId="77777777" w:rsidTr="00F07354">
        <w:tc>
          <w:tcPr>
            <w:tcW w:w="0" w:type="auto"/>
            <w:vAlign w:val="center"/>
            <w:hideMark/>
          </w:tcPr>
          <w:p w14:paraId="35F291CD" w14:textId="0869692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2BE3970">
                <v:shape id="_x0000_i1611" type="#_x0000_t75" style="width:18pt;height:16.2pt" o:ole="">
                  <v:imagedata r:id="rId5" o:title=""/>
                </v:shape>
                <w:control r:id="rId19" w:name="DefaultOcxName13" w:shapeid="_x0000_i1611"/>
              </w:object>
            </w:r>
          </w:p>
        </w:tc>
        <w:tc>
          <w:tcPr>
            <w:tcW w:w="0" w:type="auto"/>
            <w:vAlign w:val="center"/>
            <w:hideMark/>
          </w:tcPr>
          <w:p w14:paraId="35D024F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D25DF4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</w:t>
            </w:r>
            <w:r w:rsidRPr="00F07354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 Koran</w:t>
            </w:r>
          </w:p>
        </w:tc>
      </w:tr>
      <w:tr w:rsidR="00F07354" w:rsidRPr="00F07354" w14:paraId="0A5F8CA6" w14:textId="77777777" w:rsidTr="00F07354">
        <w:tc>
          <w:tcPr>
            <w:tcW w:w="0" w:type="auto"/>
            <w:vAlign w:val="center"/>
            <w:hideMark/>
          </w:tcPr>
          <w:p w14:paraId="7AB6B0C9" w14:textId="4FC18B6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6AE5D72">
                <v:shape id="_x0000_i1610" type="#_x0000_t75" style="width:18pt;height:16.2pt" o:ole="">
                  <v:imagedata r:id="rId5" o:title=""/>
                </v:shape>
                <w:control r:id="rId20" w:name="DefaultOcxName14" w:shapeid="_x0000_i1610"/>
              </w:object>
            </w:r>
          </w:p>
        </w:tc>
        <w:tc>
          <w:tcPr>
            <w:tcW w:w="0" w:type="auto"/>
            <w:vAlign w:val="center"/>
            <w:hideMark/>
          </w:tcPr>
          <w:p w14:paraId="4DA90D2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9695E9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analogical reasoning</w:t>
            </w:r>
          </w:p>
        </w:tc>
      </w:tr>
      <w:tr w:rsidR="00F07354" w:rsidRPr="00F07354" w14:paraId="51F652FC" w14:textId="77777777" w:rsidTr="00F07354">
        <w:tc>
          <w:tcPr>
            <w:tcW w:w="0" w:type="auto"/>
            <w:vAlign w:val="center"/>
            <w:hideMark/>
          </w:tcPr>
          <w:p w14:paraId="0EA36718" w14:textId="2D59EF7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A43BD7F">
                <v:shape id="_x0000_i1609" type="#_x0000_t75" style="width:18pt;height:16.2pt" o:ole="">
                  <v:imagedata r:id="rId5" o:title=""/>
                </v:shape>
                <w:control r:id="rId21" w:name="DefaultOcxName15" w:shapeid="_x0000_i1609"/>
              </w:object>
            </w:r>
          </w:p>
        </w:tc>
        <w:tc>
          <w:tcPr>
            <w:tcW w:w="0" w:type="auto"/>
            <w:vAlign w:val="center"/>
            <w:hideMark/>
          </w:tcPr>
          <w:p w14:paraId="2DB6AC5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3FDFD9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legislative bodies</w:t>
            </w:r>
          </w:p>
        </w:tc>
      </w:tr>
    </w:tbl>
    <w:p w14:paraId="71DA722C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45B0003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14:paraId="121C6103" w14:textId="77777777" w:rsidR="00F07354" w:rsidRPr="00F07354" w:rsidRDefault="00F07354" w:rsidP="00F07354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According to the text, a principal function of law is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473"/>
      </w:tblGrid>
      <w:tr w:rsidR="00F07354" w:rsidRPr="00F07354" w14:paraId="218455E5" w14:textId="77777777" w:rsidTr="00F07354">
        <w:tc>
          <w:tcPr>
            <w:tcW w:w="0" w:type="auto"/>
            <w:vAlign w:val="center"/>
            <w:hideMark/>
          </w:tcPr>
          <w:p w14:paraId="65C27579" w14:textId="44E838B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3C99E3B">
                <v:shape id="_x0000_i1608" type="#_x0000_t75" style="width:18pt;height:16.2pt" o:ole="">
                  <v:imagedata r:id="rId5" o:title=""/>
                </v:shape>
                <w:control r:id="rId22" w:name="DefaultOcxName16" w:shapeid="_x0000_i1608"/>
              </w:object>
            </w:r>
          </w:p>
        </w:tc>
        <w:tc>
          <w:tcPr>
            <w:tcW w:w="0" w:type="auto"/>
            <w:vAlign w:val="center"/>
            <w:hideMark/>
          </w:tcPr>
          <w:p w14:paraId="7021847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0E2A29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To find and punish criminals</w:t>
            </w:r>
          </w:p>
        </w:tc>
      </w:tr>
      <w:tr w:rsidR="00F07354" w:rsidRPr="00F07354" w14:paraId="44C167CB" w14:textId="77777777" w:rsidTr="00F07354">
        <w:tc>
          <w:tcPr>
            <w:tcW w:w="0" w:type="auto"/>
            <w:vAlign w:val="center"/>
            <w:hideMark/>
          </w:tcPr>
          <w:p w14:paraId="6CE00044" w14:textId="4BECE83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8C82942">
                <v:shape id="_x0000_i1607" type="#_x0000_t75" style="width:18pt;height:16.2pt" o:ole="">
                  <v:imagedata r:id="rId5" o:title=""/>
                </v:shape>
                <w:control r:id="rId23" w:name="DefaultOcxName17" w:shapeid="_x0000_i1607"/>
              </w:object>
            </w:r>
          </w:p>
        </w:tc>
        <w:tc>
          <w:tcPr>
            <w:tcW w:w="0" w:type="auto"/>
            <w:vAlign w:val="center"/>
            <w:hideMark/>
          </w:tcPr>
          <w:p w14:paraId="687714E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B68F66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to maintain property rights</w:t>
            </w:r>
          </w:p>
        </w:tc>
      </w:tr>
      <w:tr w:rsidR="00F07354" w:rsidRPr="00F07354" w14:paraId="77D0D80A" w14:textId="77777777" w:rsidTr="00F07354">
        <w:tc>
          <w:tcPr>
            <w:tcW w:w="0" w:type="auto"/>
            <w:vAlign w:val="center"/>
            <w:hideMark/>
          </w:tcPr>
          <w:p w14:paraId="4AB7AE30" w14:textId="48D1510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1E38B23">
                <v:shape id="_x0000_i1606" type="#_x0000_t75" style="width:18pt;height:16.2pt" o:ole="">
                  <v:imagedata r:id="rId5" o:title=""/>
                </v:shape>
                <w:control r:id="rId24" w:name="DefaultOcxName18" w:shapeid="_x0000_i1606"/>
              </w:object>
            </w:r>
          </w:p>
        </w:tc>
        <w:tc>
          <w:tcPr>
            <w:tcW w:w="0" w:type="auto"/>
            <w:vAlign w:val="center"/>
            <w:hideMark/>
          </w:tcPr>
          <w:p w14:paraId="03A2404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289B42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social control</w:t>
            </w:r>
          </w:p>
        </w:tc>
      </w:tr>
      <w:tr w:rsidR="00F07354" w:rsidRPr="00F07354" w14:paraId="57FB529B" w14:textId="77777777" w:rsidTr="00F07354">
        <w:tc>
          <w:tcPr>
            <w:tcW w:w="0" w:type="auto"/>
            <w:vAlign w:val="center"/>
            <w:hideMark/>
          </w:tcPr>
          <w:p w14:paraId="21FCE75B" w14:textId="6526B1A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15DA677">
                <v:shape id="_x0000_i1605" type="#_x0000_t75" style="width:18pt;height:16.2pt" o:ole="">
                  <v:imagedata r:id="rId5" o:title=""/>
                </v:shape>
                <w:control r:id="rId25" w:name="DefaultOcxName19" w:shapeid="_x0000_i1605"/>
              </w:object>
            </w:r>
          </w:p>
        </w:tc>
        <w:tc>
          <w:tcPr>
            <w:tcW w:w="0" w:type="auto"/>
            <w:vAlign w:val="center"/>
            <w:hideMark/>
          </w:tcPr>
          <w:p w14:paraId="7E4451D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E059A40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reducing conflict</w:t>
            </w:r>
          </w:p>
        </w:tc>
      </w:tr>
    </w:tbl>
    <w:p w14:paraId="5F9CD77A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2 points   </w:t>
      </w:r>
    </w:p>
    <w:p w14:paraId="1F0354FD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6</w:t>
      </w:r>
    </w:p>
    <w:p w14:paraId="5DE03670" w14:textId="77777777" w:rsidR="00F07354" w:rsidRPr="00F07354" w:rsidRDefault="00F07354" w:rsidP="00F07354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In the ___________, law is considered a framework for maintaining societal integration.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207"/>
      </w:tblGrid>
      <w:tr w:rsidR="00F07354" w:rsidRPr="00F07354" w14:paraId="5E308BF3" w14:textId="77777777" w:rsidTr="00F07354">
        <w:tc>
          <w:tcPr>
            <w:tcW w:w="0" w:type="auto"/>
            <w:vAlign w:val="center"/>
            <w:hideMark/>
          </w:tcPr>
          <w:p w14:paraId="7D95604B" w14:textId="6DB8FE5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0C7FA86">
                <v:shape id="_x0000_i1604" type="#_x0000_t75" style="width:18pt;height:16.2pt" o:ole="">
                  <v:imagedata r:id="rId5" o:title=""/>
                </v:shape>
                <w:control r:id="rId26" w:name="DefaultOcxName20" w:shapeid="_x0000_i1604"/>
              </w:object>
            </w:r>
          </w:p>
        </w:tc>
        <w:tc>
          <w:tcPr>
            <w:tcW w:w="0" w:type="auto"/>
            <w:vAlign w:val="center"/>
            <w:hideMark/>
          </w:tcPr>
          <w:p w14:paraId="669C15E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0043A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conflict perspective</w:t>
            </w:r>
          </w:p>
        </w:tc>
      </w:tr>
      <w:tr w:rsidR="00F07354" w:rsidRPr="00F07354" w14:paraId="7B5B0EAF" w14:textId="77777777" w:rsidTr="00F07354">
        <w:tc>
          <w:tcPr>
            <w:tcW w:w="0" w:type="auto"/>
            <w:vAlign w:val="center"/>
            <w:hideMark/>
          </w:tcPr>
          <w:p w14:paraId="0775D627" w14:textId="06D0963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2E2B19C">
                <v:shape id="_x0000_i1603" type="#_x0000_t75" style="width:18pt;height:16.2pt" o:ole="">
                  <v:imagedata r:id="rId5" o:title=""/>
                </v:shape>
                <w:control r:id="rId27" w:name="DefaultOcxName21" w:shapeid="_x0000_i1603"/>
              </w:object>
            </w:r>
          </w:p>
        </w:tc>
        <w:tc>
          <w:tcPr>
            <w:tcW w:w="0" w:type="auto"/>
            <w:vAlign w:val="center"/>
            <w:hideMark/>
          </w:tcPr>
          <w:p w14:paraId="4EA546B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596F5A8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social change perspective</w:t>
            </w:r>
          </w:p>
        </w:tc>
      </w:tr>
      <w:tr w:rsidR="00F07354" w:rsidRPr="00F07354" w14:paraId="12A64D19" w14:textId="77777777" w:rsidTr="00F07354">
        <w:tc>
          <w:tcPr>
            <w:tcW w:w="0" w:type="auto"/>
            <w:vAlign w:val="center"/>
            <w:hideMark/>
          </w:tcPr>
          <w:p w14:paraId="6F4F5BEA" w14:textId="34B828F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DC479B9">
                <v:shape id="_x0000_i1602" type="#_x0000_t75" style="width:18pt;height:16.2pt" o:ole="">
                  <v:imagedata r:id="rId5" o:title=""/>
                </v:shape>
                <w:control r:id="rId28" w:name="DefaultOcxName22" w:shapeid="_x0000_i1602"/>
              </w:object>
            </w:r>
          </w:p>
        </w:tc>
        <w:tc>
          <w:tcPr>
            <w:tcW w:w="0" w:type="auto"/>
            <w:vAlign w:val="center"/>
            <w:hideMark/>
          </w:tcPr>
          <w:p w14:paraId="5286021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A0AFD5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consensus perspective</w:t>
            </w:r>
          </w:p>
        </w:tc>
      </w:tr>
      <w:tr w:rsidR="00F07354" w:rsidRPr="00F07354" w14:paraId="7AF69255" w14:textId="77777777" w:rsidTr="00F07354">
        <w:tc>
          <w:tcPr>
            <w:tcW w:w="0" w:type="auto"/>
            <w:vAlign w:val="center"/>
            <w:hideMark/>
          </w:tcPr>
          <w:p w14:paraId="10E88509" w14:textId="5983115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57E960F">
                <v:shape id="_x0000_i1601" type="#_x0000_t75" style="width:18pt;height:16.2pt" o:ole="">
                  <v:imagedata r:id="rId5" o:title=""/>
                </v:shape>
                <w:control r:id="rId29" w:name="DefaultOcxName23" w:shapeid="_x0000_i1601"/>
              </w:object>
            </w:r>
          </w:p>
        </w:tc>
        <w:tc>
          <w:tcPr>
            <w:tcW w:w="0" w:type="auto"/>
            <w:vAlign w:val="center"/>
            <w:hideMark/>
          </w:tcPr>
          <w:p w14:paraId="434472A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3EF35F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Islamic perspective</w:t>
            </w:r>
          </w:p>
        </w:tc>
      </w:tr>
    </w:tbl>
    <w:p w14:paraId="6058B0E7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58768A8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14:paraId="76C6CD98" w14:textId="77777777" w:rsidR="00F07354" w:rsidRPr="00F07354" w:rsidRDefault="00F07354" w:rsidP="00F07354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The ______________ views law as a tool used by the ruling class to maintain control.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703"/>
      </w:tblGrid>
      <w:tr w:rsidR="00F07354" w:rsidRPr="00F07354" w14:paraId="46D70860" w14:textId="77777777" w:rsidTr="00F07354">
        <w:tc>
          <w:tcPr>
            <w:tcW w:w="0" w:type="auto"/>
            <w:vAlign w:val="center"/>
            <w:hideMark/>
          </w:tcPr>
          <w:p w14:paraId="43CA34E2" w14:textId="7C0F4EC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44F8DD9">
                <v:shape id="_x0000_i1600" type="#_x0000_t75" style="width:18pt;height:16.2pt" o:ole="">
                  <v:imagedata r:id="rId5" o:title=""/>
                </v:shape>
                <w:control r:id="rId30" w:name="DefaultOcxName24" w:shapeid="_x0000_i1600"/>
              </w:object>
            </w:r>
          </w:p>
        </w:tc>
        <w:tc>
          <w:tcPr>
            <w:tcW w:w="0" w:type="auto"/>
            <w:vAlign w:val="center"/>
            <w:hideMark/>
          </w:tcPr>
          <w:p w14:paraId="3F5B94E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76C0A61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sociological system</w:t>
            </w:r>
          </w:p>
        </w:tc>
      </w:tr>
      <w:tr w:rsidR="00F07354" w:rsidRPr="00F07354" w14:paraId="290F8443" w14:textId="77777777" w:rsidTr="00F07354">
        <w:tc>
          <w:tcPr>
            <w:tcW w:w="0" w:type="auto"/>
            <w:vAlign w:val="center"/>
            <w:hideMark/>
          </w:tcPr>
          <w:p w14:paraId="42691C3F" w14:textId="10BF9F7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B0193DA">
                <v:shape id="_x0000_i1599" type="#_x0000_t75" style="width:18pt;height:16.2pt" o:ole="">
                  <v:imagedata r:id="rId5" o:title=""/>
                </v:shape>
                <w:control r:id="rId31" w:name="DefaultOcxName25" w:shapeid="_x0000_i1599"/>
              </w:object>
            </w:r>
          </w:p>
        </w:tc>
        <w:tc>
          <w:tcPr>
            <w:tcW w:w="0" w:type="auto"/>
            <w:vAlign w:val="center"/>
            <w:hideMark/>
          </w:tcPr>
          <w:p w14:paraId="556D80C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4F1BDE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Communist system</w:t>
            </w:r>
          </w:p>
        </w:tc>
      </w:tr>
      <w:tr w:rsidR="00F07354" w:rsidRPr="00F07354" w14:paraId="4779551B" w14:textId="77777777" w:rsidTr="00F07354">
        <w:tc>
          <w:tcPr>
            <w:tcW w:w="0" w:type="auto"/>
            <w:vAlign w:val="center"/>
            <w:hideMark/>
          </w:tcPr>
          <w:p w14:paraId="5351D867" w14:textId="5B95667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691D9C0">
                <v:shape id="_x0000_i1598" type="#_x0000_t75" style="width:18pt;height:16.2pt" o:ole="">
                  <v:imagedata r:id="rId5" o:title=""/>
                </v:shape>
                <w:control r:id="rId32" w:name="DefaultOcxName26" w:shapeid="_x0000_i1598"/>
              </w:object>
            </w:r>
          </w:p>
        </w:tc>
        <w:tc>
          <w:tcPr>
            <w:tcW w:w="0" w:type="auto"/>
            <w:vAlign w:val="center"/>
            <w:hideMark/>
          </w:tcPr>
          <w:p w14:paraId="05E7CE0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8D67CA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Koran</w:t>
            </w:r>
          </w:p>
        </w:tc>
      </w:tr>
      <w:tr w:rsidR="00F07354" w:rsidRPr="00F07354" w14:paraId="478C21F3" w14:textId="77777777" w:rsidTr="00F07354">
        <w:tc>
          <w:tcPr>
            <w:tcW w:w="0" w:type="auto"/>
            <w:vAlign w:val="center"/>
            <w:hideMark/>
          </w:tcPr>
          <w:p w14:paraId="14C2D45D" w14:textId="6D2BE9C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45B867F">
                <v:shape id="_x0000_i1597" type="#_x0000_t75" style="width:18pt;height:16.2pt" o:ole="">
                  <v:imagedata r:id="rId5" o:title=""/>
                </v:shape>
                <w:control r:id="rId33" w:name="DefaultOcxName27" w:shapeid="_x0000_i1597"/>
              </w:object>
            </w:r>
          </w:p>
        </w:tc>
        <w:tc>
          <w:tcPr>
            <w:tcW w:w="0" w:type="auto"/>
            <w:vAlign w:val="center"/>
            <w:hideMark/>
          </w:tcPr>
          <w:p w14:paraId="1159A85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79AC53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conflict perspective</w:t>
            </w:r>
          </w:p>
        </w:tc>
      </w:tr>
    </w:tbl>
    <w:p w14:paraId="65FF3ABF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B7D9891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14:paraId="6C52AAB8" w14:textId="77777777" w:rsidR="00F07354" w:rsidRPr="00F07354" w:rsidRDefault="00F07354" w:rsidP="00F07354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Sociologists and theorists that have contributed to the development of the conflict perspective include all of the following except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909"/>
      </w:tblGrid>
      <w:tr w:rsidR="00F07354" w:rsidRPr="00F07354" w14:paraId="53A160F0" w14:textId="77777777" w:rsidTr="00F07354">
        <w:tc>
          <w:tcPr>
            <w:tcW w:w="0" w:type="auto"/>
            <w:vAlign w:val="center"/>
            <w:hideMark/>
          </w:tcPr>
          <w:p w14:paraId="3A6C4FF4" w14:textId="424C3C0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643979F">
                <v:shape id="_x0000_i1596" type="#_x0000_t75" style="width:18pt;height:16.2pt" o:ole="">
                  <v:imagedata r:id="rId5" o:title=""/>
                </v:shape>
                <w:control r:id="rId34" w:name="DefaultOcxName28" w:shapeid="_x0000_i1596"/>
              </w:object>
            </w:r>
          </w:p>
        </w:tc>
        <w:tc>
          <w:tcPr>
            <w:tcW w:w="0" w:type="auto"/>
            <w:vAlign w:val="center"/>
            <w:hideMark/>
          </w:tcPr>
          <w:p w14:paraId="684407E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4EFEE9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Holmes</w:t>
            </w:r>
          </w:p>
        </w:tc>
      </w:tr>
      <w:tr w:rsidR="00F07354" w:rsidRPr="00F07354" w14:paraId="0FFF8CA6" w14:textId="77777777" w:rsidTr="00F07354">
        <w:tc>
          <w:tcPr>
            <w:tcW w:w="0" w:type="auto"/>
            <w:vAlign w:val="center"/>
            <w:hideMark/>
          </w:tcPr>
          <w:p w14:paraId="7110AC9A" w14:textId="489F142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A1C6E4D">
                <v:shape id="_x0000_i1595" type="#_x0000_t75" style="width:18pt;height:16.2pt" o:ole="">
                  <v:imagedata r:id="rId5" o:title=""/>
                </v:shape>
                <w:control r:id="rId35" w:name="DefaultOcxName29" w:shapeid="_x0000_i1595"/>
              </w:object>
            </w:r>
          </w:p>
        </w:tc>
        <w:tc>
          <w:tcPr>
            <w:tcW w:w="0" w:type="auto"/>
            <w:vAlign w:val="center"/>
            <w:hideMark/>
          </w:tcPr>
          <w:p w14:paraId="27BA92D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BA04EE5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F07354" w:rsidRPr="00F07354" w14:paraId="6539446C" w14:textId="77777777" w:rsidTr="00F07354">
        <w:tc>
          <w:tcPr>
            <w:tcW w:w="0" w:type="auto"/>
            <w:vAlign w:val="center"/>
            <w:hideMark/>
          </w:tcPr>
          <w:p w14:paraId="59C36D88" w14:textId="1C610A2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FC05B04">
                <v:shape id="_x0000_i1594" type="#_x0000_t75" style="width:18pt;height:16.2pt" o:ole="">
                  <v:imagedata r:id="rId5" o:title=""/>
                </v:shape>
                <w:control r:id="rId36" w:name="DefaultOcxName30" w:shapeid="_x0000_i1594"/>
              </w:object>
            </w:r>
          </w:p>
        </w:tc>
        <w:tc>
          <w:tcPr>
            <w:tcW w:w="0" w:type="auto"/>
            <w:vAlign w:val="center"/>
            <w:hideMark/>
          </w:tcPr>
          <w:p w14:paraId="394DE13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BC5902F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Quinney</w:t>
            </w:r>
          </w:p>
        </w:tc>
      </w:tr>
      <w:tr w:rsidR="00F07354" w:rsidRPr="00F07354" w14:paraId="2D396D87" w14:textId="77777777" w:rsidTr="00F07354">
        <w:tc>
          <w:tcPr>
            <w:tcW w:w="0" w:type="auto"/>
            <w:vAlign w:val="center"/>
            <w:hideMark/>
          </w:tcPr>
          <w:p w14:paraId="6102CC0F" w14:textId="7E33E706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170502A">
                <v:shape id="_x0000_i1593" type="#_x0000_t75" style="width:18pt;height:16.2pt" o:ole="">
                  <v:imagedata r:id="rId5" o:title=""/>
                </v:shape>
                <w:control r:id="rId37" w:name="DefaultOcxName31" w:shapeid="_x0000_i1593"/>
              </w:object>
            </w:r>
          </w:p>
        </w:tc>
        <w:tc>
          <w:tcPr>
            <w:tcW w:w="0" w:type="auto"/>
            <w:vAlign w:val="center"/>
            <w:hideMark/>
          </w:tcPr>
          <w:p w14:paraId="435B39B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DC1C1E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Chambliss</w:t>
            </w:r>
          </w:p>
        </w:tc>
      </w:tr>
    </w:tbl>
    <w:p w14:paraId="0F2B9203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58D38E3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14:paraId="65CC0DFE" w14:textId="77777777" w:rsidR="00F07354" w:rsidRPr="00F07354" w:rsidRDefault="00F07354" w:rsidP="00F07354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Weber’s three types of administration of justice include all but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200"/>
      </w:tblGrid>
      <w:tr w:rsidR="00F07354" w:rsidRPr="00F07354" w14:paraId="38A169DC" w14:textId="77777777" w:rsidTr="00F07354">
        <w:tc>
          <w:tcPr>
            <w:tcW w:w="0" w:type="auto"/>
            <w:vAlign w:val="center"/>
            <w:hideMark/>
          </w:tcPr>
          <w:p w14:paraId="6041A595" w14:textId="45AAE336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CC03F70">
                <v:shape id="_x0000_i1592" type="#_x0000_t75" style="width:18pt;height:16.2pt" o:ole="">
                  <v:imagedata r:id="rId5" o:title=""/>
                </v:shape>
                <w:control r:id="rId38" w:name="DefaultOcxName32" w:shapeid="_x0000_i1592"/>
              </w:object>
            </w:r>
          </w:p>
        </w:tc>
        <w:tc>
          <w:tcPr>
            <w:tcW w:w="0" w:type="auto"/>
            <w:vAlign w:val="center"/>
            <w:hideMark/>
          </w:tcPr>
          <w:p w14:paraId="517A3CF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980AE0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empirical justice</w:t>
            </w:r>
          </w:p>
        </w:tc>
      </w:tr>
      <w:tr w:rsidR="00F07354" w:rsidRPr="00F07354" w14:paraId="612DCC3F" w14:textId="77777777" w:rsidTr="00F07354">
        <w:tc>
          <w:tcPr>
            <w:tcW w:w="0" w:type="auto"/>
            <w:vAlign w:val="center"/>
            <w:hideMark/>
          </w:tcPr>
          <w:p w14:paraId="2366E78D" w14:textId="05AAD62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64E7FE8">
                <v:shape id="_x0000_i1591" type="#_x0000_t75" style="width:18pt;height:16.2pt" o:ole="">
                  <v:imagedata r:id="rId5" o:title=""/>
                </v:shape>
                <w:control r:id="rId39" w:name="DefaultOcxName33" w:shapeid="_x0000_i1591"/>
              </w:object>
            </w:r>
          </w:p>
        </w:tc>
        <w:tc>
          <w:tcPr>
            <w:tcW w:w="0" w:type="auto"/>
            <w:vAlign w:val="center"/>
            <w:hideMark/>
          </w:tcPr>
          <w:p w14:paraId="3DCDE2C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E814B2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professional paramilitary</w:t>
            </w:r>
          </w:p>
        </w:tc>
      </w:tr>
      <w:tr w:rsidR="00F07354" w:rsidRPr="00F07354" w14:paraId="1E9A7904" w14:textId="77777777" w:rsidTr="00F07354">
        <w:tc>
          <w:tcPr>
            <w:tcW w:w="0" w:type="auto"/>
            <w:vAlign w:val="center"/>
            <w:hideMark/>
          </w:tcPr>
          <w:p w14:paraId="350170FE" w14:textId="2A51496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C8DC769">
                <v:shape id="_x0000_i1590" type="#_x0000_t75" style="width:18pt;height:16.2pt" o:ole="">
                  <v:imagedata r:id="rId5" o:title=""/>
                </v:shape>
                <w:control r:id="rId40" w:name="DefaultOcxName34" w:shapeid="_x0000_i1590"/>
              </w:object>
            </w:r>
          </w:p>
        </w:tc>
        <w:tc>
          <w:tcPr>
            <w:tcW w:w="0" w:type="auto"/>
            <w:vAlign w:val="center"/>
            <w:hideMark/>
          </w:tcPr>
          <w:p w14:paraId="13588D8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73A31E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Khandi</w:t>
            </w: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 justice</w:t>
            </w:r>
          </w:p>
        </w:tc>
      </w:tr>
      <w:tr w:rsidR="00F07354" w:rsidRPr="00F07354" w14:paraId="74248B20" w14:textId="77777777" w:rsidTr="00F07354">
        <w:tc>
          <w:tcPr>
            <w:tcW w:w="0" w:type="auto"/>
            <w:vAlign w:val="center"/>
            <w:hideMark/>
          </w:tcPr>
          <w:p w14:paraId="2721441B" w14:textId="13AF4F8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6280913">
                <v:shape id="_x0000_i1589" type="#_x0000_t75" style="width:18pt;height:16.2pt" o:ole="">
                  <v:imagedata r:id="rId5" o:title=""/>
                </v:shape>
                <w:control r:id="rId41" w:name="DefaultOcxName35" w:shapeid="_x0000_i1589"/>
              </w:object>
            </w:r>
          </w:p>
        </w:tc>
        <w:tc>
          <w:tcPr>
            <w:tcW w:w="0" w:type="auto"/>
            <w:vAlign w:val="center"/>
            <w:hideMark/>
          </w:tcPr>
          <w:p w14:paraId="423E756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12A0591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rational justice</w:t>
            </w:r>
          </w:p>
        </w:tc>
      </w:tr>
    </w:tbl>
    <w:p w14:paraId="38FA49C7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4ED3A92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14:paraId="4BECE6BA" w14:textId="77777777" w:rsidR="00F07354" w:rsidRPr="00F07354" w:rsidRDefault="00F07354" w:rsidP="00F07354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leader replaced Weber’s theory of rational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809"/>
      </w:tblGrid>
      <w:tr w:rsidR="00F07354" w:rsidRPr="00F07354" w14:paraId="767857B1" w14:textId="77777777" w:rsidTr="00F07354">
        <w:tc>
          <w:tcPr>
            <w:tcW w:w="0" w:type="auto"/>
            <w:vAlign w:val="center"/>
            <w:hideMark/>
          </w:tcPr>
          <w:p w14:paraId="5A5C58CB" w14:textId="6B88F554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8F0D02F">
                <v:shape id="_x0000_i1588" type="#_x0000_t75" style="width:18pt;height:16.2pt" o:ole="">
                  <v:imagedata r:id="rId5" o:title=""/>
                </v:shape>
                <w:control r:id="rId42" w:name="DefaultOcxName36" w:shapeid="_x0000_i1588"/>
              </w:object>
            </w:r>
          </w:p>
        </w:tc>
        <w:tc>
          <w:tcPr>
            <w:tcW w:w="0" w:type="auto"/>
            <w:vAlign w:val="center"/>
            <w:hideMark/>
          </w:tcPr>
          <w:p w14:paraId="23C73AD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D2819F3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Stalin</w:t>
            </w:r>
          </w:p>
        </w:tc>
      </w:tr>
      <w:tr w:rsidR="00F07354" w:rsidRPr="00F07354" w14:paraId="3786A713" w14:textId="77777777" w:rsidTr="00F07354">
        <w:tc>
          <w:tcPr>
            <w:tcW w:w="0" w:type="auto"/>
            <w:vAlign w:val="center"/>
            <w:hideMark/>
          </w:tcPr>
          <w:p w14:paraId="01C90808" w14:textId="50913E44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96F49FA">
                <v:shape id="_x0000_i1587" type="#_x0000_t75" style="width:18pt;height:16.2pt" o:ole="">
                  <v:imagedata r:id="rId5" o:title=""/>
                </v:shape>
                <w:control r:id="rId43" w:name="DefaultOcxName37" w:shapeid="_x0000_i1587"/>
              </w:object>
            </w:r>
          </w:p>
        </w:tc>
        <w:tc>
          <w:tcPr>
            <w:tcW w:w="0" w:type="auto"/>
            <w:vAlign w:val="center"/>
            <w:hideMark/>
          </w:tcPr>
          <w:p w14:paraId="1845CF9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9395535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Lenin</w:t>
            </w:r>
          </w:p>
        </w:tc>
      </w:tr>
      <w:tr w:rsidR="00F07354" w:rsidRPr="00F07354" w14:paraId="376C1892" w14:textId="77777777" w:rsidTr="00F07354">
        <w:tc>
          <w:tcPr>
            <w:tcW w:w="0" w:type="auto"/>
            <w:vAlign w:val="center"/>
            <w:hideMark/>
          </w:tcPr>
          <w:p w14:paraId="43C44F0E" w14:textId="77DC1514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D75F0C8">
                <v:shape id="_x0000_i1586" type="#_x0000_t75" style="width:18pt;height:16.2pt" o:ole="">
                  <v:imagedata r:id="rId5" o:title=""/>
                </v:shape>
                <w:control r:id="rId44" w:name="DefaultOcxName38" w:shapeid="_x0000_i1586"/>
              </w:object>
            </w:r>
          </w:p>
        </w:tc>
        <w:tc>
          <w:tcPr>
            <w:tcW w:w="0" w:type="auto"/>
            <w:vAlign w:val="center"/>
            <w:hideMark/>
          </w:tcPr>
          <w:p w14:paraId="5D19AD0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D105A7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Hitler</w:t>
            </w:r>
          </w:p>
        </w:tc>
      </w:tr>
      <w:tr w:rsidR="00F07354" w:rsidRPr="00F07354" w14:paraId="56F91B10" w14:textId="77777777" w:rsidTr="00F07354">
        <w:tc>
          <w:tcPr>
            <w:tcW w:w="0" w:type="auto"/>
            <w:vAlign w:val="center"/>
            <w:hideMark/>
          </w:tcPr>
          <w:p w14:paraId="48F7647E" w14:textId="7C6EFC26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360" w:dyaOrig="324" w14:anchorId="60A31740">
                <v:shape id="_x0000_i1585" type="#_x0000_t75" style="width:18pt;height:16.2pt" o:ole="">
                  <v:imagedata r:id="rId5" o:title=""/>
                </v:shape>
                <w:control r:id="rId45" w:name="DefaultOcxName39" w:shapeid="_x0000_i1585"/>
              </w:object>
            </w:r>
          </w:p>
        </w:tc>
        <w:tc>
          <w:tcPr>
            <w:tcW w:w="0" w:type="auto"/>
            <w:vAlign w:val="center"/>
            <w:hideMark/>
          </w:tcPr>
          <w:p w14:paraId="55D70C3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5FD718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Churchill</w:t>
            </w:r>
          </w:p>
        </w:tc>
      </w:tr>
    </w:tbl>
    <w:p w14:paraId="2D90188B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C0A5D46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11</w:t>
      </w:r>
    </w:p>
    <w:p w14:paraId="04A8F291" w14:textId="77777777" w:rsidR="00F07354" w:rsidRPr="00F07354" w:rsidRDefault="00F07354" w:rsidP="00F07354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Emile Durkheim wrote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640"/>
      </w:tblGrid>
      <w:tr w:rsidR="00F07354" w:rsidRPr="00F07354" w14:paraId="52423AF1" w14:textId="77777777" w:rsidTr="00F07354">
        <w:tc>
          <w:tcPr>
            <w:tcW w:w="0" w:type="auto"/>
            <w:vAlign w:val="center"/>
            <w:hideMark/>
          </w:tcPr>
          <w:p w14:paraId="606E57A0" w14:textId="6D3C750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BBFCFFC">
                <v:shape id="_x0000_i1584" type="#_x0000_t75" style="width:18pt;height:16.2pt" o:ole="">
                  <v:imagedata r:id="rId5" o:title=""/>
                </v:shape>
                <w:control r:id="rId46" w:name="DefaultOcxName40" w:shapeid="_x0000_i1584"/>
              </w:object>
            </w:r>
          </w:p>
        </w:tc>
        <w:tc>
          <w:tcPr>
            <w:tcW w:w="0" w:type="auto"/>
            <w:vAlign w:val="center"/>
            <w:hideMark/>
          </w:tcPr>
          <w:p w14:paraId="042482C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7B8A94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i/>
                <w:iCs/>
                <w:sz w:val="20"/>
                <w:szCs w:val="20"/>
              </w:rPr>
              <w:t>Mein Kampf</w:t>
            </w:r>
          </w:p>
        </w:tc>
      </w:tr>
      <w:tr w:rsidR="00F07354" w:rsidRPr="00F07354" w14:paraId="1543B726" w14:textId="77777777" w:rsidTr="00F07354">
        <w:tc>
          <w:tcPr>
            <w:tcW w:w="0" w:type="auto"/>
            <w:vAlign w:val="center"/>
            <w:hideMark/>
          </w:tcPr>
          <w:p w14:paraId="51DC13F4" w14:textId="1ABE644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89AD94E">
                <v:shape id="_x0000_i1583" type="#_x0000_t75" style="width:18pt;height:16.2pt" o:ole="">
                  <v:imagedata r:id="rId5" o:title=""/>
                </v:shape>
                <w:control r:id="rId47" w:name="DefaultOcxName41" w:shapeid="_x0000_i1583"/>
              </w:object>
            </w:r>
          </w:p>
        </w:tc>
        <w:tc>
          <w:tcPr>
            <w:tcW w:w="0" w:type="auto"/>
            <w:vAlign w:val="center"/>
            <w:hideMark/>
          </w:tcPr>
          <w:p w14:paraId="02F660C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0EB12F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The Law of Primitive Man</w:t>
            </w:r>
          </w:p>
        </w:tc>
      </w:tr>
      <w:tr w:rsidR="00F07354" w:rsidRPr="00F07354" w14:paraId="7A093B03" w14:textId="77777777" w:rsidTr="00F07354">
        <w:tc>
          <w:tcPr>
            <w:tcW w:w="0" w:type="auto"/>
            <w:vAlign w:val="center"/>
            <w:hideMark/>
          </w:tcPr>
          <w:p w14:paraId="61D5EB5E" w14:textId="25B52B4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78F4866">
                <v:shape id="_x0000_i1582" type="#_x0000_t75" style="width:18pt;height:16.2pt" o:ole="">
                  <v:imagedata r:id="rId5" o:title=""/>
                </v:shape>
                <w:control r:id="rId48" w:name="DefaultOcxName42" w:shapeid="_x0000_i1582"/>
              </w:object>
            </w:r>
          </w:p>
        </w:tc>
        <w:tc>
          <w:tcPr>
            <w:tcW w:w="0" w:type="auto"/>
            <w:vAlign w:val="center"/>
            <w:hideMark/>
          </w:tcPr>
          <w:p w14:paraId="66B368B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BC4053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The Division of Labor in Society</w:t>
            </w:r>
          </w:p>
        </w:tc>
      </w:tr>
      <w:tr w:rsidR="00F07354" w:rsidRPr="00F07354" w14:paraId="60082DD2" w14:textId="77777777" w:rsidTr="00F07354">
        <w:tc>
          <w:tcPr>
            <w:tcW w:w="0" w:type="auto"/>
            <w:vAlign w:val="center"/>
            <w:hideMark/>
          </w:tcPr>
          <w:p w14:paraId="4F29E417" w14:textId="183077A6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ED93A56">
                <v:shape id="_x0000_i1581" type="#_x0000_t75" style="width:18pt;height:16.2pt" o:ole="">
                  <v:imagedata r:id="rId5" o:title=""/>
                </v:shape>
                <w:control r:id="rId49" w:name="DefaultOcxName43" w:shapeid="_x0000_i1581"/>
              </w:object>
            </w:r>
          </w:p>
        </w:tc>
        <w:tc>
          <w:tcPr>
            <w:tcW w:w="0" w:type="auto"/>
            <w:vAlign w:val="center"/>
            <w:hideMark/>
          </w:tcPr>
          <w:p w14:paraId="152025E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D5A660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Justifying Law.</w:t>
            </w:r>
          </w:p>
        </w:tc>
      </w:tr>
    </w:tbl>
    <w:p w14:paraId="34D2BBFD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382A591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12</w:t>
      </w:r>
    </w:p>
    <w:p w14:paraId="16165830" w14:textId="77777777" w:rsidR="00F07354" w:rsidRPr="00F07354" w:rsidRDefault="00F07354" w:rsidP="00F07354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Dicey can be credited with which of the following socio-legal theories?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262"/>
      </w:tblGrid>
      <w:tr w:rsidR="00F07354" w:rsidRPr="00F07354" w14:paraId="60D27138" w14:textId="77777777" w:rsidTr="00F07354">
        <w:tc>
          <w:tcPr>
            <w:tcW w:w="0" w:type="auto"/>
            <w:vAlign w:val="center"/>
            <w:hideMark/>
          </w:tcPr>
          <w:p w14:paraId="7241D8DD" w14:textId="4E9D97A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E9FC172">
                <v:shape id="_x0000_i1580" type="#_x0000_t75" style="width:18pt;height:16.2pt" o:ole="">
                  <v:imagedata r:id="rId5" o:title=""/>
                </v:shape>
                <w:control r:id="rId50" w:name="DefaultOcxName44" w:shapeid="_x0000_i1580"/>
              </w:object>
            </w:r>
          </w:p>
        </w:tc>
        <w:tc>
          <w:tcPr>
            <w:tcW w:w="0" w:type="auto"/>
            <w:vAlign w:val="center"/>
            <w:hideMark/>
          </w:tcPr>
          <w:p w14:paraId="632995A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D5F6C81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anomie</w:t>
            </w:r>
          </w:p>
        </w:tc>
      </w:tr>
      <w:tr w:rsidR="00F07354" w:rsidRPr="00F07354" w14:paraId="263508C1" w14:textId="77777777" w:rsidTr="00F07354">
        <w:tc>
          <w:tcPr>
            <w:tcW w:w="0" w:type="auto"/>
            <w:vAlign w:val="center"/>
            <w:hideMark/>
          </w:tcPr>
          <w:p w14:paraId="044E61D1" w14:textId="2F33253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1CD01D7">
                <v:shape id="_x0000_i1579" type="#_x0000_t75" style="width:18pt;height:16.2pt" o:ole="">
                  <v:imagedata r:id="rId5" o:title=""/>
                </v:shape>
                <w:control r:id="rId51" w:name="DefaultOcxName45" w:shapeid="_x0000_i1579"/>
              </w:object>
            </w:r>
          </w:p>
        </w:tc>
        <w:tc>
          <w:tcPr>
            <w:tcW w:w="0" w:type="auto"/>
            <w:vAlign w:val="center"/>
            <w:hideMark/>
          </w:tcPr>
          <w:p w14:paraId="4E0B34B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EF132C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deterrence</w:t>
            </w:r>
          </w:p>
        </w:tc>
      </w:tr>
      <w:tr w:rsidR="00F07354" w:rsidRPr="00F07354" w14:paraId="088DD80B" w14:textId="77777777" w:rsidTr="00F07354">
        <w:tc>
          <w:tcPr>
            <w:tcW w:w="0" w:type="auto"/>
            <w:vAlign w:val="center"/>
            <w:hideMark/>
          </w:tcPr>
          <w:p w14:paraId="5B9DAA81" w14:textId="55A9F22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0CC5D42">
                <v:shape id="_x0000_i1578" type="#_x0000_t75" style="width:18pt;height:16.2pt" o:ole="">
                  <v:imagedata r:id="rId5" o:title=""/>
                </v:shape>
                <w:control r:id="rId52" w:name="DefaultOcxName46" w:shapeid="_x0000_i1578"/>
              </w:object>
            </w:r>
          </w:p>
        </w:tc>
        <w:tc>
          <w:tcPr>
            <w:tcW w:w="0" w:type="auto"/>
            <w:vAlign w:val="center"/>
            <w:hideMark/>
          </w:tcPr>
          <w:p w14:paraId="4AA3014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A743E7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public opinion</w:t>
            </w:r>
          </w:p>
        </w:tc>
      </w:tr>
      <w:tr w:rsidR="00F07354" w:rsidRPr="00F07354" w14:paraId="17BCABF6" w14:textId="77777777" w:rsidTr="00F07354">
        <w:tc>
          <w:tcPr>
            <w:tcW w:w="0" w:type="auto"/>
            <w:vAlign w:val="center"/>
            <w:hideMark/>
          </w:tcPr>
          <w:p w14:paraId="44A5CBED" w14:textId="7B5A3DB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B22AA1B">
                <v:shape id="_x0000_i1577" type="#_x0000_t75" style="width:18pt;height:16.2pt" o:ole="">
                  <v:imagedata r:id="rId5" o:title=""/>
                </v:shape>
                <w:control r:id="rId53" w:name="DefaultOcxName47" w:shapeid="_x0000_i1577"/>
              </w:object>
            </w:r>
          </w:p>
        </w:tc>
        <w:tc>
          <w:tcPr>
            <w:tcW w:w="0" w:type="auto"/>
            <w:vAlign w:val="center"/>
            <w:hideMark/>
          </w:tcPr>
          <w:p w14:paraId="278D2A3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D98BDF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shaming</w:t>
            </w:r>
          </w:p>
        </w:tc>
      </w:tr>
    </w:tbl>
    <w:p w14:paraId="3C1DC054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5C6826B0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13</w:t>
      </w:r>
    </w:p>
    <w:p w14:paraId="22A1156A" w14:textId="77777777" w:rsidR="00F07354" w:rsidRPr="00F07354" w:rsidRDefault="00F07354" w:rsidP="00F07354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Oliver Wendell Holmes, Jr. was a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30"/>
      </w:tblGrid>
      <w:tr w:rsidR="00F07354" w:rsidRPr="00F07354" w14:paraId="6AA5D678" w14:textId="77777777" w:rsidTr="00F07354">
        <w:tc>
          <w:tcPr>
            <w:tcW w:w="0" w:type="auto"/>
            <w:vAlign w:val="center"/>
            <w:hideMark/>
          </w:tcPr>
          <w:p w14:paraId="18BF576E" w14:textId="6DB7D30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BE4B4D6">
                <v:shape id="_x0000_i1576" type="#_x0000_t75" style="width:18pt;height:16.2pt" o:ole="">
                  <v:imagedata r:id="rId5" o:title=""/>
                </v:shape>
                <w:control r:id="rId54" w:name="DefaultOcxName48" w:shapeid="_x0000_i1576"/>
              </w:object>
            </w:r>
          </w:p>
        </w:tc>
        <w:tc>
          <w:tcPr>
            <w:tcW w:w="0" w:type="auto"/>
            <w:vAlign w:val="center"/>
            <w:hideMark/>
          </w:tcPr>
          <w:p w14:paraId="7F89DB3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6ABDF6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physician</w:t>
            </w:r>
          </w:p>
        </w:tc>
      </w:tr>
      <w:tr w:rsidR="00F07354" w:rsidRPr="00F07354" w14:paraId="405F7E64" w14:textId="77777777" w:rsidTr="00F07354">
        <w:tc>
          <w:tcPr>
            <w:tcW w:w="0" w:type="auto"/>
            <w:vAlign w:val="center"/>
            <w:hideMark/>
          </w:tcPr>
          <w:p w14:paraId="77219CF2" w14:textId="371EFD9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FFA4649">
                <v:shape id="_x0000_i1575" type="#_x0000_t75" style="width:18pt;height:16.2pt" o:ole="">
                  <v:imagedata r:id="rId5" o:title=""/>
                </v:shape>
                <w:control r:id="rId55" w:name="DefaultOcxName49" w:shapeid="_x0000_i1575"/>
              </w:object>
            </w:r>
          </w:p>
        </w:tc>
        <w:tc>
          <w:tcPr>
            <w:tcW w:w="0" w:type="auto"/>
            <w:vAlign w:val="center"/>
            <w:hideMark/>
          </w:tcPr>
          <w:p w14:paraId="5F8EEA9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8C9CA38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professor</w:t>
            </w:r>
          </w:p>
        </w:tc>
      </w:tr>
      <w:tr w:rsidR="00F07354" w:rsidRPr="00F07354" w14:paraId="7FDD92A6" w14:textId="77777777" w:rsidTr="00F07354">
        <w:tc>
          <w:tcPr>
            <w:tcW w:w="0" w:type="auto"/>
            <w:vAlign w:val="center"/>
            <w:hideMark/>
          </w:tcPr>
          <w:p w14:paraId="2A809713" w14:textId="5AF9BCA4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F6768D6">
                <v:shape id="_x0000_i1574" type="#_x0000_t75" style="width:18pt;height:16.2pt" o:ole="">
                  <v:imagedata r:id="rId5" o:title=""/>
                </v:shape>
                <w:control r:id="rId56" w:name="DefaultOcxName50" w:shapeid="_x0000_i1574"/>
              </w:object>
            </w:r>
          </w:p>
        </w:tc>
        <w:tc>
          <w:tcPr>
            <w:tcW w:w="0" w:type="auto"/>
            <w:vAlign w:val="center"/>
            <w:hideMark/>
          </w:tcPr>
          <w:p w14:paraId="2230781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87BC91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prisoner</w:t>
            </w:r>
          </w:p>
        </w:tc>
      </w:tr>
      <w:tr w:rsidR="00F07354" w:rsidRPr="00F07354" w14:paraId="7D4D9CFF" w14:textId="77777777" w:rsidTr="00F07354">
        <w:tc>
          <w:tcPr>
            <w:tcW w:w="0" w:type="auto"/>
            <w:vAlign w:val="center"/>
            <w:hideMark/>
          </w:tcPr>
          <w:p w14:paraId="724FE5B5" w14:textId="51B09D7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D2DBF91">
                <v:shape id="_x0000_i1573" type="#_x0000_t75" style="width:18pt;height:16.2pt" o:ole="">
                  <v:imagedata r:id="rId5" o:title=""/>
                </v:shape>
                <w:control r:id="rId57" w:name="DefaultOcxName51" w:shapeid="_x0000_i1573"/>
              </w:object>
            </w:r>
          </w:p>
        </w:tc>
        <w:tc>
          <w:tcPr>
            <w:tcW w:w="0" w:type="auto"/>
            <w:vAlign w:val="center"/>
            <w:hideMark/>
          </w:tcPr>
          <w:p w14:paraId="7E2C573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61C0DE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Supreme Court Justice</w:t>
            </w:r>
          </w:p>
        </w:tc>
      </w:tr>
    </w:tbl>
    <w:p w14:paraId="258CD32E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68E5EF5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14</w:t>
      </w:r>
    </w:p>
    <w:p w14:paraId="3EDDAF47" w14:textId="77777777" w:rsidR="00F07354" w:rsidRPr="00F07354" w:rsidRDefault="00F07354" w:rsidP="00F07354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The theorist considered one of the founders of legal realism is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891"/>
      </w:tblGrid>
      <w:tr w:rsidR="00F07354" w:rsidRPr="00F07354" w14:paraId="117284C7" w14:textId="77777777" w:rsidTr="00F07354">
        <w:tc>
          <w:tcPr>
            <w:tcW w:w="0" w:type="auto"/>
            <w:vAlign w:val="center"/>
            <w:hideMark/>
          </w:tcPr>
          <w:p w14:paraId="5999FB34" w14:textId="318D3C16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F1B181B">
                <v:shape id="_x0000_i1572" type="#_x0000_t75" style="width:18pt;height:16.2pt" o:ole="">
                  <v:imagedata r:id="rId5" o:title=""/>
                </v:shape>
                <w:control r:id="rId58" w:name="DefaultOcxName52" w:shapeid="_x0000_i1572"/>
              </w:object>
            </w:r>
          </w:p>
        </w:tc>
        <w:tc>
          <w:tcPr>
            <w:tcW w:w="0" w:type="auto"/>
            <w:vAlign w:val="center"/>
            <w:hideMark/>
          </w:tcPr>
          <w:p w14:paraId="0346CD8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E46E95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Holmes</w:t>
            </w:r>
          </w:p>
        </w:tc>
      </w:tr>
      <w:tr w:rsidR="00F07354" w:rsidRPr="00F07354" w14:paraId="1AB966CF" w14:textId="77777777" w:rsidTr="00F07354">
        <w:tc>
          <w:tcPr>
            <w:tcW w:w="0" w:type="auto"/>
            <w:vAlign w:val="center"/>
            <w:hideMark/>
          </w:tcPr>
          <w:p w14:paraId="715C8C6C" w14:textId="51861AE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D78BC85">
                <v:shape id="_x0000_i1571" type="#_x0000_t75" style="width:18pt;height:16.2pt" o:ole="">
                  <v:imagedata r:id="rId5" o:title=""/>
                </v:shape>
                <w:control r:id="rId59" w:name="DefaultOcxName53" w:shapeid="_x0000_i1571"/>
              </w:object>
            </w:r>
          </w:p>
        </w:tc>
        <w:tc>
          <w:tcPr>
            <w:tcW w:w="0" w:type="auto"/>
            <w:vAlign w:val="center"/>
            <w:hideMark/>
          </w:tcPr>
          <w:p w14:paraId="06840C0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2CE986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Dicey</w:t>
            </w:r>
          </w:p>
        </w:tc>
      </w:tr>
      <w:tr w:rsidR="00F07354" w:rsidRPr="00F07354" w14:paraId="6A3F6A66" w14:textId="77777777" w:rsidTr="00F07354">
        <w:tc>
          <w:tcPr>
            <w:tcW w:w="0" w:type="auto"/>
            <w:vAlign w:val="center"/>
            <w:hideMark/>
          </w:tcPr>
          <w:p w14:paraId="55A9E04D" w14:textId="77B8692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BE505B3">
                <v:shape id="_x0000_i1570" type="#_x0000_t75" style="width:18pt;height:16.2pt" o:ole="">
                  <v:imagedata r:id="rId5" o:title=""/>
                </v:shape>
                <w:control r:id="rId60" w:name="DefaultOcxName54" w:shapeid="_x0000_i1570"/>
              </w:object>
            </w:r>
          </w:p>
        </w:tc>
        <w:tc>
          <w:tcPr>
            <w:tcW w:w="0" w:type="auto"/>
            <w:vAlign w:val="center"/>
            <w:hideMark/>
          </w:tcPr>
          <w:p w14:paraId="710EC04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DF3BA50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F07354" w:rsidRPr="00F07354" w14:paraId="1E3EB7AC" w14:textId="77777777" w:rsidTr="00F07354">
        <w:tc>
          <w:tcPr>
            <w:tcW w:w="0" w:type="auto"/>
            <w:vAlign w:val="center"/>
            <w:hideMark/>
          </w:tcPr>
          <w:p w14:paraId="1DE1B501" w14:textId="46202CF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C184D29">
                <v:shape id="_x0000_i1569" type="#_x0000_t75" style="width:18pt;height:16.2pt" o:ole="">
                  <v:imagedata r:id="rId5" o:title=""/>
                </v:shape>
                <w:control r:id="rId61" w:name="DefaultOcxName55" w:shapeid="_x0000_i1569"/>
              </w:object>
            </w:r>
          </w:p>
        </w:tc>
        <w:tc>
          <w:tcPr>
            <w:tcW w:w="0" w:type="auto"/>
            <w:vAlign w:val="center"/>
            <w:hideMark/>
          </w:tcPr>
          <w:p w14:paraId="76E9BB0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FBA042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Durkheim</w:t>
            </w:r>
          </w:p>
        </w:tc>
      </w:tr>
    </w:tbl>
    <w:p w14:paraId="6718F110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2E4D9C4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15</w:t>
      </w:r>
    </w:p>
    <w:p w14:paraId="6082FDB5" w14:textId="77777777" w:rsidR="00F07354" w:rsidRPr="00F07354" w:rsidRDefault="00F07354" w:rsidP="00F07354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He wrote </w:t>
      </w:r>
      <w:r w:rsidRPr="00F07354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>The Law of Traditional Man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891"/>
      </w:tblGrid>
      <w:tr w:rsidR="00F07354" w:rsidRPr="00F07354" w14:paraId="4FE1CC3D" w14:textId="77777777" w:rsidTr="00F07354">
        <w:tc>
          <w:tcPr>
            <w:tcW w:w="0" w:type="auto"/>
            <w:vAlign w:val="center"/>
            <w:hideMark/>
          </w:tcPr>
          <w:p w14:paraId="1C4BE9DD" w14:textId="6A14953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B551361">
                <v:shape id="_x0000_i1568" type="#_x0000_t75" style="width:18pt;height:16.2pt" o:ole="">
                  <v:imagedata r:id="rId5" o:title=""/>
                </v:shape>
                <w:control r:id="rId62" w:name="DefaultOcxName56" w:shapeid="_x0000_i1568"/>
              </w:object>
            </w:r>
          </w:p>
        </w:tc>
        <w:tc>
          <w:tcPr>
            <w:tcW w:w="0" w:type="auto"/>
            <w:vAlign w:val="center"/>
            <w:hideMark/>
          </w:tcPr>
          <w:p w14:paraId="2757865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3C9CD9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F07354" w:rsidRPr="00F07354" w14:paraId="2C07316B" w14:textId="77777777" w:rsidTr="00F07354">
        <w:tc>
          <w:tcPr>
            <w:tcW w:w="0" w:type="auto"/>
            <w:vAlign w:val="center"/>
            <w:hideMark/>
          </w:tcPr>
          <w:p w14:paraId="24650F96" w14:textId="0BBEB84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9D56940">
                <v:shape id="_x0000_i1567" type="#_x0000_t75" style="width:18pt;height:16.2pt" o:ole="">
                  <v:imagedata r:id="rId5" o:title=""/>
                </v:shape>
                <w:control r:id="rId63" w:name="DefaultOcxName57" w:shapeid="_x0000_i1567"/>
              </w:object>
            </w:r>
          </w:p>
        </w:tc>
        <w:tc>
          <w:tcPr>
            <w:tcW w:w="0" w:type="auto"/>
            <w:vAlign w:val="center"/>
            <w:hideMark/>
          </w:tcPr>
          <w:p w14:paraId="5413B5A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32C7813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Hitler</w:t>
            </w:r>
          </w:p>
        </w:tc>
      </w:tr>
      <w:tr w:rsidR="00F07354" w:rsidRPr="00F07354" w14:paraId="47BE6B18" w14:textId="77777777" w:rsidTr="00F07354">
        <w:tc>
          <w:tcPr>
            <w:tcW w:w="0" w:type="auto"/>
            <w:vAlign w:val="center"/>
            <w:hideMark/>
          </w:tcPr>
          <w:p w14:paraId="2AFF9869" w14:textId="6B1F097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360" w:dyaOrig="324" w14:anchorId="5B337D36">
                <v:shape id="_x0000_i1566" type="#_x0000_t75" style="width:18pt;height:16.2pt" o:ole="">
                  <v:imagedata r:id="rId5" o:title=""/>
                </v:shape>
                <w:control r:id="rId64" w:name="DefaultOcxName58" w:shapeid="_x0000_i1566"/>
              </w:object>
            </w:r>
          </w:p>
        </w:tc>
        <w:tc>
          <w:tcPr>
            <w:tcW w:w="0" w:type="auto"/>
            <w:vAlign w:val="center"/>
            <w:hideMark/>
          </w:tcPr>
          <w:p w14:paraId="2A86B30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C8E3CC8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Hoebel</w:t>
            </w:r>
          </w:p>
        </w:tc>
      </w:tr>
      <w:tr w:rsidR="00F07354" w:rsidRPr="00F07354" w14:paraId="191A8E20" w14:textId="77777777" w:rsidTr="00F07354">
        <w:tc>
          <w:tcPr>
            <w:tcW w:w="0" w:type="auto"/>
            <w:vAlign w:val="center"/>
            <w:hideMark/>
          </w:tcPr>
          <w:p w14:paraId="6F1F5886" w14:textId="7FF9B32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1576CF6">
                <v:shape id="_x0000_i1565" type="#_x0000_t75" style="width:18pt;height:16.2pt" o:ole="">
                  <v:imagedata r:id="rId5" o:title=""/>
                </v:shape>
                <w:control r:id="rId65" w:name="DefaultOcxName59" w:shapeid="_x0000_i1565"/>
              </w:object>
            </w:r>
          </w:p>
        </w:tc>
        <w:tc>
          <w:tcPr>
            <w:tcW w:w="0" w:type="auto"/>
            <w:vAlign w:val="center"/>
            <w:hideMark/>
          </w:tcPr>
          <w:p w14:paraId="2094009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8E7A10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Durkheim</w:t>
            </w:r>
          </w:p>
        </w:tc>
      </w:tr>
    </w:tbl>
    <w:p w14:paraId="2ACB14A7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BE418E5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16</w:t>
      </w:r>
    </w:p>
    <w:p w14:paraId="089BD4F3" w14:textId="77777777" w:rsidR="00F07354" w:rsidRPr="00F07354" w:rsidRDefault="00F07354" w:rsidP="00F07354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Donald Black contends that law can be measured by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997"/>
      </w:tblGrid>
      <w:tr w:rsidR="00F07354" w:rsidRPr="00F07354" w14:paraId="26D2B6DC" w14:textId="77777777" w:rsidTr="00F07354">
        <w:tc>
          <w:tcPr>
            <w:tcW w:w="0" w:type="auto"/>
            <w:vAlign w:val="center"/>
            <w:hideMark/>
          </w:tcPr>
          <w:p w14:paraId="5D4513E4" w14:textId="7E5FE81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1FC0C3B">
                <v:shape id="_x0000_i1564" type="#_x0000_t75" style="width:18pt;height:16.2pt" o:ole="">
                  <v:imagedata r:id="rId5" o:title=""/>
                </v:shape>
                <w:control r:id="rId66" w:name="DefaultOcxName60" w:shapeid="_x0000_i1564"/>
              </w:object>
            </w:r>
          </w:p>
        </w:tc>
        <w:tc>
          <w:tcPr>
            <w:tcW w:w="0" w:type="auto"/>
            <w:vAlign w:val="center"/>
            <w:hideMark/>
          </w:tcPr>
          <w:p w14:paraId="3E18F2B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E2404A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frequency that offenses are prosecuted</w:t>
            </w:r>
          </w:p>
        </w:tc>
      </w:tr>
      <w:tr w:rsidR="00F07354" w:rsidRPr="00F07354" w14:paraId="61356A55" w14:textId="77777777" w:rsidTr="00F07354">
        <w:tc>
          <w:tcPr>
            <w:tcW w:w="0" w:type="auto"/>
            <w:vAlign w:val="center"/>
            <w:hideMark/>
          </w:tcPr>
          <w:p w14:paraId="7CBDE0FF" w14:textId="5253508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D6E1EBA">
                <v:shape id="_x0000_i1563" type="#_x0000_t75" style="width:18pt;height:16.2pt" o:ole="">
                  <v:imagedata r:id="rId5" o:title=""/>
                </v:shape>
                <w:control r:id="rId67" w:name="DefaultOcxName61" w:shapeid="_x0000_i1563"/>
              </w:object>
            </w:r>
          </w:p>
        </w:tc>
        <w:tc>
          <w:tcPr>
            <w:tcW w:w="0" w:type="auto"/>
            <w:vAlign w:val="center"/>
            <w:hideMark/>
          </w:tcPr>
          <w:p w14:paraId="1B6D96F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646479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frequency that statutes are enacted</w:t>
            </w:r>
          </w:p>
        </w:tc>
      </w:tr>
      <w:tr w:rsidR="00F07354" w:rsidRPr="00F07354" w14:paraId="54583675" w14:textId="77777777" w:rsidTr="00F07354">
        <w:tc>
          <w:tcPr>
            <w:tcW w:w="0" w:type="auto"/>
            <w:vAlign w:val="center"/>
            <w:hideMark/>
          </w:tcPr>
          <w:p w14:paraId="593D3018" w14:textId="00323B0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49DC9F8">
                <v:shape id="_x0000_i1562" type="#_x0000_t75" style="width:18pt;height:16.2pt" o:ole="">
                  <v:imagedata r:id="rId5" o:title=""/>
                </v:shape>
                <w:control r:id="rId68" w:name="DefaultOcxName62" w:shapeid="_x0000_i1562"/>
              </w:object>
            </w:r>
          </w:p>
        </w:tc>
        <w:tc>
          <w:tcPr>
            <w:tcW w:w="0" w:type="auto"/>
            <w:vAlign w:val="center"/>
            <w:hideMark/>
          </w:tcPr>
          <w:p w14:paraId="1B6AF42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125DB3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frequency that punishment is meted out</w:t>
            </w:r>
          </w:p>
        </w:tc>
      </w:tr>
      <w:tr w:rsidR="00F07354" w:rsidRPr="00F07354" w14:paraId="55AEBC82" w14:textId="77777777" w:rsidTr="00F07354">
        <w:tc>
          <w:tcPr>
            <w:tcW w:w="0" w:type="auto"/>
            <w:vAlign w:val="center"/>
            <w:hideMark/>
          </w:tcPr>
          <w:p w14:paraId="572E000B" w14:textId="1E29DF5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45A0770">
                <v:shape id="_x0000_i1561" type="#_x0000_t75" style="width:18pt;height:16.2pt" o:ole="">
                  <v:imagedata r:id="rId5" o:title=""/>
                </v:shape>
                <w:control r:id="rId69" w:name="DefaultOcxName63" w:shapeid="_x0000_i1561"/>
              </w:object>
            </w:r>
          </w:p>
        </w:tc>
        <w:tc>
          <w:tcPr>
            <w:tcW w:w="0" w:type="auto"/>
            <w:vAlign w:val="center"/>
            <w:hideMark/>
          </w:tcPr>
          <w:p w14:paraId="1AC4822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FC2226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all of these</w:t>
            </w:r>
          </w:p>
        </w:tc>
      </w:tr>
    </w:tbl>
    <w:p w14:paraId="2B82A111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D69DAD9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17</w:t>
      </w:r>
    </w:p>
    <w:p w14:paraId="70FD9038" w14:textId="77777777" w:rsidR="00F07354" w:rsidRPr="00F07354" w:rsidRDefault="00F07354" w:rsidP="00F07354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 a key assumption of functionalism?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010"/>
      </w:tblGrid>
      <w:tr w:rsidR="00F07354" w:rsidRPr="00F07354" w14:paraId="4847930E" w14:textId="77777777" w:rsidTr="00F07354">
        <w:tc>
          <w:tcPr>
            <w:tcW w:w="0" w:type="auto"/>
            <w:vAlign w:val="center"/>
            <w:hideMark/>
          </w:tcPr>
          <w:p w14:paraId="4A92A8EF" w14:textId="58CFBF0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CDC0D16">
                <v:shape id="_x0000_i1560" type="#_x0000_t75" style="width:18pt;height:16.2pt" o:ole="">
                  <v:imagedata r:id="rId5" o:title=""/>
                </v:shape>
                <w:control r:id="rId70" w:name="DefaultOcxName64" w:shapeid="_x0000_i1560"/>
              </w:object>
            </w:r>
          </w:p>
        </w:tc>
        <w:tc>
          <w:tcPr>
            <w:tcW w:w="0" w:type="auto"/>
            <w:vAlign w:val="center"/>
            <w:hideMark/>
          </w:tcPr>
          <w:p w14:paraId="7767A49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E218DB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system is integrated through key values.</w:t>
            </w:r>
          </w:p>
        </w:tc>
      </w:tr>
      <w:tr w:rsidR="00F07354" w:rsidRPr="00F07354" w14:paraId="0A770C7F" w14:textId="77777777" w:rsidTr="00F07354">
        <w:tc>
          <w:tcPr>
            <w:tcW w:w="0" w:type="auto"/>
            <w:vAlign w:val="center"/>
            <w:hideMark/>
          </w:tcPr>
          <w:p w14:paraId="7CE1628A" w14:textId="3E492A0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0EEBDB7">
                <v:shape id="_x0000_i1559" type="#_x0000_t75" style="width:18pt;height:16.2pt" o:ole="">
                  <v:imagedata r:id="rId5" o:title=""/>
                </v:shape>
                <w:control r:id="rId71" w:name="DefaultOcxName65" w:shapeid="_x0000_i1559"/>
              </w:object>
            </w:r>
          </w:p>
        </w:tc>
        <w:tc>
          <w:tcPr>
            <w:tcW w:w="0" w:type="auto"/>
            <w:vAlign w:val="center"/>
            <w:hideMark/>
          </w:tcPr>
          <w:p w14:paraId="6D8E3BE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49CB27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Perfect integration is never attained.</w:t>
            </w:r>
          </w:p>
        </w:tc>
      </w:tr>
      <w:tr w:rsidR="00F07354" w:rsidRPr="00F07354" w14:paraId="15BE7948" w14:textId="77777777" w:rsidTr="00F07354">
        <w:tc>
          <w:tcPr>
            <w:tcW w:w="0" w:type="auto"/>
            <w:vAlign w:val="center"/>
            <w:hideMark/>
          </w:tcPr>
          <w:p w14:paraId="14271D63" w14:textId="252D01D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1F0DC37">
                <v:shape id="_x0000_i1558" type="#_x0000_t75" style="width:18pt;height:16.2pt" o:ole="">
                  <v:imagedata r:id="rId5" o:title=""/>
                </v:shape>
                <w:control r:id="rId72" w:name="DefaultOcxName66" w:shapeid="_x0000_i1558"/>
              </w:object>
            </w:r>
          </w:p>
        </w:tc>
        <w:tc>
          <w:tcPr>
            <w:tcW w:w="0" w:type="auto"/>
            <w:vAlign w:val="center"/>
            <w:hideMark/>
          </w:tcPr>
          <w:p w14:paraId="3B9F09C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F45D9B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Change is a slow process.</w:t>
            </w:r>
          </w:p>
        </w:tc>
      </w:tr>
      <w:tr w:rsidR="00F07354" w:rsidRPr="00F07354" w14:paraId="18A59384" w14:textId="77777777" w:rsidTr="00F07354">
        <w:tc>
          <w:tcPr>
            <w:tcW w:w="0" w:type="auto"/>
            <w:vAlign w:val="center"/>
            <w:hideMark/>
          </w:tcPr>
          <w:p w14:paraId="473F8849" w14:textId="7226FAB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03CEF71">
                <v:shape id="_x0000_i1557" type="#_x0000_t75" style="width:18pt;height:16.2pt" o:ole="">
                  <v:imagedata r:id="rId5" o:title=""/>
                </v:shape>
                <w:control r:id="rId73" w:name="DefaultOcxName67" w:shapeid="_x0000_i1557"/>
              </w:object>
            </w:r>
          </w:p>
        </w:tc>
        <w:tc>
          <w:tcPr>
            <w:tcW w:w="0" w:type="auto"/>
            <w:vAlign w:val="center"/>
            <w:hideMark/>
          </w:tcPr>
          <w:p w14:paraId="6B5C3D2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CA2B27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all of these</w:t>
            </w:r>
          </w:p>
        </w:tc>
      </w:tr>
    </w:tbl>
    <w:p w14:paraId="2318F457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F6268BA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18</w:t>
      </w:r>
    </w:p>
    <w:p w14:paraId="4D58671C" w14:textId="77777777" w:rsidR="00F07354" w:rsidRPr="00F07354" w:rsidRDefault="00F07354" w:rsidP="00F07354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Quinney, Chambliss, and Seidman are known for their study of what type of legal approach?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842"/>
      </w:tblGrid>
      <w:tr w:rsidR="00F07354" w:rsidRPr="00F07354" w14:paraId="04BFE9E8" w14:textId="77777777" w:rsidTr="00F07354">
        <w:tc>
          <w:tcPr>
            <w:tcW w:w="0" w:type="auto"/>
            <w:vAlign w:val="center"/>
            <w:hideMark/>
          </w:tcPr>
          <w:p w14:paraId="53787835" w14:textId="124EBA5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CBA8423">
                <v:shape id="_x0000_i1556" type="#_x0000_t75" style="width:18pt;height:16.2pt" o:ole="">
                  <v:imagedata r:id="rId5" o:title=""/>
                </v:shape>
                <w:control r:id="rId74" w:name="DefaultOcxName68" w:shapeid="_x0000_i1556"/>
              </w:object>
            </w:r>
          </w:p>
        </w:tc>
        <w:tc>
          <w:tcPr>
            <w:tcW w:w="0" w:type="auto"/>
            <w:vAlign w:val="center"/>
            <w:hideMark/>
          </w:tcPr>
          <w:p w14:paraId="4FA87DB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DEAD37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socialist</w:t>
            </w:r>
          </w:p>
        </w:tc>
      </w:tr>
      <w:tr w:rsidR="00F07354" w:rsidRPr="00F07354" w14:paraId="0D06AC6D" w14:textId="77777777" w:rsidTr="00F07354">
        <w:tc>
          <w:tcPr>
            <w:tcW w:w="0" w:type="auto"/>
            <w:vAlign w:val="center"/>
            <w:hideMark/>
          </w:tcPr>
          <w:p w14:paraId="517D230D" w14:textId="4A5FF04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A6C147F">
                <v:shape id="_x0000_i1555" type="#_x0000_t75" style="width:18pt;height:16.2pt" o:ole="">
                  <v:imagedata r:id="rId5" o:title=""/>
                </v:shape>
                <w:control r:id="rId75" w:name="DefaultOcxName69" w:shapeid="_x0000_i1555"/>
              </w:object>
            </w:r>
          </w:p>
        </w:tc>
        <w:tc>
          <w:tcPr>
            <w:tcW w:w="0" w:type="auto"/>
            <w:vAlign w:val="center"/>
            <w:hideMark/>
          </w:tcPr>
          <w:p w14:paraId="48B6854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D241A03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Marxist</w:t>
            </w:r>
          </w:p>
        </w:tc>
      </w:tr>
      <w:tr w:rsidR="00F07354" w:rsidRPr="00F07354" w14:paraId="393824DC" w14:textId="77777777" w:rsidTr="00F07354">
        <w:tc>
          <w:tcPr>
            <w:tcW w:w="0" w:type="auto"/>
            <w:vAlign w:val="center"/>
            <w:hideMark/>
          </w:tcPr>
          <w:p w14:paraId="54118213" w14:textId="29773FB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F5B35EF">
                <v:shape id="_x0000_i1554" type="#_x0000_t75" style="width:18pt;height:16.2pt" o:ole="">
                  <v:imagedata r:id="rId5" o:title=""/>
                </v:shape>
                <w:control r:id="rId76" w:name="DefaultOcxName70" w:shapeid="_x0000_i1554"/>
              </w:object>
            </w:r>
          </w:p>
        </w:tc>
        <w:tc>
          <w:tcPr>
            <w:tcW w:w="0" w:type="auto"/>
            <w:vAlign w:val="center"/>
            <w:hideMark/>
          </w:tcPr>
          <w:p w14:paraId="3EB800B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401842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rational</w:t>
            </w:r>
          </w:p>
        </w:tc>
      </w:tr>
      <w:tr w:rsidR="00F07354" w:rsidRPr="00F07354" w14:paraId="017DF00B" w14:textId="77777777" w:rsidTr="00F07354">
        <w:tc>
          <w:tcPr>
            <w:tcW w:w="0" w:type="auto"/>
            <w:vAlign w:val="center"/>
            <w:hideMark/>
          </w:tcPr>
          <w:p w14:paraId="39EAF173" w14:textId="56333E3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930FDF2">
                <v:shape id="_x0000_i1553" type="#_x0000_t75" style="width:18pt;height:16.2pt" o:ole="">
                  <v:imagedata r:id="rId5" o:title=""/>
                </v:shape>
                <w:control r:id="rId77" w:name="DefaultOcxName71" w:shapeid="_x0000_i1553"/>
              </w:object>
            </w:r>
          </w:p>
        </w:tc>
        <w:tc>
          <w:tcPr>
            <w:tcW w:w="0" w:type="auto"/>
            <w:vAlign w:val="center"/>
            <w:hideMark/>
          </w:tcPr>
          <w:p w14:paraId="053DA75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94970E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irrational</w:t>
            </w:r>
          </w:p>
        </w:tc>
      </w:tr>
    </w:tbl>
    <w:p w14:paraId="576E9576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868A3F0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19</w:t>
      </w:r>
    </w:p>
    <w:p w14:paraId="71660BD8" w14:textId="77777777" w:rsidR="00F07354" w:rsidRPr="00F07354" w:rsidRDefault="00F07354" w:rsidP="00F07354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Critical scholars reject law as being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808"/>
      </w:tblGrid>
      <w:tr w:rsidR="00F07354" w:rsidRPr="00F07354" w14:paraId="2E8FDEFF" w14:textId="77777777" w:rsidTr="00F07354">
        <w:tc>
          <w:tcPr>
            <w:tcW w:w="0" w:type="auto"/>
            <w:vAlign w:val="center"/>
            <w:hideMark/>
          </w:tcPr>
          <w:p w14:paraId="72E15F9E" w14:textId="13D7029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78B0AF4">
                <v:shape id="_x0000_i1552" type="#_x0000_t75" style="width:18pt;height:16.2pt" o:ole="">
                  <v:imagedata r:id="rId5" o:title=""/>
                </v:shape>
                <w:control r:id="rId78" w:name="DefaultOcxName72" w:shapeid="_x0000_i1552"/>
              </w:object>
            </w:r>
          </w:p>
        </w:tc>
        <w:tc>
          <w:tcPr>
            <w:tcW w:w="0" w:type="auto"/>
            <w:vAlign w:val="center"/>
            <w:hideMark/>
          </w:tcPr>
          <w:p w14:paraId="4B1E1DD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D6CB60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Only for the wealthy</w:t>
            </w:r>
          </w:p>
        </w:tc>
      </w:tr>
      <w:tr w:rsidR="00F07354" w:rsidRPr="00F07354" w14:paraId="176783A8" w14:textId="77777777" w:rsidTr="00F07354">
        <w:tc>
          <w:tcPr>
            <w:tcW w:w="0" w:type="auto"/>
            <w:vAlign w:val="center"/>
            <w:hideMark/>
          </w:tcPr>
          <w:p w14:paraId="606A95CE" w14:textId="6350127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C2FE48B">
                <v:shape id="_x0000_i1551" type="#_x0000_t75" style="width:18pt;height:16.2pt" o:ole="">
                  <v:imagedata r:id="rId5" o:title=""/>
                </v:shape>
                <w:control r:id="rId79" w:name="DefaultOcxName73" w:shapeid="_x0000_i1551"/>
              </w:object>
            </w:r>
          </w:p>
        </w:tc>
        <w:tc>
          <w:tcPr>
            <w:tcW w:w="0" w:type="auto"/>
            <w:vAlign w:val="center"/>
            <w:hideMark/>
          </w:tcPr>
          <w:p w14:paraId="7401F06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96F8C5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 tool for a capitalist ruling class</w:t>
            </w:r>
          </w:p>
        </w:tc>
      </w:tr>
      <w:tr w:rsidR="00F07354" w:rsidRPr="00F07354" w14:paraId="27F2002F" w14:textId="77777777" w:rsidTr="00F07354">
        <w:tc>
          <w:tcPr>
            <w:tcW w:w="0" w:type="auto"/>
            <w:vAlign w:val="center"/>
            <w:hideMark/>
          </w:tcPr>
          <w:p w14:paraId="79327149" w14:textId="4D953C1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45F8149">
                <v:shape id="_x0000_i1550" type="#_x0000_t75" style="width:18pt;height:16.2pt" o:ole="">
                  <v:imagedata r:id="rId5" o:title=""/>
                </v:shape>
                <w:control r:id="rId80" w:name="DefaultOcxName74" w:shapeid="_x0000_i1550"/>
              </w:object>
            </w:r>
          </w:p>
        </w:tc>
        <w:tc>
          <w:tcPr>
            <w:tcW w:w="0" w:type="auto"/>
            <w:vAlign w:val="center"/>
            <w:hideMark/>
          </w:tcPr>
          <w:p w14:paraId="1F30F2A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3D90718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Being value free</w:t>
            </w:r>
          </w:p>
        </w:tc>
      </w:tr>
      <w:tr w:rsidR="00F07354" w:rsidRPr="00F07354" w14:paraId="63464B5B" w14:textId="77777777" w:rsidTr="00F07354">
        <w:tc>
          <w:tcPr>
            <w:tcW w:w="0" w:type="auto"/>
            <w:vAlign w:val="center"/>
            <w:hideMark/>
          </w:tcPr>
          <w:p w14:paraId="09FDC419" w14:textId="7DD0D6C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EEFB0BA">
                <v:shape id="_x0000_i1549" type="#_x0000_t75" style="width:18pt;height:16.2pt" o:ole="">
                  <v:imagedata r:id="rId5" o:title=""/>
                </v:shape>
                <w:control r:id="rId81" w:name="DefaultOcxName75" w:shapeid="_x0000_i1549"/>
              </w:object>
            </w:r>
          </w:p>
        </w:tc>
        <w:tc>
          <w:tcPr>
            <w:tcW w:w="0" w:type="auto"/>
            <w:vAlign w:val="center"/>
            <w:hideMark/>
          </w:tcPr>
          <w:p w14:paraId="6758AF5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04ADE7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too constrictive for society</w:t>
            </w:r>
          </w:p>
        </w:tc>
      </w:tr>
    </w:tbl>
    <w:p w14:paraId="1AC5DC1F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39A409E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20</w:t>
      </w:r>
    </w:p>
    <w:p w14:paraId="3FADBF72" w14:textId="77777777" w:rsidR="00F07354" w:rsidRPr="00F07354" w:rsidRDefault="00F07354" w:rsidP="00F07354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a predominate theme in feminist legal literature?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677"/>
      </w:tblGrid>
      <w:tr w:rsidR="00F07354" w:rsidRPr="00F07354" w14:paraId="6E790634" w14:textId="77777777" w:rsidTr="00F07354">
        <w:tc>
          <w:tcPr>
            <w:tcW w:w="0" w:type="auto"/>
            <w:vAlign w:val="center"/>
            <w:hideMark/>
          </w:tcPr>
          <w:p w14:paraId="07964E49" w14:textId="036D526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C5B95EE">
                <v:shape id="_x0000_i1548" type="#_x0000_t75" style="width:18pt;height:16.2pt" o:ole="">
                  <v:imagedata r:id="rId5" o:title=""/>
                </v:shape>
                <w:control r:id="rId82" w:name="DefaultOcxName76" w:shapeid="_x0000_i1548"/>
              </w:object>
            </w:r>
          </w:p>
        </w:tc>
        <w:tc>
          <w:tcPr>
            <w:tcW w:w="0" w:type="auto"/>
            <w:vAlign w:val="center"/>
            <w:hideMark/>
          </w:tcPr>
          <w:p w14:paraId="2C46002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48032B5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women’s struggle for equality</w:t>
            </w:r>
          </w:p>
          <w:p w14:paraId="15260420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F07354" w:rsidRPr="00F07354" w14:paraId="6CB1116B" w14:textId="77777777" w:rsidTr="00F07354">
        <w:tc>
          <w:tcPr>
            <w:tcW w:w="0" w:type="auto"/>
            <w:vAlign w:val="center"/>
            <w:hideMark/>
          </w:tcPr>
          <w:p w14:paraId="33EFFD24" w14:textId="6AAC9FD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0939471">
                <v:shape id="_x0000_i1547" type="#_x0000_t75" style="width:18pt;height:16.2pt" o:ole="">
                  <v:imagedata r:id="rId5" o:title=""/>
                </v:shape>
                <w:control r:id="rId83" w:name="DefaultOcxName77" w:shapeid="_x0000_i1547"/>
              </w:object>
            </w:r>
          </w:p>
        </w:tc>
        <w:tc>
          <w:tcPr>
            <w:tcW w:w="0" w:type="auto"/>
            <w:vAlign w:val="center"/>
            <w:hideMark/>
          </w:tcPr>
          <w:p w14:paraId="18CF187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BEB0EAF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challenge to the concept that law is fair</w:t>
            </w:r>
          </w:p>
          <w:p w14:paraId="639F2DE8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F07354" w:rsidRPr="00F07354" w14:paraId="70693C6A" w14:textId="77777777" w:rsidTr="00F07354">
        <w:tc>
          <w:tcPr>
            <w:tcW w:w="0" w:type="auto"/>
            <w:vAlign w:val="center"/>
            <w:hideMark/>
          </w:tcPr>
          <w:p w14:paraId="5FF6248A" w14:textId="5FBC51B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360" w:dyaOrig="324" w14:anchorId="28B289BF">
                <v:shape id="_x0000_i1546" type="#_x0000_t75" style="width:18pt;height:16.2pt" o:ole="">
                  <v:imagedata r:id="rId5" o:title=""/>
                </v:shape>
                <w:control r:id="rId84" w:name="DefaultOcxName78" w:shapeid="_x0000_i1546"/>
              </w:object>
            </w:r>
          </w:p>
        </w:tc>
        <w:tc>
          <w:tcPr>
            <w:tcW w:w="0" w:type="auto"/>
            <w:vAlign w:val="center"/>
            <w:hideMark/>
          </w:tcPr>
          <w:p w14:paraId="00E4A6E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EE41E3F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prevalence of male bias</w:t>
            </w:r>
          </w:p>
        </w:tc>
      </w:tr>
      <w:tr w:rsidR="00F07354" w:rsidRPr="00F07354" w14:paraId="0DF5832E" w14:textId="77777777" w:rsidTr="00F07354">
        <w:tc>
          <w:tcPr>
            <w:tcW w:w="0" w:type="auto"/>
            <w:vAlign w:val="center"/>
            <w:hideMark/>
          </w:tcPr>
          <w:p w14:paraId="103F9889" w14:textId="37343D7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45B1DEE">
                <v:shape id="_x0000_i1545" type="#_x0000_t75" style="width:18pt;height:16.2pt" o:ole="">
                  <v:imagedata r:id="rId5" o:title=""/>
                </v:shape>
                <w:control r:id="rId85" w:name="DefaultOcxName79" w:shapeid="_x0000_i1545"/>
              </w:object>
            </w:r>
          </w:p>
        </w:tc>
        <w:tc>
          <w:tcPr>
            <w:tcW w:w="0" w:type="auto"/>
            <w:vAlign w:val="center"/>
            <w:hideMark/>
          </w:tcPr>
          <w:p w14:paraId="72CB742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2338803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increased pragmatism</w:t>
            </w:r>
          </w:p>
        </w:tc>
      </w:tr>
    </w:tbl>
    <w:p w14:paraId="1EB63603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F42C158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21</w:t>
      </w:r>
    </w:p>
    <w:p w14:paraId="4F0025E8" w14:textId="77777777" w:rsidR="00F07354" w:rsidRPr="00F07354" w:rsidRDefault="00F07354" w:rsidP="00F07354">
      <w:pPr>
        <w:numPr>
          <w:ilvl w:val="0"/>
          <w:numId w:val="2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In feminist legal theory, which three methods seek to reveal features of legal concern?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7096"/>
      </w:tblGrid>
      <w:tr w:rsidR="00F07354" w:rsidRPr="00F07354" w14:paraId="08E72E45" w14:textId="77777777" w:rsidTr="00F07354">
        <w:tc>
          <w:tcPr>
            <w:tcW w:w="0" w:type="auto"/>
            <w:vAlign w:val="center"/>
            <w:hideMark/>
          </w:tcPr>
          <w:p w14:paraId="53BB266C" w14:textId="4C3BBD5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698207C">
                <v:shape id="_x0000_i1544" type="#_x0000_t75" style="width:18pt;height:16.2pt" o:ole="">
                  <v:imagedata r:id="rId5" o:title=""/>
                </v:shape>
                <w:control r:id="rId86" w:name="DefaultOcxName80" w:shapeid="_x0000_i1544"/>
              </w:object>
            </w:r>
          </w:p>
        </w:tc>
        <w:tc>
          <w:tcPr>
            <w:tcW w:w="0" w:type="auto"/>
            <w:vAlign w:val="center"/>
            <w:hideMark/>
          </w:tcPr>
          <w:p w14:paraId="4DBDE1B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888F33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rational, irrational, subjective</w:t>
            </w:r>
          </w:p>
        </w:tc>
      </w:tr>
      <w:tr w:rsidR="00F07354" w:rsidRPr="00F07354" w14:paraId="287E0F09" w14:textId="77777777" w:rsidTr="00F07354">
        <w:tc>
          <w:tcPr>
            <w:tcW w:w="0" w:type="auto"/>
            <w:vAlign w:val="center"/>
            <w:hideMark/>
          </w:tcPr>
          <w:p w14:paraId="27E6C3C4" w14:textId="132A958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522F389">
                <v:shape id="_x0000_i1543" type="#_x0000_t75" style="width:18pt;height:16.2pt" o:ole="">
                  <v:imagedata r:id="rId5" o:title=""/>
                </v:shape>
                <w:control r:id="rId87" w:name="DefaultOcxName81" w:shapeid="_x0000_i1543"/>
              </w:object>
            </w:r>
          </w:p>
        </w:tc>
        <w:tc>
          <w:tcPr>
            <w:tcW w:w="0" w:type="auto"/>
            <w:vAlign w:val="center"/>
            <w:hideMark/>
          </w:tcPr>
          <w:p w14:paraId="5AF1009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AB1224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practical reasoning, legal rationalism, law of equality</w:t>
            </w:r>
          </w:p>
        </w:tc>
      </w:tr>
      <w:tr w:rsidR="00F07354" w:rsidRPr="00F07354" w14:paraId="796AE980" w14:textId="77777777" w:rsidTr="00F07354">
        <w:tc>
          <w:tcPr>
            <w:tcW w:w="0" w:type="auto"/>
            <w:vAlign w:val="center"/>
            <w:hideMark/>
          </w:tcPr>
          <w:p w14:paraId="07139A0D" w14:textId="72069B0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8E5BB58">
                <v:shape id="_x0000_i1542" type="#_x0000_t75" style="width:18pt;height:16.2pt" o:ole="">
                  <v:imagedata r:id="rId5" o:title=""/>
                </v:shape>
                <w:control r:id="rId88" w:name="DefaultOcxName82" w:shapeid="_x0000_i1542"/>
              </w:object>
            </w:r>
          </w:p>
        </w:tc>
        <w:tc>
          <w:tcPr>
            <w:tcW w:w="0" w:type="auto"/>
            <w:vAlign w:val="center"/>
            <w:hideMark/>
          </w:tcPr>
          <w:p w14:paraId="160986A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6800C7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asking the woman question, feminist practical reasoning, consciousness-raising</w:t>
            </w:r>
          </w:p>
        </w:tc>
      </w:tr>
      <w:tr w:rsidR="00F07354" w:rsidRPr="00F07354" w14:paraId="308084DE" w14:textId="77777777" w:rsidTr="00F07354">
        <w:tc>
          <w:tcPr>
            <w:tcW w:w="0" w:type="auto"/>
            <w:vAlign w:val="center"/>
            <w:hideMark/>
          </w:tcPr>
          <w:p w14:paraId="158CBD27" w14:textId="7AB969E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050DA02">
                <v:shape id="_x0000_i1541" type="#_x0000_t75" style="width:18pt;height:16.2pt" o:ole="">
                  <v:imagedata r:id="rId5" o:title=""/>
                </v:shape>
                <w:control r:id="rId89" w:name="DefaultOcxName83" w:shapeid="_x0000_i1541"/>
              </w:object>
            </w:r>
          </w:p>
        </w:tc>
        <w:tc>
          <w:tcPr>
            <w:tcW w:w="0" w:type="auto"/>
            <w:vAlign w:val="center"/>
            <w:hideMark/>
          </w:tcPr>
          <w:p w14:paraId="5341392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839E7D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none of the above</w:t>
            </w:r>
          </w:p>
        </w:tc>
      </w:tr>
    </w:tbl>
    <w:p w14:paraId="4D75F6FD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191268B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22</w:t>
      </w:r>
    </w:p>
    <w:p w14:paraId="78808C24" w14:textId="77777777" w:rsidR="00F07354" w:rsidRPr="00F07354" w:rsidRDefault="00F07354" w:rsidP="00F07354">
      <w:pPr>
        <w:numPr>
          <w:ilvl w:val="0"/>
          <w:numId w:val="2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Critical race theory is concerned with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323"/>
      </w:tblGrid>
      <w:tr w:rsidR="00F07354" w:rsidRPr="00F07354" w14:paraId="5DDB3787" w14:textId="77777777" w:rsidTr="00F07354">
        <w:tc>
          <w:tcPr>
            <w:tcW w:w="0" w:type="auto"/>
            <w:vAlign w:val="center"/>
            <w:hideMark/>
          </w:tcPr>
          <w:p w14:paraId="768D45A0" w14:textId="1F45C69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8C88406">
                <v:shape id="_x0000_i1540" type="#_x0000_t75" style="width:18pt;height:16.2pt" o:ole="">
                  <v:imagedata r:id="rId5" o:title=""/>
                </v:shape>
                <w:control r:id="rId90" w:name="DefaultOcxName84" w:shapeid="_x0000_i1540"/>
              </w:object>
            </w:r>
          </w:p>
        </w:tc>
        <w:tc>
          <w:tcPr>
            <w:tcW w:w="0" w:type="auto"/>
            <w:vAlign w:val="center"/>
            <w:hideMark/>
          </w:tcPr>
          <w:p w14:paraId="24B4F16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C9DD40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discrimination</w:t>
            </w:r>
          </w:p>
        </w:tc>
      </w:tr>
      <w:tr w:rsidR="00F07354" w:rsidRPr="00F07354" w14:paraId="1BB3F0FE" w14:textId="77777777" w:rsidTr="00F07354">
        <w:tc>
          <w:tcPr>
            <w:tcW w:w="0" w:type="auto"/>
            <w:vAlign w:val="center"/>
            <w:hideMark/>
          </w:tcPr>
          <w:p w14:paraId="3DEE17FA" w14:textId="1B874DC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F7DB969">
                <v:shape id="_x0000_i1539" type="#_x0000_t75" style="width:18pt;height:16.2pt" o:ole="">
                  <v:imagedata r:id="rId5" o:title=""/>
                </v:shape>
                <w:control r:id="rId91" w:name="DefaultOcxName85" w:shapeid="_x0000_i1539"/>
              </w:object>
            </w:r>
          </w:p>
        </w:tc>
        <w:tc>
          <w:tcPr>
            <w:tcW w:w="0" w:type="auto"/>
            <w:vAlign w:val="center"/>
            <w:hideMark/>
          </w:tcPr>
          <w:p w14:paraId="721A94C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0CB8B8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equality</w:t>
            </w:r>
          </w:p>
        </w:tc>
      </w:tr>
      <w:tr w:rsidR="00F07354" w:rsidRPr="00F07354" w14:paraId="58D5F229" w14:textId="77777777" w:rsidTr="00F07354">
        <w:tc>
          <w:tcPr>
            <w:tcW w:w="0" w:type="auto"/>
            <w:vAlign w:val="center"/>
            <w:hideMark/>
          </w:tcPr>
          <w:p w14:paraId="6130EFED" w14:textId="071583D6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53EEC2D">
                <v:shape id="_x0000_i1538" type="#_x0000_t75" style="width:18pt;height:16.2pt" o:ole="">
                  <v:imagedata r:id="rId5" o:title=""/>
                </v:shape>
                <w:control r:id="rId92" w:name="DefaultOcxName86" w:shapeid="_x0000_i1538"/>
              </w:object>
            </w:r>
          </w:p>
        </w:tc>
        <w:tc>
          <w:tcPr>
            <w:tcW w:w="0" w:type="auto"/>
            <w:vAlign w:val="center"/>
            <w:hideMark/>
          </w:tcPr>
          <w:p w14:paraId="2D71508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F2AD26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oppression</w:t>
            </w:r>
          </w:p>
        </w:tc>
      </w:tr>
      <w:tr w:rsidR="00F07354" w:rsidRPr="00F07354" w14:paraId="0E7DA272" w14:textId="77777777" w:rsidTr="00F07354">
        <w:tc>
          <w:tcPr>
            <w:tcW w:w="0" w:type="auto"/>
            <w:vAlign w:val="center"/>
            <w:hideMark/>
          </w:tcPr>
          <w:p w14:paraId="22B7F2C7" w14:textId="7030C4A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9F75E14">
                <v:shape id="_x0000_i1537" type="#_x0000_t75" style="width:18pt;height:16.2pt" o:ole="">
                  <v:imagedata r:id="rId5" o:title=""/>
                </v:shape>
                <w:control r:id="rId93" w:name="DefaultOcxName87" w:shapeid="_x0000_i1537"/>
              </w:object>
            </w:r>
          </w:p>
        </w:tc>
        <w:tc>
          <w:tcPr>
            <w:tcW w:w="0" w:type="auto"/>
            <w:vAlign w:val="center"/>
            <w:hideMark/>
          </w:tcPr>
          <w:p w14:paraId="05E974A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82C81D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04CDAFA2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1D78083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23</w:t>
      </w:r>
    </w:p>
    <w:p w14:paraId="236A174E" w14:textId="77777777" w:rsidR="00F07354" w:rsidRPr="00F07354" w:rsidRDefault="00F07354" w:rsidP="00F07354">
      <w:pPr>
        <w:numPr>
          <w:ilvl w:val="0"/>
          <w:numId w:val="2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The flow of litigation for a criminal case begins with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101"/>
      </w:tblGrid>
      <w:tr w:rsidR="00F07354" w:rsidRPr="00F07354" w14:paraId="447CCAC5" w14:textId="77777777" w:rsidTr="00F07354">
        <w:tc>
          <w:tcPr>
            <w:tcW w:w="0" w:type="auto"/>
            <w:vAlign w:val="center"/>
            <w:hideMark/>
          </w:tcPr>
          <w:p w14:paraId="380CCC86" w14:textId="6B26945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1E0F60A">
                <v:shape id="_x0000_i1536" type="#_x0000_t75" style="width:18pt;height:16.2pt" o:ole="">
                  <v:imagedata r:id="rId5" o:title=""/>
                </v:shape>
                <w:control r:id="rId94" w:name="DefaultOcxName88" w:shapeid="_x0000_i1536"/>
              </w:object>
            </w:r>
          </w:p>
        </w:tc>
        <w:tc>
          <w:tcPr>
            <w:tcW w:w="0" w:type="auto"/>
            <w:vAlign w:val="center"/>
            <w:hideMark/>
          </w:tcPr>
          <w:p w14:paraId="5E0F0B9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23BA02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bail hearing</w:t>
            </w:r>
          </w:p>
        </w:tc>
      </w:tr>
      <w:tr w:rsidR="00F07354" w:rsidRPr="00F07354" w14:paraId="0083B4D6" w14:textId="77777777" w:rsidTr="00F07354">
        <w:tc>
          <w:tcPr>
            <w:tcW w:w="0" w:type="auto"/>
            <w:vAlign w:val="center"/>
            <w:hideMark/>
          </w:tcPr>
          <w:p w14:paraId="027BBB0B" w14:textId="4B35EBC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E4BB020">
                <v:shape id="_x0000_i1535" type="#_x0000_t75" style="width:18pt;height:16.2pt" o:ole="">
                  <v:imagedata r:id="rId5" o:title=""/>
                </v:shape>
                <w:control r:id="rId95" w:name="DefaultOcxName89" w:shapeid="_x0000_i1535"/>
              </w:object>
            </w:r>
          </w:p>
        </w:tc>
        <w:tc>
          <w:tcPr>
            <w:tcW w:w="0" w:type="auto"/>
            <w:vAlign w:val="center"/>
            <w:hideMark/>
          </w:tcPr>
          <w:p w14:paraId="5FC3467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1727F1F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arraignment</w:t>
            </w:r>
          </w:p>
        </w:tc>
      </w:tr>
      <w:tr w:rsidR="00F07354" w:rsidRPr="00F07354" w14:paraId="3D0E3A63" w14:textId="77777777" w:rsidTr="00F07354">
        <w:tc>
          <w:tcPr>
            <w:tcW w:w="0" w:type="auto"/>
            <w:vAlign w:val="center"/>
            <w:hideMark/>
          </w:tcPr>
          <w:p w14:paraId="57BD30C9" w14:textId="24A9934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8B0BB4D">
                <v:shape id="_x0000_i1534" type="#_x0000_t75" style="width:18pt;height:16.2pt" o:ole="">
                  <v:imagedata r:id="rId5" o:title=""/>
                </v:shape>
                <w:control r:id="rId96" w:name="DefaultOcxName90" w:shapeid="_x0000_i1534"/>
              </w:object>
            </w:r>
          </w:p>
        </w:tc>
        <w:tc>
          <w:tcPr>
            <w:tcW w:w="0" w:type="auto"/>
            <w:vAlign w:val="center"/>
            <w:hideMark/>
          </w:tcPr>
          <w:p w14:paraId="10056DF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B58144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arrest</w:t>
            </w:r>
          </w:p>
        </w:tc>
      </w:tr>
      <w:tr w:rsidR="00F07354" w:rsidRPr="00F07354" w14:paraId="627A0CEB" w14:textId="77777777" w:rsidTr="00F07354">
        <w:tc>
          <w:tcPr>
            <w:tcW w:w="0" w:type="auto"/>
            <w:vAlign w:val="center"/>
            <w:hideMark/>
          </w:tcPr>
          <w:p w14:paraId="65E2BEF4" w14:textId="3E4405B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F0E6697">
                <v:shape id="_x0000_i1533" type="#_x0000_t75" style="width:18pt;height:16.2pt" o:ole="">
                  <v:imagedata r:id="rId5" o:title=""/>
                </v:shape>
                <w:control r:id="rId97" w:name="DefaultOcxName91" w:shapeid="_x0000_i1533"/>
              </w:object>
            </w:r>
          </w:p>
        </w:tc>
        <w:tc>
          <w:tcPr>
            <w:tcW w:w="0" w:type="auto"/>
            <w:vAlign w:val="center"/>
            <w:hideMark/>
          </w:tcPr>
          <w:p w14:paraId="46C4926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E3215C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trial</w:t>
            </w:r>
          </w:p>
        </w:tc>
      </w:tr>
    </w:tbl>
    <w:p w14:paraId="7F4E7201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F787A02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24</w:t>
      </w:r>
    </w:p>
    <w:p w14:paraId="4BEDA36D" w14:textId="77777777" w:rsidR="00F07354" w:rsidRPr="00F07354" w:rsidRDefault="00F07354" w:rsidP="00F07354">
      <w:pPr>
        <w:numPr>
          <w:ilvl w:val="0"/>
          <w:numId w:val="2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On average, what percentage of arraigned cases go to trial?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30"/>
      </w:tblGrid>
      <w:tr w:rsidR="00F07354" w:rsidRPr="00F07354" w14:paraId="6E095B29" w14:textId="77777777" w:rsidTr="00F07354">
        <w:tc>
          <w:tcPr>
            <w:tcW w:w="0" w:type="auto"/>
            <w:vAlign w:val="center"/>
            <w:hideMark/>
          </w:tcPr>
          <w:p w14:paraId="76A35A72" w14:textId="109BE24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682A518">
                <v:shape id="_x0000_i1532" type="#_x0000_t75" style="width:18pt;height:16.2pt" o:ole="">
                  <v:imagedata r:id="rId5" o:title=""/>
                </v:shape>
                <w:control r:id="rId98" w:name="DefaultOcxName92" w:shapeid="_x0000_i1532"/>
              </w:object>
            </w:r>
          </w:p>
        </w:tc>
        <w:tc>
          <w:tcPr>
            <w:tcW w:w="0" w:type="auto"/>
            <w:vAlign w:val="center"/>
            <w:hideMark/>
          </w:tcPr>
          <w:p w14:paraId="73D1BD0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04E7C7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10%</w:t>
            </w:r>
          </w:p>
        </w:tc>
      </w:tr>
      <w:tr w:rsidR="00F07354" w:rsidRPr="00F07354" w14:paraId="342521CF" w14:textId="77777777" w:rsidTr="00F07354">
        <w:tc>
          <w:tcPr>
            <w:tcW w:w="0" w:type="auto"/>
            <w:vAlign w:val="center"/>
            <w:hideMark/>
          </w:tcPr>
          <w:p w14:paraId="77FB18BF" w14:textId="75C80BF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D045553">
                <v:shape id="_x0000_i1531" type="#_x0000_t75" style="width:18pt;height:16.2pt" o:ole="">
                  <v:imagedata r:id="rId5" o:title=""/>
                </v:shape>
                <w:control r:id="rId99" w:name="DefaultOcxName93" w:shapeid="_x0000_i1531"/>
              </w:object>
            </w:r>
          </w:p>
        </w:tc>
        <w:tc>
          <w:tcPr>
            <w:tcW w:w="0" w:type="auto"/>
            <w:vAlign w:val="center"/>
            <w:hideMark/>
          </w:tcPr>
          <w:p w14:paraId="76F1441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0CEAF3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12%</w:t>
            </w:r>
          </w:p>
        </w:tc>
      </w:tr>
      <w:tr w:rsidR="00F07354" w:rsidRPr="00F07354" w14:paraId="03F6381D" w14:textId="77777777" w:rsidTr="00F07354">
        <w:tc>
          <w:tcPr>
            <w:tcW w:w="0" w:type="auto"/>
            <w:vAlign w:val="center"/>
            <w:hideMark/>
          </w:tcPr>
          <w:p w14:paraId="0F8EBE98" w14:textId="5445302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A4A0F31">
                <v:shape id="_x0000_i1530" type="#_x0000_t75" style="width:18pt;height:16.2pt" o:ole="">
                  <v:imagedata r:id="rId5" o:title=""/>
                </v:shape>
                <w:control r:id="rId100" w:name="DefaultOcxName94" w:shapeid="_x0000_i1530"/>
              </w:object>
            </w:r>
          </w:p>
        </w:tc>
        <w:tc>
          <w:tcPr>
            <w:tcW w:w="0" w:type="auto"/>
            <w:vAlign w:val="center"/>
            <w:hideMark/>
          </w:tcPr>
          <w:p w14:paraId="7232902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8D023B3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8%</w:t>
            </w:r>
          </w:p>
        </w:tc>
      </w:tr>
      <w:tr w:rsidR="00F07354" w:rsidRPr="00F07354" w14:paraId="1A7ED973" w14:textId="77777777" w:rsidTr="00F07354">
        <w:tc>
          <w:tcPr>
            <w:tcW w:w="0" w:type="auto"/>
            <w:vAlign w:val="center"/>
            <w:hideMark/>
          </w:tcPr>
          <w:p w14:paraId="17D358D9" w14:textId="7115918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635B3EE">
                <v:shape id="_x0000_i1529" type="#_x0000_t75" style="width:18pt;height:16.2pt" o:ole="">
                  <v:imagedata r:id="rId5" o:title=""/>
                </v:shape>
                <w:control r:id="rId101" w:name="DefaultOcxName95" w:shapeid="_x0000_i1529"/>
              </w:object>
            </w:r>
          </w:p>
        </w:tc>
        <w:tc>
          <w:tcPr>
            <w:tcW w:w="0" w:type="auto"/>
            <w:vAlign w:val="center"/>
            <w:hideMark/>
          </w:tcPr>
          <w:p w14:paraId="22044C0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9E5A88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28%</w:t>
            </w:r>
          </w:p>
        </w:tc>
      </w:tr>
    </w:tbl>
    <w:p w14:paraId="0F68D02C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306CEB9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25</w:t>
      </w:r>
    </w:p>
    <w:p w14:paraId="77356585" w14:textId="77777777" w:rsidR="00F07354" w:rsidRPr="00F07354" w:rsidRDefault="00F07354" w:rsidP="00F07354">
      <w:pPr>
        <w:numPr>
          <w:ilvl w:val="0"/>
          <w:numId w:val="2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one of the four basic types of police identification practices?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177"/>
      </w:tblGrid>
      <w:tr w:rsidR="00F07354" w:rsidRPr="00F07354" w14:paraId="6E71C50A" w14:textId="77777777" w:rsidTr="00F07354">
        <w:tc>
          <w:tcPr>
            <w:tcW w:w="0" w:type="auto"/>
            <w:vAlign w:val="center"/>
            <w:hideMark/>
          </w:tcPr>
          <w:p w14:paraId="5684A91C" w14:textId="37D8918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5445EDF">
                <v:shape id="_x0000_i1528" type="#_x0000_t75" style="width:18pt;height:16.2pt" o:ole="">
                  <v:imagedata r:id="rId5" o:title=""/>
                </v:shape>
                <w:control r:id="rId102" w:name="DefaultOcxName96" w:shapeid="_x0000_i1528"/>
              </w:object>
            </w:r>
          </w:p>
        </w:tc>
        <w:tc>
          <w:tcPr>
            <w:tcW w:w="0" w:type="auto"/>
            <w:vAlign w:val="center"/>
            <w:hideMark/>
          </w:tcPr>
          <w:p w14:paraId="3A58728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E2DCF2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showup</w:t>
            </w:r>
          </w:p>
        </w:tc>
      </w:tr>
      <w:tr w:rsidR="00F07354" w:rsidRPr="00F07354" w14:paraId="64093EB8" w14:textId="77777777" w:rsidTr="00F07354">
        <w:tc>
          <w:tcPr>
            <w:tcW w:w="0" w:type="auto"/>
            <w:vAlign w:val="center"/>
            <w:hideMark/>
          </w:tcPr>
          <w:p w14:paraId="1DA10CCB" w14:textId="158F456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360" w:dyaOrig="324" w14:anchorId="4AF84756">
                <v:shape id="_x0000_i1527" type="#_x0000_t75" style="width:18pt;height:16.2pt" o:ole="">
                  <v:imagedata r:id="rId5" o:title=""/>
                </v:shape>
                <w:control r:id="rId103" w:name="DefaultOcxName97" w:shapeid="_x0000_i1527"/>
              </w:object>
            </w:r>
          </w:p>
        </w:tc>
        <w:tc>
          <w:tcPr>
            <w:tcW w:w="0" w:type="auto"/>
            <w:vAlign w:val="center"/>
            <w:hideMark/>
          </w:tcPr>
          <w:p w14:paraId="46747A7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D8B4CA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fingerprint</w:t>
            </w:r>
          </w:p>
        </w:tc>
      </w:tr>
      <w:tr w:rsidR="00F07354" w:rsidRPr="00F07354" w14:paraId="566B2F78" w14:textId="77777777" w:rsidTr="00F07354">
        <w:tc>
          <w:tcPr>
            <w:tcW w:w="0" w:type="auto"/>
            <w:vAlign w:val="center"/>
            <w:hideMark/>
          </w:tcPr>
          <w:p w14:paraId="51B809C3" w14:textId="42C9FEF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1D57C2B">
                <v:shape id="_x0000_i1526" type="#_x0000_t75" style="width:18pt;height:16.2pt" o:ole="">
                  <v:imagedata r:id="rId5" o:title=""/>
                </v:shape>
                <w:control r:id="rId104" w:name="DefaultOcxName98" w:shapeid="_x0000_i1526"/>
              </w:object>
            </w:r>
          </w:p>
        </w:tc>
        <w:tc>
          <w:tcPr>
            <w:tcW w:w="0" w:type="auto"/>
            <w:vAlign w:val="center"/>
            <w:hideMark/>
          </w:tcPr>
          <w:p w14:paraId="1C5B4D6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5B5B19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lineup</w:t>
            </w:r>
          </w:p>
        </w:tc>
      </w:tr>
      <w:tr w:rsidR="00F07354" w:rsidRPr="00F07354" w14:paraId="7F472313" w14:textId="77777777" w:rsidTr="00F07354">
        <w:tc>
          <w:tcPr>
            <w:tcW w:w="0" w:type="auto"/>
            <w:vAlign w:val="center"/>
            <w:hideMark/>
          </w:tcPr>
          <w:p w14:paraId="6908F638" w14:textId="092AAB54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60953DD">
                <v:shape id="_x0000_i1525" type="#_x0000_t75" style="width:18pt;height:16.2pt" o:ole="">
                  <v:imagedata r:id="rId5" o:title=""/>
                </v:shape>
                <w:control r:id="rId105" w:name="DefaultOcxName99" w:shapeid="_x0000_i1525"/>
              </w:object>
            </w:r>
          </w:p>
        </w:tc>
        <w:tc>
          <w:tcPr>
            <w:tcW w:w="0" w:type="auto"/>
            <w:vAlign w:val="center"/>
            <w:hideMark/>
          </w:tcPr>
          <w:p w14:paraId="17DAA43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9DA1AE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photographic</w:t>
            </w:r>
          </w:p>
        </w:tc>
      </w:tr>
    </w:tbl>
    <w:p w14:paraId="67198636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593EBEA0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26</w:t>
      </w:r>
    </w:p>
    <w:p w14:paraId="5723E760" w14:textId="77777777" w:rsidR="00F07354" w:rsidRPr="00F07354" w:rsidRDefault="00F07354" w:rsidP="00F07354">
      <w:pPr>
        <w:numPr>
          <w:ilvl w:val="0"/>
          <w:numId w:val="2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Problems with eyewitness identification include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195"/>
      </w:tblGrid>
      <w:tr w:rsidR="00F07354" w:rsidRPr="00F07354" w14:paraId="36223967" w14:textId="77777777" w:rsidTr="00F07354">
        <w:tc>
          <w:tcPr>
            <w:tcW w:w="0" w:type="auto"/>
            <w:vAlign w:val="center"/>
            <w:hideMark/>
          </w:tcPr>
          <w:p w14:paraId="17703341" w14:textId="12F4564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EE321C0">
                <v:shape id="_x0000_i1524" type="#_x0000_t75" style="width:18pt;height:16.2pt" o:ole="">
                  <v:imagedata r:id="rId5" o:title=""/>
                </v:shape>
                <w:control r:id="rId106" w:name="DefaultOcxName100" w:shapeid="_x0000_i1524"/>
              </w:object>
            </w:r>
          </w:p>
        </w:tc>
        <w:tc>
          <w:tcPr>
            <w:tcW w:w="0" w:type="auto"/>
            <w:vAlign w:val="center"/>
            <w:hideMark/>
          </w:tcPr>
          <w:p w14:paraId="466B153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51A89B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difficulty in judging time</w:t>
            </w:r>
          </w:p>
        </w:tc>
      </w:tr>
      <w:tr w:rsidR="00F07354" w:rsidRPr="00F07354" w14:paraId="3452EEA7" w14:textId="77777777" w:rsidTr="00F07354">
        <w:tc>
          <w:tcPr>
            <w:tcW w:w="0" w:type="auto"/>
            <w:vAlign w:val="center"/>
            <w:hideMark/>
          </w:tcPr>
          <w:p w14:paraId="5A00EAED" w14:textId="68FD0BB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A927BC5">
                <v:shape id="_x0000_i1523" type="#_x0000_t75" style="width:18pt;height:16.2pt" o:ole="">
                  <v:imagedata r:id="rId5" o:title=""/>
                </v:shape>
                <w:control r:id="rId107" w:name="DefaultOcxName101" w:shapeid="_x0000_i1523"/>
              </w:object>
            </w:r>
          </w:p>
        </w:tc>
        <w:tc>
          <w:tcPr>
            <w:tcW w:w="0" w:type="auto"/>
            <w:vAlign w:val="center"/>
            <w:hideMark/>
          </w:tcPr>
          <w:p w14:paraId="70415D0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69A30E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memory decay</w:t>
            </w:r>
          </w:p>
        </w:tc>
      </w:tr>
      <w:tr w:rsidR="00F07354" w:rsidRPr="00F07354" w14:paraId="1E52D7FA" w14:textId="77777777" w:rsidTr="00F07354">
        <w:tc>
          <w:tcPr>
            <w:tcW w:w="0" w:type="auto"/>
            <w:vAlign w:val="center"/>
            <w:hideMark/>
          </w:tcPr>
          <w:p w14:paraId="6C9A433F" w14:textId="71C8D5D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0A3172D">
                <v:shape id="_x0000_i1522" type="#_x0000_t75" style="width:18pt;height:16.2pt" o:ole="">
                  <v:imagedata r:id="rId5" o:title=""/>
                </v:shape>
                <w:control r:id="rId108" w:name="DefaultOcxName102" w:shapeid="_x0000_i1522"/>
              </w:object>
            </w:r>
          </w:p>
        </w:tc>
        <w:tc>
          <w:tcPr>
            <w:tcW w:w="0" w:type="auto"/>
            <w:vAlign w:val="center"/>
            <w:hideMark/>
          </w:tcPr>
          <w:p w14:paraId="7512CC2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D2E251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influence of memory</w:t>
            </w:r>
          </w:p>
        </w:tc>
      </w:tr>
      <w:tr w:rsidR="00F07354" w:rsidRPr="00F07354" w14:paraId="6DE2354F" w14:textId="77777777" w:rsidTr="00F07354">
        <w:tc>
          <w:tcPr>
            <w:tcW w:w="0" w:type="auto"/>
            <w:vAlign w:val="center"/>
            <w:hideMark/>
          </w:tcPr>
          <w:p w14:paraId="6B3450D5" w14:textId="467ECBF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BBCCE53">
                <v:shape id="_x0000_i1521" type="#_x0000_t75" style="width:18pt;height:16.2pt" o:ole="">
                  <v:imagedata r:id="rId5" o:title=""/>
                </v:shape>
                <w:control r:id="rId109" w:name="DefaultOcxName103" w:shapeid="_x0000_i1521"/>
              </w:object>
            </w:r>
          </w:p>
        </w:tc>
        <w:tc>
          <w:tcPr>
            <w:tcW w:w="0" w:type="auto"/>
            <w:vAlign w:val="center"/>
            <w:hideMark/>
          </w:tcPr>
          <w:p w14:paraId="510DF25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F17C4B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1A240493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2D02C07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27</w:t>
      </w:r>
    </w:p>
    <w:p w14:paraId="37360453" w14:textId="77777777" w:rsidR="00F07354" w:rsidRPr="00F07354" w:rsidRDefault="00F07354" w:rsidP="00F07354">
      <w:pPr>
        <w:numPr>
          <w:ilvl w:val="0"/>
          <w:numId w:val="2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The majority of criminal cases in the United States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021"/>
      </w:tblGrid>
      <w:tr w:rsidR="00F07354" w:rsidRPr="00F07354" w14:paraId="4944A8EF" w14:textId="77777777" w:rsidTr="00F07354">
        <w:tc>
          <w:tcPr>
            <w:tcW w:w="0" w:type="auto"/>
            <w:vAlign w:val="center"/>
            <w:hideMark/>
          </w:tcPr>
          <w:p w14:paraId="2E50C0B1" w14:textId="16D336B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54409BE">
                <v:shape id="_x0000_i1520" type="#_x0000_t75" style="width:18pt;height:16.2pt" o:ole="">
                  <v:imagedata r:id="rId5" o:title=""/>
                </v:shape>
                <w:control r:id="rId110" w:name="DefaultOcxName104" w:shapeid="_x0000_i1520"/>
              </w:object>
            </w:r>
          </w:p>
        </w:tc>
        <w:tc>
          <w:tcPr>
            <w:tcW w:w="0" w:type="auto"/>
            <w:vAlign w:val="center"/>
            <w:hideMark/>
          </w:tcPr>
          <w:p w14:paraId="6AFD064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7E7235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go to trial</w:t>
            </w:r>
          </w:p>
        </w:tc>
      </w:tr>
      <w:tr w:rsidR="00F07354" w:rsidRPr="00F07354" w14:paraId="53064DD7" w14:textId="77777777" w:rsidTr="00F07354">
        <w:tc>
          <w:tcPr>
            <w:tcW w:w="0" w:type="auto"/>
            <w:vAlign w:val="center"/>
            <w:hideMark/>
          </w:tcPr>
          <w:p w14:paraId="6A11C638" w14:textId="05B5C14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E366B5C">
                <v:shape id="_x0000_i1519" type="#_x0000_t75" style="width:18pt;height:16.2pt" o:ole="">
                  <v:imagedata r:id="rId5" o:title=""/>
                </v:shape>
                <w:control r:id="rId111" w:name="DefaultOcxName105" w:shapeid="_x0000_i1519"/>
              </w:object>
            </w:r>
          </w:p>
        </w:tc>
        <w:tc>
          <w:tcPr>
            <w:tcW w:w="0" w:type="auto"/>
            <w:vAlign w:val="center"/>
            <w:hideMark/>
          </w:tcPr>
          <w:p w14:paraId="46EE33A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B414BD0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are settled with plea bargaining</w:t>
            </w:r>
          </w:p>
        </w:tc>
      </w:tr>
      <w:tr w:rsidR="00F07354" w:rsidRPr="00F07354" w14:paraId="1981986F" w14:textId="77777777" w:rsidTr="00F07354">
        <w:tc>
          <w:tcPr>
            <w:tcW w:w="0" w:type="auto"/>
            <w:vAlign w:val="center"/>
            <w:hideMark/>
          </w:tcPr>
          <w:p w14:paraId="33E524CC" w14:textId="72B642A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8C157C7">
                <v:shape id="_x0000_i1518" type="#_x0000_t75" style="width:18pt;height:16.2pt" o:ole="">
                  <v:imagedata r:id="rId5" o:title=""/>
                </v:shape>
                <w:control r:id="rId112" w:name="DefaultOcxName106" w:shapeid="_x0000_i1518"/>
              </w:object>
            </w:r>
          </w:p>
        </w:tc>
        <w:tc>
          <w:tcPr>
            <w:tcW w:w="0" w:type="auto"/>
            <w:vAlign w:val="center"/>
            <w:hideMark/>
          </w:tcPr>
          <w:p w14:paraId="78C16AF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F31832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involve only eye witness testimony</w:t>
            </w:r>
          </w:p>
        </w:tc>
      </w:tr>
      <w:tr w:rsidR="00F07354" w:rsidRPr="00F07354" w14:paraId="3A7C7A77" w14:textId="77777777" w:rsidTr="00F07354">
        <w:tc>
          <w:tcPr>
            <w:tcW w:w="0" w:type="auto"/>
            <w:vAlign w:val="center"/>
            <w:hideMark/>
          </w:tcPr>
          <w:p w14:paraId="1BC19A51" w14:textId="184318D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C513F58">
                <v:shape id="_x0000_i1517" type="#_x0000_t75" style="width:18pt;height:16.2pt" o:ole="">
                  <v:imagedata r:id="rId5" o:title=""/>
                </v:shape>
                <w:control r:id="rId113" w:name="DefaultOcxName107" w:shapeid="_x0000_i1517"/>
              </w:object>
            </w:r>
          </w:p>
        </w:tc>
        <w:tc>
          <w:tcPr>
            <w:tcW w:w="0" w:type="auto"/>
            <w:vAlign w:val="center"/>
            <w:hideMark/>
          </w:tcPr>
          <w:p w14:paraId="6D49CD8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35F4F9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involve a plea of "not guilty"</w:t>
            </w:r>
          </w:p>
        </w:tc>
      </w:tr>
    </w:tbl>
    <w:p w14:paraId="54730CAF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5CBA6D2A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28</w:t>
      </w:r>
    </w:p>
    <w:p w14:paraId="76FACB0E" w14:textId="77777777" w:rsidR="00F07354" w:rsidRPr="00F07354" w:rsidRDefault="00F07354" w:rsidP="00F07354">
      <w:pPr>
        <w:numPr>
          <w:ilvl w:val="0"/>
          <w:numId w:val="2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In felony convictions, what percentage of defendants pleads guilty?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30"/>
      </w:tblGrid>
      <w:tr w:rsidR="00F07354" w:rsidRPr="00F07354" w14:paraId="361D84D6" w14:textId="77777777" w:rsidTr="00F07354">
        <w:tc>
          <w:tcPr>
            <w:tcW w:w="0" w:type="auto"/>
            <w:vAlign w:val="center"/>
            <w:hideMark/>
          </w:tcPr>
          <w:p w14:paraId="0E4CE062" w14:textId="506730D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3F7C278">
                <v:shape id="_x0000_i1516" type="#_x0000_t75" style="width:18pt;height:16.2pt" o:ole="">
                  <v:imagedata r:id="rId5" o:title=""/>
                </v:shape>
                <w:control r:id="rId114" w:name="DefaultOcxName108" w:shapeid="_x0000_i1516"/>
              </w:object>
            </w:r>
          </w:p>
        </w:tc>
        <w:tc>
          <w:tcPr>
            <w:tcW w:w="0" w:type="auto"/>
            <w:vAlign w:val="center"/>
            <w:hideMark/>
          </w:tcPr>
          <w:p w14:paraId="3648D2A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2C68D0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50%</w:t>
            </w:r>
          </w:p>
        </w:tc>
      </w:tr>
      <w:tr w:rsidR="00F07354" w:rsidRPr="00F07354" w14:paraId="61AE7553" w14:textId="77777777" w:rsidTr="00F07354">
        <w:tc>
          <w:tcPr>
            <w:tcW w:w="0" w:type="auto"/>
            <w:vAlign w:val="center"/>
            <w:hideMark/>
          </w:tcPr>
          <w:p w14:paraId="257DD52B" w14:textId="1E78E1C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2EC7BF2">
                <v:shape id="_x0000_i1515" type="#_x0000_t75" style="width:18pt;height:16.2pt" o:ole="">
                  <v:imagedata r:id="rId5" o:title=""/>
                </v:shape>
                <w:control r:id="rId115" w:name="DefaultOcxName109" w:shapeid="_x0000_i1515"/>
              </w:object>
            </w:r>
          </w:p>
        </w:tc>
        <w:tc>
          <w:tcPr>
            <w:tcW w:w="0" w:type="auto"/>
            <w:vAlign w:val="center"/>
            <w:hideMark/>
          </w:tcPr>
          <w:p w14:paraId="67679AC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CA99B10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12%</w:t>
            </w:r>
          </w:p>
        </w:tc>
      </w:tr>
      <w:tr w:rsidR="00F07354" w:rsidRPr="00F07354" w14:paraId="2B427B44" w14:textId="77777777" w:rsidTr="00F07354">
        <w:tc>
          <w:tcPr>
            <w:tcW w:w="0" w:type="auto"/>
            <w:vAlign w:val="center"/>
            <w:hideMark/>
          </w:tcPr>
          <w:p w14:paraId="7CD7DA0C" w14:textId="749489A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55B9A40">
                <v:shape id="_x0000_i1514" type="#_x0000_t75" style="width:18pt;height:16.2pt" o:ole="">
                  <v:imagedata r:id="rId5" o:title=""/>
                </v:shape>
                <w:control r:id="rId116" w:name="DefaultOcxName110" w:shapeid="_x0000_i1514"/>
              </w:object>
            </w:r>
          </w:p>
        </w:tc>
        <w:tc>
          <w:tcPr>
            <w:tcW w:w="0" w:type="auto"/>
            <w:vAlign w:val="center"/>
            <w:hideMark/>
          </w:tcPr>
          <w:p w14:paraId="7FD509F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AEB986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88%</w:t>
            </w:r>
          </w:p>
        </w:tc>
      </w:tr>
      <w:tr w:rsidR="00F07354" w:rsidRPr="00F07354" w14:paraId="1A9E1610" w14:textId="77777777" w:rsidTr="00F07354">
        <w:tc>
          <w:tcPr>
            <w:tcW w:w="0" w:type="auto"/>
            <w:vAlign w:val="center"/>
            <w:hideMark/>
          </w:tcPr>
          <w:p w14:paraId="307F9CFF" w14:textId="5C8FD22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63970F3">
                <v:shape id="_x0000_i1513" type="#_x0000_t75" style="width:18pt;height:16.2pt" o:ole="">
                  <v:imagedata r:id="rId5" o:title=""/>
                </v:shape>
                <w:control r:id="rId117" w:name="DefaultOcxName111" w:shapeid="_x0000_i1513"/>
              </w:object>
            </w:r>
          </w:p>
        </w:tc>
        <w:tc>
          <w:tcPr>
            <w:tcW w:w="0" w:type="auto"/>
            <w:vAlign w:val="center"/>
            <w:hideMark/>
          </w:tcPr>
          <w:p w14:paraId="2AB6AC7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D0241A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91%</w:t>
            </w:r>
          </w:p>
        </w:tc>
      </w:tr>
    </w:tbl>
    <w:p w14:paraId="3DC12E97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7253B56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29</w:t>
      </w:r>
    </w:p>
    <w:p w14:paraId="2A621BF9" w14:textId="77777777" w:rsidR="00F07354" w:rsidRPr="00F07354" w:rsidRDefault="00F07354" w:rsidP="00F07354">
      <w:pPr>
        <w:numPr>
          <w:ilvl w:val="0"/>
          <w:numId w:val="2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The final step in most criminal proceedings is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088"/>
      </w:tblGrid>
      <w:tr w:rsidR="00F07354" w:rsidRPr="00F07354" w14:paraId="2E41DE82" w14:textId="77777777" w:rsidTr="00F07354">
        <w:tc>
          <w:tcPr>
            <w:tcW w:w="0" w:type="auto"/>
            <w:vAlign w:val="center"/>
            <w:hideMark/>
          </w:tcPr>
          <w:p w14:paraId="10D7EF1C" w14:textId="5236718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4AF1A1B">
                <v:shape id="_x0000_i1512" type="#_x0000_t75" style="width:18pt;height:16.2pt" o:ole="">
                  <v:imagedata r:id="rId5" o:title=""/>
                </v:shape>
                <w:control r:id="rId118" w:name="DefaultOcxName112" w:shapeid="_x0000_i1512"/>
              </w:object>
            </w:r>
          </w:p>
        </w:tc>
        <w:tc>
          <w:tcPr>
            <w:tcW w:w="0" w:type="auto"/>
            <w:vAlign w:val="center"/>
            <w:hideMark/>
          </w:tcPr>
          <w:p w14:paraId="46FCBBD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8C0246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sentencing</w:t>
            </w:r>
          </w:p>
        </w:tc>
      </w:tr>
      <w:tr w:rsidR="00F07354" w:rsidRPr="00F07354" w14:paraId="53423719" w14:textId="77777777" w:rsidTr="00F07354">
        <w:tc>
          <w:tcPr>
            <w:tcW w:w="0" w:type="auto"/>
            <w:vAlign w:val="center"/>
            <w:hideMark/>
          </w:tcPr>
          <w:p w14:paraId="3001FF90" w14:textId="765321A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C895301">
                <v:shape id="_x0000_i1511" type="#_x0000_t75" style="width:18pt;height:16.2pt" o:ole="">
                  <v:imagedata r:id="rId5" o:title=""/>
                </v:shape>
                <w:control r:id="rId119" w:name="DefaultOcxName113" w:shapeid="_x0000_i1511"/>
              </w:object>
            </w:r>
          </w:p>
        </w:tc>
        <w:tc>
          <w:tcPr>
            <w:tcW w:w="0" w:type="auto"/>
            <w:vAlign w:val="center"/>
            <w:hideMark/>
          </w:tcPr>
          <w:p w14:paraId="57B6051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CEE0BA8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trial</w:t>
            </w:r>
          </w:p>
        </w:tc>
      </w:tr>
      <w:tr w:rsidR="00F07354" w:rsidRPr="00F07354" w14:paraId="3FC08C30" w14:textId="77777777" w:rsidTr="00F07354">
        <w:tc>
          <w:tcPr>
            <w:tcW w:w="0" w:type="auto"/>
            <w:vAlign w:val="center"/>
            <w:hideMark/>
          </w:tcPr>
          <w:p w14:paraId="2E4898B8" w14:textId="252A9BB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B421500">
                <v:shape id="_x0000_i1510" type="#_x0000_t75" style="width:18pt;height:16.2pt" o:ole="">
                  <v:imagedata r:id="rId5" o:title=""/>
                </v:shape>
                <w:control r:id="rId120" w:name="DefaultOcxName114" w:shapeid="_x0000_i1510"/>
              </w:object>
            </w:r>
          </w:p>
        </w:tc>
        <w:tc>
          <w:tcPr>
            <w:tcW w:w="0" w:type="auto"/>
            <w:vAlign w:val="center"/>
            <w:hideMark/>
          </w:tcPr>
          <w:p w14:paraId="32178E2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CB4662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determination of guilt</w:t>
            </w:r>
          </w:p>
        </w:tc>
      </w:tr>
      <w:tr w:rsidR="00F07354" w:rsidRPr="00F07354" w14:paraId="11755ED9" w14:textId="77777777" w:rsidTr="00F07354">
        <w:tc>
          <w:tcPr>
            <w:tcW w:w="0" w:type="auto"/>
            <w:vAlign w:val="center"/>
            <w:hideMark/>
          </w:tcPr>
          <w:p w14:paraId="58CEDDFC" w14:textId="260C7C4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12C46FE">
                <v:shape id="_x0000_i1509" type="#_x0000_t75" style="width:18pt;height:16.2pt" o:ole="">
                  <v:imagedata r:id="rId5" o:title=""/>
                </v:shape>
                <w:control r:id="rId121" w:name="DefaultOcxName115" w:shapeid="_x0000_i1509"/>
              </w:object>
            </w:r>
          </w:p>
        </w:tc>
        <w:tc>
          <w:tcPr>
            <w:tcW w:w="0" w:type="auto"/>
            <w:vAlign w:val="center"/>
            <w:hideMark/>
          </w:tcPr>
          <w:p w14:paraId="1326F08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7E5442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judgment of the jury</w:t>
            </w:r>
          </w:p>
        </w:tc>
      </w:tr>
    </w:tbl>
    <w:p w14:paraId="5EC45EE8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E79CD56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30</w:t>
      </w:r>
    </w:p>
    <w:p w14:paraId="11C73B08" w14:textId="77777777" w:rsidR="00F07354" w:rsidRPr="00F07354" w:rsidRDefault="00F07354" w:rsidP="00F07354">
      <w:pPr>
        <w:numPr>
          <w:ilvl w:val="0"/>
          <w:numId w:val="3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Structure for prison sentences includes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4335"/>
      </w:tblGrid>
      <w:tr w:rsidR="00F07354" w:rsidRPr="00F07354" w14:paraId="45516F32" w14:textId="77777777" w:rsidTr="00F07354">
        <w:tc>
          <w:tcPr>
            <w:tcW w:w="0" w:type="auto"/>
            <w:vAlign w:val="center"/>
            <w:hideMark/>
          </w:tcPr>
          <w:p w14:paraId="23304CC4" w14:textId="6587275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360" w:dyaOrig="324" w14:anchorId="1AAC3546">
                <v:shape id="_x0000_i1508" type="#_x0000_t75" style="width:18pt;height:16.2pt" o:ole="">
                  <v:imagedata r:id="rId5" o:title=""/>
                </v:shape>
                <w:control r:id="rId122" w:name="DefaultOcxName116" w:shapeid="_x0000_i1508"/>
              </w:object>
            </w:r>
          </w:p>
        </w:tc>
        <w:tc>
          <w:tcPr>
            <w:tcW w:w="0" w:type="auto"/>
            <w:vAlign w:val="center"/>
            <w:hideMark/>
          </w:tcPr>
          <w:p w14:paraId="0EFDD12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A4D5F6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maximum and minimum terms of imprisonment</w:t>
            </w:r>
          </w:p>
        </w:tc>
      </w:tr>
      <w:tr w:rsidR="00F07354" w:rsidRPr="00F07354" w14:paraId="5235BE4A" w14:textId="77777777" w:rsidTr="00F07354">
        <w:tc>
          <w:tcPr>
            <w:tcW w:w="0" w:type="auto"/>
            <w:vAlign w:val="center"/>
            <w:hideMark/>
          </w:tcPr>
          <w:p w14:paraId="6023B245" w14:textId="6738301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B847E58">
                <v:shape id="_x0000_i1507" type="#_x0000_t75" style="width:18pt;height:16.2pt" o:ole="">
                  <v:imagedata r:id="rId5" o:title=""/>
                </v:shape>
                <w:control r:id="rId123" w:name="DefaultOcxName117" w:shapeid="_x0000_i1507"/>
              </w:object>
            </w:r>
          </w:p>
        </w:tc>
        <w:tc>
          <w:tcPr>
            <w:tcW w:w="0" w:type="auto"/>
            <w:vAlign w:val="center"/>
            <w:hideMark/>
          </w:tcPr>
          <w:p w14:paraId="547AEA7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A82AD0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maximum terms fixed by statute</w:t>
            </w:r>
          </w:p>
        </w:tc>
      </w:tr>
      <w:tr w:rsidR="00F07354" w:rsidRPr="00F07354" w14:paraId="5915E8F9" w14:textId="77777777" w:rsidTr="00F07354">
        <w:tc>
          <w:tcPr>
            <w:tcW w:w="0" w:type="auto"/>
            <w:vAlign w:val="center"/>
            <w:hideMark/>
          </w:tcPr>
          <w:p w14:paraId="72D1EC4E" w14:textId="312AAA9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4EFD8FE">
                <v:shape id="_x0000_i1506" type="#_x0000_t75" style="width:18pt;height:16.2pt" o:ole="">
                  <v:imagedata r:id="rId5" o:title=""/>
                </v:shape>
                <w:control r:id="rId124" w:name="DefaultOcxName118" w:shapeid="_x0000_i1506"/>
              </w:object>
            </w:r>
          </w:p>
        </w:tc>
        <w:tc>
          <w:tcPr>
            <w:tcW w:w="0" w:type="auto"/>
            <w:vAlign w:val="center"/>
            <w:hideMark/>
          </w:tcPr>
          <w:p w14:paraId="7A635AD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0A15A6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minimum sentence fixed by statute</w:t>
            </w:r>
          </w:p>
        </w:tc>
      </w:tr>
      <w:tr w:rsidR="00F07354" w:rsidRPr="00F07354" w14:paraId="1B50B78C" w14:textId="77777777" w:rsidTr="00F07354">
        <w:tc>
          <w:tcPr>
            <w:tcW w:w="0" w:type="auto"/>
            <w:vAlign w:val="center"/>
            <w:hideMark/>
          </w:tcPr>
          <w:p w14:paraId="38978434" w14:textId="2F01E52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06429FF">
                <v:shape id="_x0000_i1505" type="#_x0000_t75" style="width:18pt;height:16.2pt" o:ole="">
                  <v:imagedata r:id="rId5" o:title=""/>
                </v:shape>
                <w:control r:id="rId125" w:name="DefaultOcxName119" w:shapeid="_x0000_i1505"/>
              </w:object>
            </w:r>
          </w:p>
        </w:tc>
        <w:tc>
          <w:tcPr>
            <w:tcW w:w="0" w:type="auto"/>
            <w:vAlign w:val="center"/>
            <w:hideMark/>
          </w:tcPr>
          <w:p w14:paraId="27B7A06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A90426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029E43F0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CA10C02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31</w:t>
      </w:r>
    </w:p>
    <w:p w14:paraId="19565696" w14:textId="77777777" w:rsidR="00F07354" w:rsidRPr="00F07354" w:rsidRDefault="00F07354" w:rsidP="00F07354">
      <w:pPr>
        <w:numPr>
          <w:ilvl w:val="0"/>
          <w:numId w:val="3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In civil cases, a dispute reaches the court when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335"/>
      </w:tblGrid>
      <w:tr w:rsidR="00F07354" w:rsidRPr="00F07354" w14:paraId="5032D9F0" w14:textId="77777777" w:rsidTr="00F07354">
        <w:tc>
          <w:tcPr>
            <w:tcW w:w="0" w:type="auto"/>
            <w:vAlign w:val="center"/>
            <w:hideMark/>
          </w:tcPr>
          <w:p w14:paraId="20448942" w14:textId="6CD7FC0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DABC513">
                <v:shape id="_x0000_i1504" type="#_x0000_t75" style="width:18pt;height:16.2pt" o:ole="">
                  <v:imagedata r:id="rId5" o:title=""/>
                </v:shape>
                <w:control r:id="rId126" w:name="DefaultOcxName120" w:shapeid="_x0000_i1504"/>
              </w:object>
            </w:r>
          </w:p>
        </w:tc>
        <w:tc>
          <w:tcPr>
            <w:tcW w:w="0" w:type="auto"/>
            <w:vAlign w:val="center"/>
            <w:hideMark/>
          </w:tcPr>
          <w:p w14:paraId="00526C3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50EB49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a defendant is arrested</w:t>
            </w:r>
          </w:p>
        </w:tc>
      </w:tr>
      <w:tr w:rsidR="00F07354" w:rsidRPr="00F07354" w14:paraId="06B29F20" w14:textId="77777777" w:rsidTr="00F07354">
        <w:tc>
          <w:tcPr>
            <w:tcW w:w="0" w:type="auto"/>
            <w:vAlign w:val="center"/>
            <w:hideMark/>
          </w:tcPr>
          <w:p w14:paraId="49DFAAF9" w14:textId="75E4CDE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1B42E89">
                <v:shape id="_x0000_i1503" type="#_x0000_t75" style="width:18pt;height:16.2pt" o:ole="">
                  <v:imagedata r:id="rId5" o:title=""/>
                </v:shape>
                <w:control r:id="rId127" w:name="DefaultOcxName121" w:shapeid="_x0000_i1503"/>
              </w:object>
            </w:r>
          </w:p>
        </w:tc>
        <w:tc>
          <w:tcPr>
            <w:tcW w:w="0" w:type="auto"/>
            <w:vAlign w:val="center"/>
            <w:hideMark/>
          </w:tcPr>
          <w:p w14:paraId="24AEE3A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461602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it is filed by the plaintiff’s attorney</w:t>
            </w:r>
          </w:p>
        </w:tc>
      </w:tr>
      <w:tr w:rsidR="00F07354" w:rsidRPr="00F07354" w14:paraId="6A0F89E7" w14:textId="77777777" w:rsidTr="00F07354">
        <w:tc>
          <w:tcPr>
            <w:tcW w:w="0" w:type="auto"/>
            <w:vAlign w:val="center"/>
            <w:hideMark/>
          </w:tcPr>
          <w:p w14:paraId="0D8F31C5" w14:textId="793AE9D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86A34AE">
                <v:shape id="_x0000_i1502" type="#_x0000_t75" style="width:18pt;height:16.2pt" o:ole="">
                  <v:imagedata r:id="rId5" o:title=""/>
                </v:shape>
                <w:control r:id="rId128" w:name="DefaultOcxName122" w:shapeid="_x0000_i1502"/>
              </w:object>
            </w:r>
          </w:p>
        </w:tc>
        <w:tc>
          <w:tcPr>
            <w:tcW w:w="0" w:type="auto"/>
            <w:vAlign w:val="center"/>
            <w:hideMark/>
          </w:tcPr>
          <w:p w14:paraId="49750D4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2A8C792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it is filed by the defendant’s attorney</w:t>
            </w:r>
          </w:p>
        </w:tc>
      </w:tr>
      <w:tr w:rsidR="00F07354" w:rsidRPr="00F07354" w14:paraId="77BD5E4D" w14:textId="77777777" w:rsidTr="00F07354">
        <w:tc>
          <w:tcPr>
            <w:tcW w:w="0" w:type="auto"/>
            <w:vAlign w:val="center"/>
            <w:hideMark/>
          </w:tcPr>
          <w:p w14:paraId="712A557B" w14:textId="0F9DCB4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D73DB29">
                <v:shape id="_x0000_i1501" type="#_x0000_t75" style="width:18pt;height:16.2pt" o:ole="">
                  <v:imagedata r:id="rId5" o:title=""/>
                </v:shape>
                <w:control r:id="rId129" w:name="DefaultOcxName123" w:shapeid="_x0000_i1501"/>
              </w:object>
            </w:r>
          </w:p>
        </w:tc>
        <w:tc>
          <w:tcPr>
            <w:tcW w:w="0" w:type="auto"/>
            <w:vAlign w:val="center"/>
            <w:hideMark/>
          </w:tcPr>
          <w:p w14:paraId="001E457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45BFB1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judge puts it on the docket</w:t>
            </w:r>
          </w:p>
        </w:tc>
      </w:tr>
    </w:tbl>
    <w:p w14:paraId="36D7A53C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9EAD2FB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32</w:t>
      </w:r>
    </w:p>
    <w:p w14:paraId="10AC950B" w14:textId="77777777" w:rsidR="00F07354" w:rsidRPr="00F07354" w:rsidRDefault="00F07354" w:rsidP="00F07354">
      <w:pPr>
        <w:numPr>
          <w:ilvl w:val="0"/>
          <w:numId w:val="3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This is defined as a collection of individuals who are elected as members of the formal parliamentary bodies prescribed by national and state constitutions: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105"/>
      </w:tblGrid>
      <w:tr w:rsidR="00F07354" w:rsidRPr="00F07354" w14:paraId="3FF978FF" w14:textId="77777777" w:rsidTr="00F07354">
        <w:tc>
          <w:tcPr>
            <w:tcW w:w="0" w:type="auto"/>
            <w:vAlign w:val="center"/>
            <w:hideMark/>
          </w:tcPr>
          <w:p w14:paraId="47DE80C4" w14:textId="2B9A108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0ABBFEF">
                <v:shape id="_x0000_i1500" type="#_x0000_t75" style="width:18pt;height:16.2pt" o:ole="">
                  <v:imagedata r:id="rId5" o:title=""/>
                </v:shape>
                <w:control r:id="rId130" w:name="DefaultOcxName124" w:shapeid="_x0000_i1500"/>
              </w:object>
            </w:r>
          </w:p>
        </w:tc>
        <w:tc>
          <w:tcPr>
            <w:tcW w:w="0" w:type="auto"/>
            <w:vAlign w:val="center"/>
            <w:hideMark/>
          </w:tcPr>
          <w:p w14:paraId="3DFEBAC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04FC9B1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judiciary</w:t>
            </w:r>
          </w:p>
        </w:tc>
      </w:tr>
      <w:tr w:rsidR="00F07354" w:rsidRPr="00F07354" w14:paraId="25A04DE0" w14:textId="77777777" w:rsidTr="00F07354">
        <w:tc>
          <w:tcPr>
            <w:tcW w:w="0" w:type="auto"/>
            <w:vAlign w:val="center"/>
            <w:hideMark/>
          </w:tcPr>
          <w:p w14:paraId="60A3A57A" w14:textId="223C847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7EF2065">
                <v:shape id="_x0000_i1499" type="#_x0000_t75" style="width:18pt;height:16.2pt" o:ole="">
                  <v:imagedata r:id="rId5" o:title=""/>
                </v:shape>
                <w:control r:id="rId131" w:name="DefaultOcxName125" w:shapeid="_x0000_i1499"/>
              </w:object>
            </w:r>
          </w:p>
        </w:tc>
        <w:tc>
          <w:tcPr>
            <w:tcW w:w="0" w:type="auto"/>
            <w:vAlign w:val="center"/>
            <w:hideMark/>
          </w:tcPr>
          <w:p w14:paraId="0110272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3BB5B0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Congress</w:t>
            </w:r>
          </w:p>
        </w:tc>
      </w:tr>
      <w:tr w:rsidR="00F07354" w:rsidRPr="00F07354" w14:paraId="4D838F83" w14:textId="77777777" w:rsidTr="00F07354">
        <w:tc>
          <w:tcPr>
            <w:tcW w:w="0" w:type="auto"/>
            <w:vAlign w:val="center"/>
            <w:hideMark/>
          </w:tcPr>
          <w:p w14:paraId="11D85502" w14:textId="14841DF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BBAA419">
                <v:shape id="_x0000_i1498" type="#_x0000_t75" style="width:18pt;height:16.2pt" o:ole="">
                  <v:imagedata r:id="rId5" o:title=""/>
                </v:shape>
                <w:control r:id="rId132" w:name="DefaultOcxName126" w:shapeid="_x0000_i1498"/>
              </w:object>
            </w:r>
          </w:p>
        </w:tc>
        <w:tc>
          <w:tcPr>
            <w:tcW w:w="0" w:type="auto"/>
            <w:vAlign w:val="center"/>
            <w:hideMark/>
          </w:tcPr>
          <w:p w14:paraId="3341DDE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0EADF4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 legislature</w:t>
            </w:r>
          </w:p>
        </w:tc>
      </w:tr>
      <w:tr w:rsidR="00F07354" w:rsidRPr="00F07354" w14:paraId="64C488DF" w14:textId="77777777" w:rsidTr="00F07354">
        <w:tc>
          <w:tcPr>
            <w:tcW w:w="0" w:type="auto"/>
            <w:vAlign w:val="center"/>
            <w:hideMark/>
          </w:tcPr>
          <w:p w14:paraId="4B2578B2" w14:textId="061BB33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2363203">
                <v:shape id="_x0000_i1497" type="#_x0000_t75" style="width:18pt;height:16.2pt" o:ole="">
                  <v:imagedata r:id="rId5" o:title=""/>
                </v:shape>
                <w:control r:id="rId133" w:name="DefaultOcxName127" w:shapeid="_x0000_i1497"/>
              </w:object>
            </w:r>
          </w:p>
        </w:tc>
        <w:tc>
          <w:tcPr>
            <w:tcW w:w="0" w:type="auto"/>
            <w:vAlign w:val="center"/>
            <w:hideMark/>
          </w:tcPr>
          <w:p w14:paraId="77941D6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837EE7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court</w:t>
            </w:r>
          </w:p>
        </w:tc>
      </w:tr>
    </w:tbl>
    <w:p w14:paraId="62C3C8F2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C00E860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33</w:t>
      </w:r>
    </w:p>
    <w:p w14:paraId="19DF530A" w14:textId="77777777" w:rsidR="00F07354" w:rsidRPr="00F07354" w:rsidRDefault="00F07354" w:rsidP="00F07354">
      <w:pPr>
        <w:numPr>
          <w:ilvl w:val="0"/>
          <w:numId w:val="3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a function of the legislature?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308"/>
      </w:tblGrid>
      <w:tr w:rsidR="00F07354" w:rsidRPr="00F07354" w14:paraId="1E078375" w14:textId="77777777" w:rsidTr="00F07354">
        <w:tc>
          <w:tcPr>
            <w:tcW w:w="0" w:type="auto"/>
            <w:vAlign w:val="center"/>
            <w:hideMark/>
          </w:tcPr>
          <w:p w14:paraId="278167E6" w14:textId="69FEC64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429A2B0">
                <v:shape id="_x0000_i1496" type="#_x0000_t75" style="width:18pt;height:16.2pt" o:ole="">
                  <v:imagedata r:id="rId5" o:title=""/>
                </v:shape>
                <w:control r:id="rId134" w:name="DefaultOcxName128" w:shapeid="_x0000_i1496"/>
              </w:object>
            </w:r>
          </w:p>
        </w:tc>
        <w:tc>
          <w:tcPr>
            <w:tcW w:w="0" w:type="auto"/>
            <w:vAlign w:val="center"/>
            <w:hideMark/>
          </w:tcPr>
          <w:p w14:paraId="2A7B9E0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636B14B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lawmaking</w:t>
            </w:r>
          </w:p>
        </w:tc>
      </w:tr>
      <w:tr w:rsidR="00F07354" w:rsidRPr="00F07354" w14:paraId="7F9F7F8D" w14:textId="77777777" w:rsidTr="00F07354">
        <w:tc>
          <w:tcPr>
            <w:tcW w:w="0" w:type="auto"/>
            <w:vAlign w:val="center"/>
            <w:hideMark/>
          </w:tcPr>
          <w:p w14:paraId="214AEF74" w14:textId="354919B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C530EAE">
                <v:shape id="_x0000_i1495" type="#_x0000_t75" style="width:18pt;height:16.2pt" o:ole="">
                  <v:imagedata r:id="rId5" o:title=""/>
                </v:shape>
                <w:control r:id="rId135" w:name="DefaultOcxName129" w:shapeid="_x0000_i1495"/>
              </w:object>
            </w:r>
          </w:p>
        </w:tc>
        <w:tc>
          <w:tcPr>
            <w:tcW w:w="0" w:type="auto"/>
            <w:vAlign w:val="center"/>
            <w:hideMark/>
          </w:tcPr>
          <w:p w14:paraId="52D107B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821B167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conflict management</w:t>
            </w:r>
          </w:p>
        </w:tc>
      </w:tr>
      <w:tr w:rsidR="00F07354" w:rsidRPr="00F07354" w14:paraId="363A09AB" w14:textId="77777777" w:rsidTr="00F07354">
        <w:tc>
          <w:tcPr>
            <w:tcW w:w="0" w:type="auto"/>
            <w:vAlign w:val="center"/>
            <w:hideMark/>
          </w:tcPr>
          <w:p w14:paraId="24ED3AD6" w14:textId="68988B5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96713C2">
                <v:shape id="_x0000_i1494" type="#_x0000_t75" style="width:18pt;height:16.2pt" o:ole="">
                  <v:imagedata r:id="rId5" o:title=""/>
                </v:shape>
                <w:control r:id="rId136" w:name="DefaultOcxName130" w:shapeid="_x0000_i1494"/>
              </w:object>
            </w:r>
          </w:p>
        </w:tc>
        <w:tc>
          <w:tcPr>
            <w:tcW w:w="0" w:type="auto"/>
            <w:vAlign w:val="center"/>
            <w:hideMark/>
          </w:tcPr>
          <w:p w14:paraId="3BF6EBE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AC4AD53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administrative rulemaking</w:t>
            </w:r>
          </w:p>
        </w:tc>
      </w:tr>
      <w:tr w:rsidR="00F07354" w:rsidRPr="00F07354" w14:paraId="38459737" w14:textId="77777777" w:rsidTr="00F07354">
        <w:tc>
          <w:tcPr>
            <w:tcW w:w="0" w:type="auto"/>
            <w:vAlign w:val="center"/>
            <w:hideMark/>
          </w:tcPr>
          <w:p w14:paraId="6B91A7A8" w14:textId="28FA941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26DDEB5">
                <v:shape id="_x0000_i1493" type="#_x0000_t75" style="width:18pt;height:16.2pt" o:ole="">
                  <v:imagedata r:id="rId5" o:title=""/>
                </v:shape>
                <w:control r:id="rId137" w:name="DefaultOcxName131" w:shapeid="_x0000_i1493"/>
              </w:object>
            </w:r>
          </w:p>
        </w:tc>
        <w:tc>
          <w:tcPr>
            <w:tcW w:w="0" w:type="auto"/>
            <w:vAlign w:val="center"/>
            <w:hideMark/>
          </w:tcPr>
          <w:p w14:paraId="4DD9BD4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53E761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integrative functions</w:t>
            </w:r>
          </w:p>
        </w:tc>
      </w:tr>
    </w:tbl>
    <w:p w14:paraId="60C6F5AA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BCB6F0C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34</w:t>
      </w:r>
    </w:p>
    <w:p w14:paraId="566FF59A" w14:textId="77777777" w:rsidR="00F07354" w:rsidRPr="00F07354" w:rsidRDefault="00F07354" w:rsidP="00F07354">
      <w:pPr>
        <w:numPr>
          <w:ilvl w:val="0"/>
          <w:numId w:val="3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What does </w:t>
      </w:r>
      <w:r w:rsidRPr="00F07354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>stare decisis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mean?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093"/>
      </w:tblGrid>
      <w:tr w:rsidR="00F07354" w:rsidRPr="00F07354" w14:paraId="08B9E4A0" w14:textId="77777777" w:rsidTr="00F07354">
        <w:tc>
          <w:tcPr>
            <w:tcW w:w="0" w:type="auto"/>
            <w:vAlign w:val="center"/>
            <w:hideMark/>
          </w:tcPr>
          <w:p w14:paraId="202DF169" w14:textId="3FF97E3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C058871">
                <v:shape id="_x0000_i1492" type="#_x0000_t75" style="width:18pt;height:16.2pt" o:ole="">
                  <v:imagedata r:id="rId5" o:title=""/>
                </v:shape>
                <w:control r:id="rId138" w:name="DefaultOcxName132" w:shapeid="_x0000_i1492"/>
              </w:object>
            </w:r>
          </w:p>
        </w:tc>
        <w:tc>
          <w:tcPr>
            <w:tcW w:w="0" w:type="auto"/>
            <w:vAlign w:val="center"/>
            <w:hideMark/>
          </w:tcPr>
          <w:p w14:paraId="1D93022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BC6E7D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“stand by and follow case law”</w:t>
            </w:r>
          </w:p>
        </w:tc>
      </w:tr>
      <w:tr w:rsidR="00F07354" w:rsidRPr="00F07354" w14:paraId="03096F35" w14:textId="77777777" w:rsidTr="00F07354">
        <w:tc>
          <w:tcPr>
            <w:tcW w:w="0" w:type="auto"/>
            <w:vAlign w:val="center"/>
            <w:hideMark/>
          </w:tcPr>
          <w:p w14:paraId="5E8491B5" w14:textId="2A8D4D2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B5023DB">
                <v:shape id="_x0000_i1491" type="#_x0000_t75" style="width:18pt;height:16.2pt" o:ole="">
                  <v:imagedata r:id="rId5" o:title=""/>
                </v:shape>
                <w:control r:id="rId139" w:name="DefaultOcxName133" w:shapeid="_x0000_i1491"/>
              </w:object>
            </w:r>
          </w:p>
        </w:tc>
        <w:tc>
          <w:tcPr>
            <w:tcW w:w="0" w:type="auto"/>
            <w:vAlign w:val="center"/>
            <w:hideMark/>
          </w:tcPr>
          <w:p w14:paraId="1ED6C6D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3095EF4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“look at the previous decision”</w:t>
            </w:r>
          </w:p>
        </w:tc>
      </w:tr>
      <w:tr w:rsidR="00F07354" w:rsidRPr="00F07354" w14:paraId="036A07CF" w14:textId="77777777" w:rsidTr="00F07354">
        <w:tc>
          <w:tcPr>
            <w:tcW w:w="0" w:type="auto"/>
            <w:vAlign w:val="center"/>
            <w:hideMark/>
          </w:tcPr>
          <w:p w14:paraId="1BFBF3C3" w14:textId="7DEEBA5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C7C4300">
                <v:shape id="_x0000_i1490" type="#_x0000_t75" style="width:18pt;height:16.2pt" o:ole="">
                  <v:imagedata r:id="rId5" o:title=""/>
                </v:shape>
                <w:control r:id="rId140" w:name="DefaultOcxName134" w:shapeid="_x0000_i1490"/>
              </w:object>
            </w:r>
          </w:p>
        </w:tc>
        <w:tc>
          <w:tcPr>
            <w:tcW w:w="0" w:type="auto"/>
            <w:vAlign w:val="center"/>
            <w:hideMark/>
          </w:tcPr>
          <w:p w14:paraId="2BC3397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7B80487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“stand by case law decision”</w:t>
            </w:r>
          </w:p>
        </w:tc>
      </w:tr>
      <w:tr w:rsidR="00F07354" w:rsidRPr="00F07354" w14:paraId="068A4482" w14:textId="77777777" w:rsidTr="00F07354">
        <w:tc>
          <w:tcPr>
            <w:tcW w:w="0" w:type="auto"/>
            <w:vAlign w:val="center"/>
            <w:hideMark/>
          </w:tcPr>
          <w:p w14:paraId="15BA3165" w14:textId="7E7C363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6234AE9">
                <v:shape id="_x0000_i1489" type="#_x0000_t75" style="width:18pt;height:16.2pt" o:ole="">
                  <v:imagedata r:id="rId5" o:title=""/>
                </v:shape>
                <w:control r:id="rId141" w:name="DefaultOcxName135" w:shapeid="_x0000_i1489"/>
              </w:object>
            </w:r>
          </w:p>
        </w:tc>
        <w:tc>
          <w:tcPr>
            <w:tcW w:w="0" w:type="auto"/>
            <w:vAlign w:val="center"/>
            <w:hideMark/>
          </w:tcPr>
          <w:p w14:paraId="2305B51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D007B6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“stand by what has been decided”</w:t>
            </w:r>
          </w:p>
        </w:tc>
      </w:tr>
    </w:tbl>
    <w:p w14:paraId="0172E3E8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2F9DE2FF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35</w:t>
      </w:r>
    </w:p>
    <w:p w14:paraId="571A0E74" w14:textId="77777777" w:rsidR="00F07354" w:rsidRPr="00F07354" w:rsidRDefault="00F07354" w:rsidP="00F07354">
      <w:pPr>
        <w:numPr>
          <w:ilvl w:val="0"/>
          <w:numId w:val="3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Lawmaking by precedent is based on which doctrine?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012"/>
      </w:tblGrid>
      <w:tr w:rsidR="00F07354" w:rsidRPr="00F07354" w14:paraId="142C507A" w14:textId="77777777" w:rsidTr="00F07354">
        <w:tc>
          <w:tcPr>
            <w:tcW w:w="0" w:type="auto"/>
            <w:vAlign w:val="center"/>
            <w:hideMark/>
          </w:tcPr>
          <w:p w14:paraId="1DA957DD" w14:textId="06764FC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360" w:dyaOrig="324" w14:anchorId="42FDCCD9">
                <v:shape id="_x0000_i1488" type="#_x0000_t75" style="width:18pt;height:16.2pt" o:ole="">
                  <v:imagedata r:id="rId5" o:title=""/>
                </v:shape>
                <w:control r:id="rId142" w:name="DefaultOcxName136" w:shapeid="_x0000_i1488"/>
              </w:object>
            </w:r>
          </w:p>
        </w:tc>
        <w:tc>
          <w:tcPr>
            <w:tcW w:w="0" w:type="auto"/>
            <w:vAlign w:val="center"/>
            <w:hideMark/>
          </w:tcPr>
          <w:p w14:paraId="049C81A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327426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judicial activism</w:t>
            </w:r>
          </w:p>
        </w:tc>
      </w:tr>
      <w:tr w:rsidR="00F07354" w:rsidRPr="00F07354" w14:paraId="7ED595D1" w14:textId="77777777" w:rsidTr="00F07354">
        <w:tc>
          <w:tcPr>
            <w:tcW w:w="0" w:type="auto"/>
            <w:vAlign w:val="center"/>
            <w:hideMark/>
          </w:tcPr>
          <w:p w14:paraId="03181BFD" w14:textId="4799C6E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DA87295">
                <v:shape id="_x0000_i1487" type="#_x0000_t75" style="width:18pt;height:16.2pt" o:ole="">
                  <v:imagedata r:id="rId5" o:title=""/>
                </v:shape>
                <w:control r:id="rId143" w:name="DefaultOcxName137" w:shapeid="_x0000_i1487"/>
              </w:object>
            </w:r>
          </w:p>
        </w:tc>
        <w:tc>
          <w:tcPr>
            <w:tcW w:w="0" w:type="auto"/>
            <w:vAlign w:val="center"/>
            <w:hideMark/>
          </w:tcPr>
          <w:p w14:paraId="4EF65DD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5C7B3CB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case law doctrine</w:t>
            </w:r>
          </w:p>
        </w:tc>
      </w:tr>
      <w:tr w:rsidR="00F07354" w:rsidRPr="00F07354" w14:paraId="68D2201E" w14:textId="77777777" w:rsidTr="00F07354">
        <w:tc>
          <w:tcPr>
            <w:tcW w:w="0" w:type="auto"/>
            <w:vAlign w:val="center"/>
            <w:hideMark/>
          </w:tcPr>
          <w:p w14:paraId="62E1627E" w14:textId="37C9EEE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240781F">
                <v:shape id="_x0000_i1486" type="#_x0000_t75" style="width:18pt;height:16.2pt" o:ole="">
                  <v:imagedata r:id="rId5" o:title=""/>
                </v:shape>
                <w:control r:id="rId144" w:name="DefaultOcxName138" w:shapeid="_x0000_i1486"/>
              </w:object>
            </w:r>
          </w:p>
        </w:tc>
        <w:tc>
          <w:tcPr>
            <w:tcW w:w="0" w:type="auto"/>
            <w:vAlign w:val="center"/>
            <w:hideMark/>
          </w:tcPr>
          <w:p w14:paraId="7B8C677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4695AE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codified systems of law</w:t>
            </w:r>
          </w:p>
        </w:tc>
      </w:tr>
      <w:tr w:rsidR="00F07354" w:rsidRPr="00F07354" w14:paraId="45F29957" w14:textId="77777777" w:rsidTr="00F07354">
        <w:tc>
          <w:tcPr>
            <w:tcW w:w="0" w:type="auto"/>
            <w:vAlign w:val="center"/>
            <w:hideMark/>
          </w:tcPr>
          <w:p w14:paraId="60271FEC" w14:textId="2020F67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E4D2DBA">
                <v:shape id="_x0000_i1485" type="#_x0000_t75" style="width:18pt;height:16.2pt" o:ole="">
                  <v:imagedata r:id="rId5" o:title=""/>
                </v:shape>
                <w:control r:id="rId145" w:name="DefaultOcxName139" w:shapeid="_x0000_i1485"/>
              </w:object>
            </w:r>
          </w:p>
        </w:tc>
        <w:tc>
          <w:tcPr>
            <w:tcW w:w="0" w:type="auto"/>
            <w:vAlign w:val="center"/>
            <w:hideMark/>
          </w:tcPr>
          <w:p w14:paraId="580098B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9EEB71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none of these</w:t>
            </w:r>
          </w:p>
        </w:tc>
      </w:tr>
    </w:tbl>
    <w:p w14:paraId="06F169FD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67BB80B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36</w:t>
      </w:r>
    </w:p>
    <w:p w14:paraId="0350737D" w14:textId="77777777" w:rsidR="00F07354" w:rsidRPr="00F07354" w:rsidRDefault="00F07354" w:rsidP="00F07354">
      <w:pPr>
        <w:numPr>
          <w:ilvl w:val="0"/>
          <w:numId w:val="3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Following precedents results in all of the following characteristics of law except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211"/>
      </w:tblGrid>
      <w:tr w:rsidR="00F07354" w:rsidRPr="00F07354" w14:paraId="2F4C05DE" w14:textId="77777777" w:rsidTr="00F07354">
        <w:tc>
          <w:tcPr>
            <w:tcW w:w="0" w:type="auto"/>
            <w:vAlign w:val="center"/>
            <w:hideMark/>
          </w:tcPr>
          <w:p w14:paraId="406B2EB1" w14:textId="32A47CF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1E02B0F">
                <v:shape id="_x0000_i1484" type="#_x0000_t75" style="width:18pt;height:16.2pt" o:ole="">
                  <v:imagedata r:id="rId5" o:title=""/>
                </v:shape>
                <w:control r:id="rId146" w:name="DefaultOcxName140" w:shapeid="_x0000_i1484"/>
              </w:object>
            </w:r>
          </w:p>
        </w:tc>
        <w:tc>
          <w:tcPr>
            <w:tcW w:w="0" w:type="auto"/>
            <w:vAlign w:val="center"/>
            <w:hideMark/>
          </w:tcPr>
          <w:p w14:paraId="6AEB238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9BFD49A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predictability</w:t>
            </w:r>
          </w:p>
        </w:tc>
      </w:tr>
      <w:tr w:rsidR="00F07354" w:rsidRPr="00F07354" w14:paraId="319E09B0" w14:textId="77777777" w:rsidTr="00F07354">
        <w:tc>
          <w:tcPr>
            <w:tcW w:w="0" w:type="auto"/>
            <w:vAlign w:val="center"/>
            <w:hideMark/>
          </w:tcPr>
          <w:p w14:paraId="1289DB09" w14:textId="135160A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FE0CD45">
                <v:shape id="_x0000_i1483" type="#_x0000_t75" style="width:18pt;height:16.2pt" o:ole="">
                  <v:imagedata r:id="rId5" o:title=""/>
                </v:shape>
                <w:control r:id="rId147" w:name="DefaultOcxName141" w:shapeid="_x0000_i1483"/>
              </w:object>
            </w:r>
          </w:p>
        </w:tc>
        <w:tc>
          <w:tcPr>
            <w:tcW w:w="0" w:type="auto"/>
            <w:vAlign w:val="center"/>
            <w:hideMark/>
          </w:tcPr>
          <w:p w14:paraId="4DA4A36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401CF2D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certainty</w:t>
            </w:r>
          </w:p>
        </w:tc>
      </w:tr>
      <w:tr w:rsidR="00F07354" w:rsidRPr="00F07354" w14:paraId="27F0FDA8" w14:textId="77777777" w:rsidTr="00F07354">
        <w:tc>
          <w:tcPr>
            <w:tcW w:w="0" w:type="auto"/>
            <w:vAlign w:val="center"/>
            <w:hideMark/>
          </w:tcPr>
          <w:p w14:paraId="16E67304" w14:textId="272022B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E2F9C59">
                <v:shape id="_x0000_i1482" type="#_x0000_t75" style="width:18pt;height:16.2pt" o:ole="">
                  <v:imagedata r:id="rId5" o:title=""/>
                </v:shape>
                <w:control r:id="rId148" w:name="DefaultOcxName142" w:shapeid="_x0000_i1482"/>
              </w:object>
            </w:r>
          </w:p>
        </w:tc>
        <w:tc>
          <w:tcPr>
            <w:tcW w:w="0" w:type="auto"/>
            <w:vAlign w:val="center"/>
            <w:hideMark/>
          </w:tcPr>
          <w:p w14:paraId="21D71E4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4B1114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morality</w:t>
            </w:r>
          </w:p>
        </w:tc>
      </w:tr>
      <w:tr w:rsidR="00F07354" w:rsidRPr="00F07354" w14:paraId="15DAEFCE" w14:textId="77777777" w:rsidTr="00F07354">
        <w:tc>
          <w:tcPr>
            <w:tcW w:w="0" w:type="auto"/>
            <w:vAlign w:val="center"/>
            <w:hideMark/>
          </w:tcPr>
          <w:p w14:paraId="633FCB3B" w14:textId="3E6D173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38DB25C">
                <v:shape id="_x0000_i1481" type="#_x0000_t75" style="width:18pt;height:16.2pt" o:ole="">
                  <v:imagedata r:id="rId5" o:title=""/>
                </v:shape>
                <w:control r:id="rId149" w:name="DefaultOcxName143" w:shapeid="_x0000_i1481"/>
              </w:object>
            </w:r>
          </w:p>
        </w:tc>
        <w:tc>
          <w:tcPr>
            <w:tcW w:w="0" w:type="auto"/>
            <w:vAlign w:val="center"/>
            <w:hideMark/>
          </w:tcPr>
          <w:p w14:paraId="21646EE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2500416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continuity</w:t>
            </w:r>
          </w:p>
        </w:tc>
      </w:tr>
    </w:tbl>
    <w:p w14:paraId="0B2E7952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0F0FD35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37</w:t>
      </w:r>
    </w:p>
    <w:p w14:paraId="082E997F" w14:textId="77777777" w:rsidR="00F07354" w:rsidRPr="00F07354" w:rsidRDefault="00F07354" w:rsidP="00F07354">
      <w:pPr>
        <w:numPr>
          <w:ilvl w:val="0"/>
          <w:numId w:val="3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a reason why statutes are sometimes unclear?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716"/>
      </w:tblGrid>
      <w:tr w:rsidR="00F07354" w:rsidRPr="00F07354" w14:paraId="36E6160A" w14:textId="77777777" w:rsidTr="00F07354">
        <w:tc>
          <w:tcPr>
            <w:tcW w:w="0" w:type="auto"/>
            <w:vAlign w:val="center"/>
            <w:hideMark/>
          </w:tcPr>
          <w:p w14:paraId="7EC35C4C" w14:textId="7395D1B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E005DD1">
                <v:shape id="_x0000_i1480" type="#_x0000_t75" style="width:18pt;height:16.2pt" o:ole="">
                  <v:imagedata r:id="rId5" o:title=""/>
                </v:shape>
                <w:control r:id="rId150" w:name="DefaultOcxName144" w:shapeid="_x0000_i1480"/>
              </w:object>
            </w:r>
          </w:p>
        </w:tc>
        <w:tc>
          <w:tcPr>
            <w:tcW w:w="0" w:type="auto"/>
            <w:vAlign w:val="center"/>
            <w:hideMark/>
          </w:tcPr>
          <w:p w14:paraId="27B8D48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78BE483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law is badly written</w:t>
            </w:r>
          </w:p>
        </w:tc>
      </w:tr>
      <w:tr w:rsidR="00F07354" w:rsidRPr="00F07354" w14:paraId="4E48C395" w14:textId="77777777" w:rsidTr="00F07354">
        <w:tc>
          <w:tcPr>
            <w:tcW w:w="0" w:type="auto"/>
            <w:vAlign w:val="center"/>
            <w:hideMark/>
          </w:tcPr>
          <w:p w14:paraId="33E85B5F" w14:textId="03E497D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F1C186E">
                <v:shape id="_x0000_i1479" type="#_x0000_t75" style="width:18pt;height:16.2pt" o:ole="">
                  <v:imagedata r:id="rId5" o:title=""/>
                </v:shape>
                <w:control r:id="rId151" w:name="DefaultOcxName145" w:shapeid="_x0000_i1479"/>
              </w:object>
            </w:r>
          </w:p>
        </w:tc>
        <w:tc>
          <w:tcPr>
            <w:tcW w:w="0" w:type="auto"/>
            <w:vAlign w:val="center"/>
            <w:hideMark/>
          </w:tcPr>
          <w:p w14:paraId="740607E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66A123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legislature only publishes once a year</w:t>
            </w:r>
          </w:p>
        </w:tc>
      </w:tr>
      <w:tr w:rsidR="00F07354" w:rsidRPr="00F07354" w14:paraId="324DA8B4" w14:textId="77777777" w:rsidTr="00F07354">
        <w:tc>
          <w:tcPr>
            <w:tcW w:w="0" w:type="auto"/>
            <w:vAlign w:val="center"/>
            <w:hideMark/>
          </w:tcPr>
          <w:p w14:paraId="5884068A" w14:textId="3A47D3C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3E21765">
                <v:shape id="_x0000_i1478" type="#_x0000_t75" style="width:18pt;height:16.2pt" o:ole="">
                  <v:imagedata r:id="rId5" o:title=""/>
                </v:shape>
                <w:control r:id="rId152" w:name="DefaultOcxName146" w:shapeid="_x0000_i1478"/>
              </w:object>
            </w:r>
          </w:p>
        </w:tc>
        <w:tc>
          <w:tcPr>
            <w:tcW w:w="0" w:type="auto"/>
            <w:vAlign w:val="center"/>
            <w:hideMark/>
          </w:tcPr>
          <w:p w14:paraId="5BFBCD0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5F63B4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the law is too vague</w:t>
            </w:r>
          </w:p>
        </w:tc>
      </w:tr>
      <w:tr w:rsidR="00F07354" w:rsidRPr="00F07354" w14:paraId="36964D23" w14:textId="77777777" w:rsidTr="00F07354">
        <w:tc>
          <w:tcPr>
            <w:tcW w:w="0" w:type="auto"/>
            <w:vAlign w:val="center"/>
            <w:hideMark/>
          </w:tcPr>
          <w:p w14:paraId="684DCFEA" w14:textId="5A286AB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3A832AB">
                <v:shape id="_x0000_i1477" type="#_x0000_t75" style="width:18pt;height:16.2pt" o:ole="">
                  <v:imagedata r:id="rId5" o:title=""/>
                </v:shape>
                <w:control r:id="rId153" w:name="DefaultOcxName147" w:shapeid="_x0000_i1477"/>
              </w:object>
            </w:r>
          </w:p>
        </w:tc>
        <w:tc>
          <w:tcPr>
            <w:tcW w:w="0" w:type="auto"/>
            <w:vAlign w:val="center"/>
            <w:hideMark/>
          </w:tcPr>
          <w:p w14:paraId="0C2E2BA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624CC7B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unintentional errors</w:t>
            </w:r>
          </w:p>
        </w:tc>
      </w:tr>
    </w:tbl>
    <w:p w14:paraId="3F19FE26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337C7C0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38</w:t>
      </w:r>
    </w:p>
    <w:p w14:paraId="6DF709AF" w14:textId="77777777" w:rsidR="00F07354" w:rsidRPr="00F07354" w:rsidRDefault="00F07354" w:rsidP="00F07354">
      <w:pPr>
        <w:numPr>
          <w:ilvl w:val="0"/>
          <w:numId w:val="3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Influences on the lawmaking process include all but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830"/>
      </w:tblGrid>
      <w:tr w:rsidR="00F07354" w:rsidRPr="00F07354" w14:paraId="32B02100" w14:textId="77777777" w:rsidTr="00F07354">
        <w:tc>
          <w:tcPr>
            <w:tcW w:w="0" w:type="auto"/>
            <w:vAlign w:val="center"/>
            <w:hideMark/>
          </w:tcPr>
          <w:p w14:paraId="393B5EDC" w14:textId="20B2D1A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6AC8DB5">
                <v:shape id="_x0000_i1476" type="#_x0000_t75" style="width:18pt;height:16.2pt" o:ole="">
                  <v:imagedata r:id="rId5" o:title=""/>
                </v:shape>
                <w:control r:id="rId154" w:name="DefaultOcxName148" w:shapeid="_x0000_i1476"/>
              </w:object>
            </w:r>
          </w:p>
        </w:tc>
        <w:tc>
          <w:tcPr>
            <w:tcW w:w="0" w:type="auto"/>
            <w:vAlign w:val="center"/>
            <w:hideMark/>
          </w:tcPr>
          <w:p w14:paraId="35B2E12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A73AC9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previous penal code</w:t>
            </w:r>
          </w:p>
        </w:tc>
      </w:tr>
      <w:tr w:rsidR="00F07354" w:rsidRPr="00F07354" w14:paraId="3D6FFBA5" w14:textId="77777777" w:rsidTr="00F07354">
        <w:tc>
          <w:tcPr>
            <w:tcW w:w="0" w:type="auto"/>
            <w:vAlign w:val="center"/>
            <w:hideMark/>
          </w:tcPr>
          <w:p w14:paraId="29EECD2D" w14:textId="5C0E4D6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4C52C73">
                <v:shape id="_x0000_i1475" type="#_x0000_t75" style="width:18pt;height:16.2pt" o:ole="">
                  <v:imagedata r:id="rId5" o:title=""/>
                </v:shape>
                <w:control r:id="rId155" w:name="DefaultOcxName149" w:shapeid="_x0000_i1475"/>
              </w:object>
            </w:r>
          </w:p>
        </w:tc>
        <w:tc>
          <w:tcPr>
            <w:tcW w:w="0" w:type="auto"/>
            <w:vAlign w:val="center"/>
            <w:hideMark/>
          </w:tcPr>
          <w:p w14:paraId="4941F87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2E59AC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social science</w:t>
            </w:r>
          </w:p>
        </w:tc>
      </w:tr>
      <w:tr w:rsidR="00F07354" w:rsidRPr="00F07354" w14:paraId="44DEFF65" w14:textId="77777777" w:rsidTr="00F07354">
        <w:tc>
          <w:tcPr>
            <w:tcW w:w="0" w:type="auto"/>
            <w:vAlign w:val="center"/>
            <w:hideMark/>
          </w:tcPr>
          <w:p w14:paraId="0C15AEA1" w14:textId="30F7B25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B470D80">
                <v:shape id="_x0000_i1474" type="#_x0000_t75" style="width:18pt;height:16.2pt" o:ole="">
                  <v:imagedata r:id="rId5" o:title=""/>
                </v:shape>
                <w:control r:id="rId156" w:name="DefaultOcxName150" w:shapeid="_x0000_i1474"/>
              </w:object>
            </w:r>
          </w:p>
        </w:tc>
        <w:tc>
          <w:tcPr>
            <w:tcW w:w="0" w:type="auto"/>
            <w:vAlign w:val="center"/>
            <w:hideMark/>
          </w:tcPr>
          <w:p w14:paraId="36D91E1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265579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interest groups</w:t>
            </w:r>
          </w:p>
        </w:tc>
      </w:tr>
      <w:tr w:rsidR="00F07354" w:rsidRPr="00F07354" w14:paraId="353E9AEB" w14:textId="77777777" w:rsidTr="00F07354">
        <w:tc>
          <w:tcPr>
            <w:tcW w:w="0" w:type="auto"/>
            <w:vAlign w:val="center"/>
            <w:hideMark/>
          </w:tcPr>
          <w:p w14:paraId="39F8ABF8" w14:textId="51DF6D5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FDD932F">
                <v:shape id="_x0000_i1473" type="#_x0000_t75" style="width:18pt;height:16.2pt" o:ole="">
                  <v:imagedata r:id="rId5" o:title=""/>
                </v:shape>
                <w:control r:id="rId157" w:name="DefaultOcxName151" w:shapeid="_x0000_i1473"/>
              </w:object>
            </w:r>
          </w:p>
        </w:tc>
        <w:tc>
          <w:tcPr>
            <w:tcW w:w="0" w:type="auto"/>
            <w:vAlign w:val="center"/>
            <w:hideMark/>
          </w:tcPr>
          <w:p w14:paraId="13EA209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7F1E08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public opinion</w:t>
            </w:r>
          </w:p>
        </w:tc>
      </w:tr>
    </w:tbl>
    <w:p w14:paraId="3DC9EBFC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66EE862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39</w:t>
      </w:r>
    </w:p>
    <w:p w14:paraId="67D5B62A" w14:textId="77777777" w:rsidR="00F07354" w:rsidRPr="00F07354" w:rsidRDefault="00F07354" w:rsidP="00F07354">
      <w:pPr>
        <w:numPr>
          <w:ilvl w:val="0"/>
          <w:numId w:val="3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What is an </w:t>
      </w:r>
      <w:r w:rsidRPr="00F07354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>amicus curiae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3486"/>
      </w:tblGrid>
      <w:tr w:rsidR="00F07354" w:rsidRPr="00F07354" w14:paraId="7F1688A2" w14:textId="77777777" w:rsidTr="00F07354">
        <w:tc>
          <w:tcPr>
            <w:tcW w:w="0" w:type="auto"/>
            <w:vAlign w:val="center"/>
            <w:hideMark/>
          </w:tcPr>
          <w:p w14:paraId="0CBA5CCD" w14:textId="12B3BAA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26447F1">
                <v:shape id="_x0000_i1472" type="#_x0000_t75" style="width:18pt;height:16.2pt" o:ole="">
                  <v:imagedata r:id="rId5" o:title=""/>
                </v:shape>
                <w:control r:id="rId158" w:name="DefaultOcxName152" w:shapeid="_x0000_i1472"/>
              </w:object>
            </w:r>
          </w:p>
        </w:tc>
        <w:tc>
          <w:tcPr>
            <w:tcW w:w="0" w:type="auto"/>
            <w:vAlign w:val="center"/>
            <w:hideMark/>
          </w:tcPr>
          <w:p w14:paraId="6486DB6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49B910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a test case</w:t>
            </w:r>
          </w:p>
        </w:tc>
      </w:tr>
      <w:tr w:rsidR="00F07354" w:rsidRPr="00F07354" w14:paraId="5BF9E9DC" w14:textId="77777777" w:rsidTr="00F07354">
        <w:tc>
          <w:tcPr>
            <w:tcW w:w="0" w:type="auto"/>
            <w:vAlign w:val="center"/>
            <w:hideMark/>
          </w:tcPr>
          <w:p w14:paraId="1E84B4AD" w14:textId="2B8F54F6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C28C889">
                <v:shape id="_x0000_i1471" type="#_x0000_t75" style="width:18pt;height:16.2pt" o:ole="">
                  <v:imagedata r:id="rId5" o:title=""/>
                </v:shape>
                <w:control r:id="rId159" w:name="DefaultOcxName153" w:shapeid="_x0000_i1471"/>
              </w:object>
            </w:r>
          </w:p>
        </w:tc>
        <w:tc>
          <w:tcPr>
            <w:tcW w:w="0" w:type="auto"/>
            <w:vAlign w:val="center"/>
            <w:hideMark/>
          </w:tcPr>
          <w:p w14:paraId="6414143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1581A6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a report prepared by an interest group</w:t>
            </w:r>
          </w:p>
        </w:tc>
      </w:tr>
      <w:tr w:rsidR="00F07354" w:rsidRPr="00F07354" w14:paraId="08E5554D" w14:textId="77777777" w:rsidTr="00F07354">
        <w:tc>
          <w:tcPr>
            <w:tcW w:w="0" w:type="auto"/>
            <w:vAlign w:val="center"/>
            <w:hideMark/>
          </w:tcPr>
          <w:p w14:paraId="1D8D9449" w14:textId="0760CA56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3A1FD65">
                <v:shape id="_x0000_i1470" type="#_x0000_t75" style="width:18pt;height:16.2pt" o:ole="">
                  <v:imagedata r:id="rId5" o:title=""/>
                </v:shape>
                <w:control r:id="rId160" w:name="DefaultOcxName154" w:shapeid="_x0000_i1470"/>
              </w:object>
            </w:r>
          </w:p>
        </w:tc>
        <w:tc>
          <w:tcPr>
            <w:tcW w:w="0" w:type="auto"/>
            <w:vAlign w:val="center"/>
            <w:hideMark/>
          </w:tcPr>
          <w:p w14:paraId="5B7E758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D70BBE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a friend of the court brief</w:t>
            </w:r>
          </w:p>
        </w:tc>
      </w:tr>
      <w:tr w:rsidR="00F07354" w:rsidRPr="00F07354" w14:paraId="10D13C1C" w14:textId="77777777" w:rsidTr="00F07354">
        <w:tc>
          <w:tcPr>
            <w:tcW w:w="0" w:type="auto"/>
            <w:vAlign w:val="center"/>
            <w:hideMark/>
          </w:tcPr>
          <w:p w14:paraId="61063048" w14:textId="7B2BF53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882EC6D">
                <v:shape id="_x0000_i1469" type="#_x0000_t75" style="width:18pt;height:16.2pt" o:ole="">
                  <v:imagedata r:id="rId5" o:title=""/>
                </v:shape>
                <w:control r:id="rId161" w:name="DefaultOcxName155" w:shapeid="_x0000_i1469"/>
              </w:object>
            </w:r>
          </w:p>
        </w:tc>
        <w:tc>
          <w:tcPr>
            <w:tcW w:w="0" w:type="auto"/>
            <w:vAlign w:val="center"/>
            <w:hideMark/>
          </w:tcPr>
          <w:p w14:paraId="457714A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0460CE2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a brief of prerequisite</w:t>
            </w:r>
          </w:p>
        </w:tc>
      </w:tr>
    </w:tbl>
    <w:p w14:paraId="45FBA968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629ECD33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40</w:t>
      </w:r>
    </w:p>
    <w:p w14:paraId="0133163E" w14:textId="77777777" w:rsidR="00F07354" w:rsidRPr="00F07354" w:rsidRDefault="00F07354" w:rsidP="00F07354">
      <w:pPr>
        <w:numPr>
          <w:ilvl w:val="0"/>
          <w:numId w:val="4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an example of an interest group?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962"/>
      </w:tblGrid>
      <w:tr w:rsidR="00F07354" w:rsidRPr="00F07354" w14:paraId="33CAEC94" w14:textId="77777777" w:rsidTr="00F07354">
        <w:tc>
          <w:tcPr>
            <w:tcW w:w="0" w:type="auto"/>
            <w:vAlign w:val="center"/>
            <w:hideMark/>
          </w:tcPr>
          <w:p w14:paraId="1FE8ED8A" w14:textId="13354B3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360" w:dyaOrig="324" w14:anchorId="21B4D82F">
                <v:shape id="_x0000_i1468" type="#_x0000_t75" style="width:18pt;height:16.2pt" o:ole="">
                  <v:imagedata r:id="rId5" o:title=""/>
                </v:shape>
                <w:control r:id="rId162" w:name="DefaultOcxName156" w:shapeid="_x0000_i1468"/>
              </w:object>
            </w:r>
          </w:p>
        </w:tc>
        <w:tc>
          <w:tcPr>
            <w:tcW w:w="0" w:type="auto"/>
            <w:vAlign w:val="center"/>
            <w:hideMark/>
          </w:tcPr>
          <w:p w14:paraId="45ED96A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6B89F7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NAACP</w:t>
            </w:r>
          </w:p>
        </w:tc>
      </w:tr>
      <w:tr w:rsidR="00F07354" w:rsidRPr="00F07354" w14:paraId="2D002DB4" w14:textId="77777777" w:rsidTr="00F07354">
        <w:tc>
          <w:tcPr>
            <w:tcW w:w="0" w:type="auto"/>
            <w:vAlign w:val="center"/>
            <w:hideMark/>
          </w:tcPr>
          <w:p w14:paraId="0AE2BAC4" w14:textId="14C1B38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1D63A99">
                <v:shape id="_x0000_i1467" type="#_x0000_t75" style="width:18pt;height:16.2pt" o:ole="">
                  <v:imagedata r:id="rId5" o:title=""/>
                </v:shape>
                <w:control r:id="rId163" w:name="DefaultOcxName157" w:shapeid="_x0000_i1467"/>
              </w:object>
            </w:r>
          </w:p>
        </w:tc>
        <w:tc>
          <w:tcPr>
            <w:tcW w:w="0" w:type="auto"/>
            <w:vAlign w:val="center"/>
            <w:hideMark/>
          </w:tcPr>
          <w:p w14:paraId="3723B23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F79C17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ACLU</w:t>
            </w:r>
          </w:p>
        </w:tc>
      </w:tr>
      <w:tr w:rsidR="00F07354" w:rsidRPr="00F07354" w14:paraId="46CBB957" w14:textId="77777777" w:rsidTr="00F07354">
        <w:tc>
          <w:tcPr>
            <w:tcW w:w="0" w:type="auto"/>
            <w:vAlign w:val="center"/>
            <w:hideMark/>
          </w:tcPr>
          <w:p w14:paraId="7AE617D9" w14:textId="09DEC131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292C9EA">
                <v:shape id="_x0000_i1466" type="#_x0000_t75" style="width:18pt;height:16.2pt" o:ole="">
                  <v:imagedata r:id="rId5" o:title=""/>
                </v:shape>
                <w:control r:id="rId164" w:name="DefaultOcxName158" w:shapeid="_x0000_i1466"/>
              </w:object>
            </w:r>
          </w:p>
        </w:tc>
        <w:tc>
          <w:tcPr>
            <w:tcW w:w="0" w:type="auto"/>
            <w:vAlign w:val="center"/>
            <w:hideMark/>
          </w:tcPr>
          <w:p w14:paraId="682DC84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F69541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AARP</w:t>
            </w:r>
          </w:p>
        </w:tc>
      </w:tr>
      <w:tr w:rsidR="00F07354" w:rsidRPr="00F07354" w14:paraId="571CCDF9" w14:textId="77777777" w:rsidTr="00F07354">
        <w:tc>
          <w:tcPr>
            <w:tcW w:w="0" w:type="auto"/>
            <w:vAlign w:val="center"/>
            <w:hideMark/>
          </w:tcPr>
          <w:p w14:paraId="10922749" w14:textId="6A384F1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458D0AD">
                <v:shape id="_x0000_i1465" type="#_x0000_t75" style="width:18pt;height:16.2pt" o:ole="">
                  <v:imagedata r:id="rId5" o:title=""/>
                </v:shape>
                <w:control r:id="rId165" w:name="DefaultOcxName159" w:shapeid="_x0000_i1465"/>
              </w:object>
            </w:r>
          </w:p>
        </w:tc>
        <w:tc>
          <w:tcPr>
            <w:tcW w:w="0" w:type="auto"/>
            <w:vAlign w:val="center"/>
            <w:hideMark/>
          </w:tcPr>
          <w:p w14:paraId="51F9C57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619CEB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LLBNO</w:t>
            </w:r>
          </w:p>
        </w:tc>
      </w:tr>
    </w:tbl>
    <w:p w14:paraId="0716B4FC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D29CDC4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41</w:t>
      </w:r>
    </w:p>
    <w:p w14:paraId="17C77DBF" w14:textId="77777777" w:rsidR="00F07354" w:rsidRPr="00F07354" w:rsidRDefault="00F07354" w:rsidP="00F07354">
      <w:pPr>
        <w:numPr>
          <w:ilvl w:val="0"/>
          <w:numId w:val="4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a type of public opinion influence on lawmakers?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700"/>
      </w:tblGrid>
      <w:tr w:rsidR="00F07354" w:rsidRPr="00F07354" w14:paraId="1F53DF1F" w14:textId="77777777" w:rsidTr="00F07354">
        <w:tc>
          <w:tcPr>
            <w:tcW w:w="0" w:type="auto"/>
            <w:vAlign w:val="center"/>
            <w:hideMark/>
          </w:tcPr>
          <w:p w14:paraId="5B2FBBF0" w14:textId="45CD49A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E4A5F4E">
                <v:shape id="_x0000_i1464" type="#_x0000_t75" style="width:18pt;height:16.2pt" o:ole="">
                  <v:imagedata r:id="rId5" o:title=""/>
                </v:shape>
                <w:control r:id="rId166" w:name="DefaultOcxName160" w:shapeid="_x0000_i1464"/>
              </w:object>
            </w:r>
          </w:p>
        </w:tc>
        <w:tc>
          <w:tcPr>
            <w:tcW w:w="0" w:type="auto"/>
            <w:vAlign w:val="center"/>
            <w:hideMark/>
          </w:tcPr>
          <w:p w14:paraId="5149BED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52AA04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inverse</w:t>
            </w:r>
          </w:p>
        </w:tc>
      </w:tr>
      <w:tr w:rsidR="00F07354" w:rsidRPr="00F07354" w14:paraId="2E665668" w14:textId="77777777" w:rsidTr="00F07354">
        <w:tc>
          <w:tcPr>
            <w:tcW w:w="0" w:type="auto"/>
            <w:vAlign w:val="center"/>
            <w:hideMark/>
          </w:tcPr>
          <w:p w14:paraId="6FA3707D" w14:textId="07D0260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63717BE">
                <v:shape id="_x0000_i1463" type="#_x0000_t75" style="width:18pt;height:16.2pt" o:ole="">
                  <v:imagedata r:id="rId5" o:title=""/>
                </v:shape>
                <w:control r:id="rId167" w:name="DefaultOcxName161" w:shapeid="_x0000_i1463"/>
              </w:object>
            </w:r>
          </w:p>
        </w:tc>
        <w:tc>
          <w:tcPr>
            <w:tcW w:w="0" w:type="auto"/>
            <w:vAlign w:val="center"/>
            <w:hideMark/>
          </w:tcPr>
          <w:p w14:paraId="6C1F6F8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D05B10F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group</w:t>
            </w:r>
          </w:p>
        </w:tc>
      </w:tr>
      <w:tr w:rsidR="00F07354" w:rsidRPr="00F07354" w14:paraId="16233CE3" w14:textId="77777777" w:rsidTr="00F07354">
        <w:tc>
          <w:tcPr>
            <w:tcW w:w="0" w:type="auto"/>
            <w:vAlign w:val="center"/>
            <w:hideMark/>
          </w:tcPr>
          <w:p w14:paraId="270D91F9" w14:textId="480E6B8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A9696C8">
                <v:shape id="_x0000_i1462" type="#_x0000_t75" style="width:18pt;height:16.2pt" o:ole="">
                  <v:imagedata r:id="rId5" o:title=""/>
                </v:shape>
                <w:control r:id="rId168" w:name="DefaultOcxName162" w:shapeid="_x0000_i1462"/>
              </w:object>
            </w:r>
          </w:p>
        </w:tc>
        <w:tc>
          <w:tcPr>
            <w:tcW w:w="0" w:type="auto"/>
            <w:vAlign w:val="center"/>
            <w:hideMark/>
          </w:tcPr>
          <w:p w14:paraId="4EA5CE2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9E2A00F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direct</w:t>
            </w:r>
          </w:p>
        </w:tc>
      </w:tr>
      <w:tr w:rsidR="00F07354" w:rsidRPr="00F07354" w14:paraId="5B8B3BD3" w14:textId="77777777" w:rsidTr="00F07354">
        <w:tc>
          <w:tcPr>
            <w:tcW w:w="0" w:type="auto"/>
            <w:vAlign w:val="center"/>
            <w:hideMark/>
          </w:tcPr>
          <w:p w14:paraId="60E39758" w14:textId="76D1E9F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E2370C9">
                <v:shape id="_x0000_i1461" type="#_x0000_t75" style="width:18pt;height:16.2pt" o:ole="">
                  <v:imagedata r:id="rId5" o:title=""/>
                </v:shape>
                <w:control r:id="rId169" w:name="DefaultOcxName163" w:shapeid="_x0000_i1461"/>
              </w:object>
            </w:r>
          </w:p>
        </w:tc>
        <w:tc>
          <w:tcPr>
            <w:tcW w:w="0" w:type="auto"/>
            <w:vAlign w:val="center"/>
            <w:hideMark/>
          </w:tcPr>
          <w:p w14:paraId="163204B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7EC33C8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indirect</w:t>
            </w:r>
          </w:p>
        </w:tc>
      </w:tr>
    </w:tbl>
    <w:p w14:paraId="0782E206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4325C7E3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42</w:t>
      </w:r>
    </w:p>
    <w:p w14:paraId="1B7222CA" w14:textId="77777777" w:rsidR="00F07354" w:rsidRPr="00F07354" w:rsidRDefault="00F07354" w:rsidP="00F07354">
      <w:pPr>
        <w:numPr>
          <w:ilvl w:val="0"/>
          <w:numId w:val="4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The use of polls in lawmaking is generally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032"/>
      </w:tblGrid>
      <w:tr w:rsidR="00F07354" w:rsidRPr="00F07354" w14:paraId="573D3846" w14:textId="77777777" w:rsidTr="00F07354">
        <w:tc>
          <w:tcPr>
            <w:tcW w:w="0" w:type="auto"/>
            <w:vAlign w:val="center"/>
            <w:hideMark/>
          </w:tcPr>
          <w:p w14:paraId="04AD5243" w14:textId="19D49DD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0AAD238">
                <v:shape id="_x0000_i1460" type="#_x0000_t75" style="width:18pt;height:16.2pt" o:ole="">
                  <v:imagedata r:id="rId5" o:title=""/>
                </v:shape>
                <w:control r:id="rId170" w:name="DefaultOcxName164" w:shapeid="_x0000_i1460"/>
              </w:object>
            </w:r>
          </w:p>
        </w:tc>
        <w:tc>
          <w:tcPr>
            <w:tcW w:w="0" w:type="auto"/>
            <w:vAlign w:val="center"/>
            <w:hideMark/>
          </w:tcPr>
          <w:p w14:paraId="083994A2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2407B87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required</w:t>
            </w:r>
          </w:p>
        </w:tc>
      </w:tr>
      <w:tr w:rsidR="00F07354" w:rsidRPr="00F07354" w14:paraId="0A3C7612" w14:textId="77777777" w:rsidTr="00F07354">
        <w:tc>
          <w:tcPr>
            <w:tcW w:w="0" w:type="auto"/>
            <w:vAlign w:val="center"/>
            <w:hideMark/>
          </w:tcPr>
          <w:p w14:paraId="62A4BD5A" w14:textId="3F04CAB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44F8A48">
                <v:shape id="_x0000_i1459" type="#_x0000_t75" style="width:18pt;height:16.2pt" o:ole="">
                  <v:imagedata r:id="rId5" o:title=""/>
                </v:shape>
                <w:control r:id="rId171" w:name="DefaultOcxName165" w:shapeid="_x0000_i1459"/>
              </w:object>
            </w:r>
          </w:p>
        </w:tc>
        <w:tc>
          <w:tcPr>
            <w:tcW w:w="0" w:type="auto"/>
            <w:vAlign w:val="center"/>
            <w:hideMark/>
          </w:tcPr>
          <w:p w14:paraId="6501236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7B8DE7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encouraged</w:t>
            </w:r>
          </w:p>
        </w:tc>
      </w:tr>
      <w:tr w:rsidR="00F07354" w:rsidRPr="00F07354" w14:paraId="128BD6B0" w14:textId="77777777" w:rsidTr="00F07354">
        <w:tc>
          <w:tcPr>
            <w:tcW w:w="0" w:type="auto"/>
            <w:vAlign w:val="center"/>
            <w:hideMark/>
          </w:tcPr>
          <w:p w14:paraId="4C8A5267" w14:textId="0516CA7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A78C121">
                <v:shape id="_x0000_i1458" type="#_x0000_t75" style="width:18pt;height:16.2pt" o:ole="">
                  <v:imagedata r:id="rId5" o:title=""/>
                </v:shape>
                <w:control r:id="rId172" w:name="DefaultOcxName166" w:shapeid="_x0000_i1458"/>
              </w:object>
            </w:r>
          </w:p>
        </w:tc>
        <w:tc>
          <w:tcPr>
            <w:tcW w:w="0" w:type="auto"/>
            <w:vAlign w:val="center"/>
            <w:hideMark/>
          </w:tcPr>
          <w:p w14:paraId="7188064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A66530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rare</w:t>
            </w:r>
          </w:p>
        </w:tc>
      </w:tr>
      <w:tr w:rsidR="00F07354" w:rsidRPr="00F07354" w14:paraId="44A78657" w14:textId="77777777" w:rsidTr="00F07354">
        <w:tc>
          <w:tcPr>
            <w:tcW w:w="0" w:type="auto"/>
            <w:vAlign w:val="center"/>
            <w:hideMark/>
          </w:tcPr>
          <w:p w14:paraId="19B7D8AF" w14:textId="2B2FFA7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595C1B7">
                <v:shape id="_x0000_i1457" type="#_x0000_t75" style="width:18pt;height:16.2pt" o:ole="">
                  <v:imagedata r:id="rId5" o:title=""/>
                </v:shape>
                <w:control r:id="rId173" w:name="DefaultOcxName167" w:shapeid="_x0000_i1457"/>
              </w:object>
            </w:r>
          </w:p>
        </w:tc>
        <w:tc>
          <w:tcPr>
            <w:tcW w:w="0" w:type="auto"/>
            <w:vAlign w:val="center"/>
            <w:hideMark/>
          </w:tcPr>
          <w:p w14:paraId="3D0074A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5875A7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ill advised</w:t>
            </w:r>
          </w:p>
        </w:tc>
      </w:tr>
    </w:tbl>
    <w:p w14:paraId="69D98707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591E0610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43</w:t>
      </w:r>
    </w:p>
    <w:p w14:paraId="6FDB6A94" w14:textId="77777777" w:rsidR="00F07354" w:rsidRPr="00F07354" w:rsidRDefault="00F07354" w:rsidP="00F07354">
      <w:pPr>
        <w:numPr>
          <w:ilvl w:val="0"/>
          <w:numId w:val="4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This study had a profound impact on school busing in the 1960s: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36"/>
        <w:gridCol w:w="1841"/>
      </w:tblGrid>
      <w:tr w:rsidR="00F07354" w:rsidRPr="00F07354" w14:paraId="4A7AF0CD" w14:textId="77777777" w:rsidTr="00F07354">
        <w:tc>
          <w:tcPr>
            <w:tcW w:w="0" w:type="auto"/>
            <w:vAlign w:val="center"/>
            <w:hideMark/>
          </w:tcPr>
          <w:p w14:paraId="4F9496A4" w14:textId="69D7DFD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D356231">
                <v:shape id="_x0000_i1456" type="#_x0000_t75" style="width:18pt;height:16.2pt" o:ole="">
                  <v:imagedata r:id="rId5" o:title=""/>
                </v:shape>
                <w:control r:id="rId174" w:name="DefaultOcxName168" w:shapeid="_x0000_i1456"/>
              </w:object>
            </w:r>
          </w:p>
        </w:tc>
        <w:tc>
          <w:tcPr>
            <w:tcW w:w="0" w:type="auto"/>
            <w:vAlign w:val="center"/>
            <w:hideMark/>
          </w:tcPr>
          <w:p w14:paraId="1263FA8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208FDF6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Armor Report</w:t>
            </w:r>
          </w:p>
        </w:tc>
      </w:tr>
      <w:tr w:rsidR="00F07354" w:rsidRPr="00F07354" w14:paraId="57D294E5" w14:textId="77777777" w:rsidTr="00F07354">
        <w:tc>
          <w:tcPr>
            <w:tcW w:w="0" w:type="auto"/>
            <w:vAlign w:val="center"/>
            <w:hideMark/>
          </w:tcPr>
          <w:p w14:paraId="6974B5A6" w14:textId="08FF64BC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404F468">
                <v:shape id="_x0000_i1455" type="#_x0000_t75" style="width:18pt;height:16.2pt" o:ole="">
                  <v:imagedata r:id="rId5" o:title=""/>
                </v:shape>
                <w:control r:id="rId175" w:name="DefaultOcxName169" w:shapeid="_x0000_i1455"/>
              </w:object>
            </w:r>
          </w:p>
        </w:tc>
        <w:tc>
          <w:tcPr>
            <w:tcW w:w="0" w:type="auto"/>
            <w:vAlign w:val="center"/>
            <w:hideMark/>
          </w:tcPr>
          <w:p w14:paraId="3D697E9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132A462B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Moynihan Report</w:t>
            </w:r>
          </w:p>
        </w:tc>
      </w:tr>
      <w:tr w:rsidR="00F07354" w:rsidRPr="00F07354" w14:paraId="7321A5F6" w14:textId="77777777" w:rsidTr="00F07354">
        <w:tc>
          <w:tcPr>
            <w:tcW w:w="0" w:type="auto"/>
            <w:vAlign w:val="center"/>
            <w:hideMark/>
          </w:tcPr>
          <w:p w14:paraId="44A6F4A6" w14:textId="7EBCCA5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D20DDF9">
                <v:shape id="_x0000_i1454" type="#_x0000_t75" style="width:18pt;height:16.2pt" o:ole="">
                  <v:imagedata r:id="rId5" o:title=""/>
                </v:shape>
                <w:control r:id="rId176" w:name="DefaultOcxName170" w:shapeid="_x0000_i1454"/>
              </w:object>
            </w:r>
          </w:p>
        </w:tc>
        <w:tc>
          <w:tcPr>
            <w:tcW w:w="0" w:type="auto"/>
            <w:vAlign w:val="center"/>
            <w:hideMark/>
          </w:tcPr>
          <w:p w14:paraId="54046DE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48F827F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Green Report</w:t>
            </w:r>
          </w:p>
        </w:tc>
      </w:tr>
      <w:tr w:rsidR="00F07354" w:rsidRPr="00F07354" w14:paraId="258C9DF3" w14:textId="77777777" w:rsidTr="00F07354">
        <w:tc>
          <w:tcPr>
            <w:tcW w:w="0" w:type="auto"/>
            <w:vAlign w:val="center"/>
            <w:hideMark/>
          </w:tcPr>
          <w:p w14:paraId="6CE8C4E7" w14:textId="623C112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0F06909">
                <v:shape id="_x0000_i1453" type="#_x0000_t75" style="width:18pt;height:16.2pt" o:ole="">
                  <v:imagedata r:id="rId5" o:title=""/>
                </v:shape>
                <w:control r:id="rId177" w:name="DefaultOcxName171" w:shapeid="_x0000_i1453"/>
              </w:object>
            </w:r>
          </w:p>
        </w:tc>
        <w:tc>
          <w:tcPr>
            <w:tcW w:w="0" w:type="auto"/>
            <w:vAlign w:val="center"/>
            <w:hideMark/>
          </w:tcPr>
          <w:p w14:paraId="38D6B98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14:paraId="2098EB6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the Coleman Report</w:t>
            </w:r>
          </w:p>
        </w:tc>
      </w:tr>
    </w:tbl>
    <w:p w14:paraId="1E943597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6D8B22E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44</w:t>
      </w:r>
    </w:p>
    <w:p w14:paraId="32385DC3" w14:textId="77777777" w:rsidR="00F07354" w:rsidRPr="00F07354" w:rsidRDefault="00F07354" w:rsidP="00F07354">
      <w:pPr>
        <w:numPr>
          <w:ilvl w:val="0"/>
          <w:numId w:val="4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A/an  _________ is a fundamental prerequisite for setting the mechanism of lawmaking in motion.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647"/>
      </w:tblGrid>
      <w:tr w:rsidR="00F07354" w:rsidRPr="00F07354" w14:paraId="28193FAD" w14:textId="77777777" w:rsidTr="00F07354">
        <w:tc>
          <w:tcPr>
            <w:tcW w:w="0" w:type="auto"/>
            <w:vAlign w:val="center"/>
            <w:hideMark/>
          </w:tcPr>
          <w:p w14:paraId="3771CD85" w14:textId="1FCC180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1FA2E00">
                <v:shape id="_x0000_i1452" type="#_x0000_t75" style="width:18pt;height:16.2pt" o:ole="">
                  <v:imagedata r:id="rId5" o:title=""/>
                </v:shape>
                <w:control r:id="rId178" w:name="DefaultOcxName172" w:shapeid="_x0000_i1452"/>
              </w:object>
            </w:r>
          </w:p>
        </w:tc>
        <w:tc>
          <w:tcPr>
            <w:tcW w:w="0" w:type="auto"/>
            <w:vAlign w:val="center"/>
            <w:hideMark/>
          </w:tcPr>
          <w:p w14:paraId="23E62C5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503F5128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lawsuit</w:t>
            </w:r>
          </w:p>
        </w:tc>
      </w:tr>
      <w:tr w:rsidR="00F07354" w:rsidRPr="00F07354" w14:paraId="53821A15" w14:textId="77777777" w:rsidTr="00F07354">
        <w:tc>
          <w:tcPr>
            <w:tcW w:w="0" w:type="auto"/>
            <w:vAlign w:val="center"/>
            <w:hideMark/>
          </w:tcPr>
          <w:p w14:paraId="6BACA903" w14:textId="24A689D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5C38487">
                <v:shape id="_x0000_i1451" type="#_x0000_t75" style="width:18pt;height:16.2pt" o:ole="">
                  <v:imagedata r:id="rId5" o:title=""/>
                </v:shape>
                <w:control r:id="rId179" w:name="DefaultOcxName173" w:shapeid="_x0000_i1451"/>
              </w:object>
            </w:r>
          </w:p>
        </w:tc>
        <w:tc>
          <w:tcPr>
            <w:tcW w:w="0" w:type="auto"/>
            <w:vAlign w:val="center"/>
            <w:hideMark/>
          </w:tcPr>
          <w:p w14:paraId="59DCB7C6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0382FF20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impetus</w:t>
            </w:r>
          </w:p>
        </w:tc>
      </w:tr>
      <w:tr w:rsidR="00F07354" w:rsidRPr="00F07354" w14:paraId="24509772" w14:textId="77777777" w:rsidTr="00F07354">
        <w:tc>
          <w:tcPr>
            <w:tcW w:w="0" w:type="auto"/>
            <w:vAlign w:val="center"/>
            <w:hideMark/>
          </w:tcPr>
          <w:p w14:paraId="412F7EF5" w14:textId="1968113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8BFFBD0">
                <v:shape id="_x0000_i1450" type="#_x0000_t75" style="width:18pt;height:16.2pt" o:ole="">
                  <v:imagedata r:id="rId5" o:title=""/>
                </v:shape>
                <w:control r:id="rId180" w:name="DefaultOcxName174" w:shapeid="_x0000_i1450"/>
              </w:object>
            </w:r>
          </w:p>
        </w:tc>
        <w:tc>
          <w:tcPr>
            <w:tcW w:w="0" w:type="auto"/>
            <w:vAlign w:val="center"/>
            <w:hideMark/>
          </w:tcPr>
          <w:p w14:paraId="562642F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14E4B06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precedent</w:t>
            </w:r>
          </w:p>
        </w:tc>
      </w:tr>
      <w:tr w:rsidR="00F07354" w:rsidRPr="00F07354" w14:paraId="11DE1A69" w14:textId="77777777" w:rsidTr="00F07354">
        <w:tc>
          <w:tcPr>
            <w:tcW w:w="0" w:type="auto"/>
            <w:vAlign w:val="center"/>
            <w:hideMark/>
          </w:tcPr>
          <w:p w14:paraId="42CEA816" w14:textId="6E891D1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82BFE57">
                <v:shape id="_x0000_i1449" type="#_x0000_t75" style="width:18pt;height:16.2pt" o:ole="">
                  <v:imagedata r:id="rId5" o:title=""/>
                </v:shape>
                <w:control r:id="rId181" w:name="DefaultOcxName175" w:shapeid="_x0000_i1449"/>
              </w:object>
            </w:r>
          </w:p>
        </w:tc>
        <w:tc>
          <w:tcPr>
            <w:tcW w:w="0" w:type="auto"/>
            <w:vAlign w:val="center"/>
            <w:hideMark/>
          </w:tcPr>
          <w:p w14:paraId="0D132C43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3395B8C5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controversial issue</w:t>
            </w:r>
          </w:p>
        </w:tc>
      </w:tr>
    </w:tbl>
    <w:p w14:paraId="10A7F481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165BC1D9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lastRenderedPageBreak/>
        <w:t>QUESTION 45</w:t>
      </w:r>
    </w:p>
    <w:p w14:paraId="59285229" w14:textId="77777777" w:rsidR="00F07354" w:rsidRPr="00F07354" w:rsidRDefault="00F07354" w:rsidP="00F07354">
      <w:pPr>
        <w:numPr>
          <w:ilvl w:val="0"/>
          <w:numId w:val="4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This book about the Chicago stockyards created a furor after its publication: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127"/>
      </w:tblGrid>
      <w:tr w:rsidR="00F07354" w:rsidRPr="00F07354" w14:paraId="47944791" w14:textId="77777777" w:rsidTr="00F07354">
        <w:tc>
          <w:tcPr>
            <w:tcW w:w="0" w:type="auto"/>
            <w:vAlign w:val="center"/>
            <w:hideMark/>
          </w:tcPr>
          <w:p w14:paraId="7AE4CECD" w14:textId="576C069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AC93266">
                <v:shape id="_x0000_i1448" type="#_x0000_t75" style="width:18pt;height:16.2pt" o:ole="">
                  <v:imagedata r:id="rId5" o:title=""/>
                </v:shape>
                <w:control r:id="rId182" w:name="DefaultOcxName176" w:shapeid="_x0000_i1448"/>
              </w:object>
            </w:r>
          </w:p>
        </w:tc>
        <w:tc>
          <w:tcPr>
            <w:tcW w:w="0" w:type="auto"/>
            <w:vAlign w:val="center"/>
            <w:hideMark/>
          </w:tcPr>
          <w:p w14:paraId="36DE7B7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103475B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The Jungle</w:t>
            </w:r>
          </w:p>
        </w:tc>
      </w:tr>
      <w:tr w:rsidR="00F07354" w:rsidRPr="00F07354" w14:paraId="0B02A282" w14:textId="77777777" w:rsidTr="00F07354">
        <w:tc>
          <w:tcPr>
            <w:tcW w:w="0" w:type="auto"/>
            <w:vAlign w:val="center"/>
            <w:hideMark/>
          </w:tcPr>
          <w:p w14:paraId="1E8A62F7" w14:textId="695F956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39F4CAB">
                <v:shape id="_x0000_i1447" type="#_x0000_t75" style="width:18pt;height:16.2pt" o:ole="">
                  <v:imagedata r:id="rId5" o:title=""/>
                </v:shape>
                <w:control r:id="rId183" w:name="DefaultOcxName177" w:shapeid="_x0000_i1447"/>
              </w:object>
            </w:r>
          </w:p>
        </w:tc>
        <w:tc>
          <w:tcPr>
            <w:tcW w:w="0" w:type="auto"/>
            <w:vAlign w:val="center"/>
            <w:hideMark/>
          </w:tcPr>
          <w:p w14:paraId="3E0356A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121067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This Endangered Planet</w:t>
            </w:r>
          </w:p>
        </w:tc>
      </w:tr>
      <w:tr w:rsidR="00F07354" w:rsidRPr="00F07354" w14:paraId="7194D1B2" w14:textId="77777777" w:rsidTr="00F07354">
        <w:tc>
          <w:tcPr>
            <w:tcW w:w="0" w:type="auto"/>
            <w:vAlign w:val="center"/>
            <w:hideMark/>
          </w:tcPr>
          <w:p w14:paraId="7F21186F" w14:textId="2385041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14D1F40">
                <v:shape id="_x0000_i1446" type="#_x0000_t75" style="width:18pt;height:16.2pt" o:ole="">
                  <v:imagedata r:id="rId5" o:title=""/>
                </v:shape>
                <w:control r:id="rId184" w:name="DefaultOcxName178" w:shapeid="_x0000_i1446"/>
              </w:object>
            </w:r>
          </w:p>
        </w:tc>
        <w:tc>
          <w:tcPr>
            <w:tcW w:w="0" w:type="auto"/>
            <w:vAlign w:val="center"/>
            <w:hideMark/>
          </w:tcPr>
          <w:p w14:paraId="33B357E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0240233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Silent Spring</w:t>
            </w:r>
          </w:p>
        </w:tc>
      </w:tr>
      <w:tr w:rsidR="00F07354" w:rsidRPr="00F07354" w14:paraId="78A52653" w14:textId="77777777" w:rsidTr="00F07354">
        <w:tc>
          <w:tcPr>
            <w:tcW w:w="0" w:type="auto"/>
            <w:vAlign w:val="center"/>
            <w:hideMark/>
          </w:tcPr>
          <w:p w14:paraId="753D8124" w14:textId="38A5FB1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6B4C014">
                <v:shape id="_x0000_i1445" type="#_x0000_t75" style="width:18pt;height:16.2pt" o:ole="">
                  <v:imagedata r:id="rId5" o:title=""/>
                </v:shape>
                <w:control r:id="rId185" w:name="DefaultOcxName179" w:shapeid="_x0000_i1445"/>
              </w:object>
            </w:r>
          </w:p>
        </w:tc>
        <w:tc>
          <w:tcPr>
            <w:tcW w:w="0" w:type="auto"/>
            <w:vAlign w:val="center"/>
            <w:hideMark/>
          </w:tcPr>
          <w:p w14:paraId="53902D0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5D1B3AA1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Moment in the Sun</w:t>
            </w:r>
          </w:p>
        </w:tc>
      </w:tr>
    </w:tbl>
    <w:p w14:paraId="72BC374F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9A2C6F6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46</w:t>
      </w:r>
    </w:p>
    <w:p w14:paraId="34B7AF8C" w14:textId="77777777" w:rsidR="00F07354" w:rsidRPr="00F07354" w:rsidRDefault="00F07354" w:rsidP="00F07354">
      <w:pPr>
        <w:numPr>
          <w:ilvl w:val="0"/>
          <w:numId w:val="4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This attorney wrote </w:t>
      </w:r>
      <w:r w:rsidRPr="00F07354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>Unsafe at Any Speed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423"/>
      </w:tblGrid>
      <w:tr w:rsidR="00F07354" w:rsidRPr="00F07354" w14:paraId="598E9AE3" w14:textId="77777777" w:rsidTr="00F07354">
        <w:tc>
          <w:tcPr>
            <w:tcW w:w="0" w:type="auto"/>
            <w:vAlign w:val="center"/>
            <w:hideMark/>
          </w:tcPr>
          <w:p w14:paraId="05D66215" w14:textId="37E0536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F399356">
                <v:shape id="_x0000_i1444" type="#_x0000_t75" style="width:18pt;height:16.2pt" o:ole="">
                  <v:imagedata r:id="rId5" o:title=""/>
                </v:shape>
                <w:control r:id="rId186" w:name="DefaultOcxName180" w:shapeid="_x0000_i1444"/>
              </w:object>
            </w:r>
          </w:p>
        </w:tc>
        <w:tc>
          <w:tcPr>
            <w:tcW w:w="0" w:type="auto"/>
            <w:vAlign w:val="center"/>
            <w:hideMark/>
          </w:tcPr>
          <w:p w14:paraId="0C7D7967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4A7199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F. Lee Bailey</w:t>
            </w:r>
          </w:p>
        </w:tc>
      </w:tr>
      <w:tr w:rsidR="00F07354" w:rsidRPr="00F07354" w14:paraId="056F4303" w14:textId="77777777" w:rsidTr="00F07354">
        <w:tc>
          <w:tcPr>
            <w:tcW w:w="0" w:type="auto"/>
            <w:vAlign w:val="center"/>
            <w:hideMark/>
          </w:tcPr>
          <w:p w14:paraId="4ED8E429" w14:textId="3232163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ED61C6F">
                <v:shape id="_x0000_i1443" type="#_x0000_t75" style="width:18pt;height:16.2pt" o:ole="">
                  <v:imagedata r:id="rId5" o:title=""/>
                </v:shape>
                <w:control r:id="rId187" w:name="DefaultOcxName181" w:shapeid="_x0000_i1443"/>
              </w:object>
            </w:r>
          </w:p>
        </w:tc>
        <w:tc>
          <w:tcPr>
            <w:tcW w:w="0" w:type="auto"/>
            <w:vAlign w:val="center"/>
            <w:hideMark/>
          </w:tcPr>
          <w:p w14:paraId="71B5CFB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6EF4D2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Upton Sinclair</w:t>
            </w:r>
          </w:p>
        </w:tc>
      </w:tr>
      <w:tr w:rsidR="00F07354" w:rsidRPr="00F07354" w14:paraId="1F7D052B" w14:textId="77777777" w:rsidTr="00F07354">
        <w:tc>
          <w:tcPr>
            <w:tcW w:w="0" w:type="auto"/>
            <w:vAlign w:val="center"/>
            <w:hideMark/>
          </w:tcPr>
          <w:p w14:paraId="186A70E8" w14:textId="1942422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70DD87D">
                <v:shape id="_x0000_i1442" type="#_x0000_t75" style="width:18pt;height:16.2pt" o:ole="">
                  <v:imagedata r:id="rId5" o:title=""/>
                </v:shape>
                <w:control r:id="rId188" w:name="DefaultOcxName182" w:shapeid="_x0000_i1442"/>
              </w:object>
            </w:r>
          </w:p>
        </w:tc>
        <w:tc>
          <w:tcPr>
            <w:tcW w:w="0" w:type="auto"/>
            <w:vAlign w:val="center"/>
            <w:hideMark/>
          </w:tcPr>
          <w:p w14:paraId="467A2B3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7D84933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Fairfield Osborn</w:t>
            </w:r>
          </w:p>
        </w:tc>
      </w:tr>
      <w:tr w:rsidR="00F07354" w:rsidRPr="00F07354" w14:paraId="2B93114C" w14:textId="77777777" w:rsidTr="00F07354">
        <w:tc>
          <w:tcPr>
            <w:tcW w:w="0" w:type="auto"/>
            <w:vAlign w:val="center"/>
            <w:hideMark/>
          </w:tcPr>
          <w:p w14:paraId="1A3BFBB8" w14:textId="2E9F7DF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9373183">
                <v:shape id="_x0000_i1441" type="#_x0000_t75" style="width:18pt;height:16.2pt" o:ole="">
                  <v:imagedata r:id="rId5" o:title=""/>
                </v:shape>
                <w:control r:id="rId189" w:name="DefaultOcxName183" w:shapeid="_x0000_i1441"/>
              </w:object>
            </w:r>
          </w:p>
        </w:tc>
        <w:tc>
          <w:tcPr>
            <w:tcW w:w="0" w:type="auto"/>
            <w:vAlign w:val="center"/>
            <w:hideMark/>
          </w:tcPr>
          <w:p w14:paraId="0A34850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BE1414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Ralph Nader</w:t>
            </w:r>
          </w:p>
        </w:tc>
      </w:tr>
    </w:tbl>
    <w:p w14:paraId="440B60C8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038CC023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47</w:t>
      </w:r>
    </w:p>
    <w:p w14:paraId="49B3AC45" w14:textId="77777777" w:rsidR="00F07354" w:rsidRPr="00F07354" w:rsidRDefault="00F07354" w:rsidP="00F07354">
      <w:pPr>
        <w:numPr>
          <w:ilvl w:val="0"/>
          <w:numId w:val="4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 an example of the way mass media influences lawmakers?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350"/>
      </w:tblGrid>
      <w:tr w:rsidR="00F07354" w:rsidRPr="00F07354" w14:paraId="03B8098E" w14:textId="77777777" w:rsidTr="00F07354">
        <w:tc>
          <w:tcPr>
            <w:tcW w:w="0" w:type="auto"/>
            <w:vAlign w:val="center"/>
            <w:hideMark/>
          </w:tcPr>
          <w:p w14:paraId="0CE4BDB1" w14:textId="3D0BCBDE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5736368">
                <v:shape id="_x0000_i1440" type="#_x0000_t75" style="width:18pt;height:16.2pt" o:ole="">
                  <v:imagedata r:id="rId5" o:title=""/>
                </v:shape>
                <w:control r:id="rId190" w:name="DefaultOcxName184" w:shapeid="_x0000_i1440"/>
              </w:object>
            </w:r>
          </w:p>
        </w:tc>
        <w:tc>
          <w:tcPr>
            <w:tcW w:w="0" w:type="auto"/>
            <w:vAlign w:val="center"/>
            <w:hideMark/>
          </w:tcPr>
          <w:p w14:paraId="3E4DF4FC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4FBC3E8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Iran-Contra</w:t>
            </w:r>
          </w:p>
        </w:tc>
      </w:tr>
      <w:tr w:rsidR="00F07354" w:rsidRPr="00F07354" w14:paraId="43C54337" w14:textId="77777777" w:rsidTr="00F07354">
        <w:tc>
          <w:tcPr>
            <w:tcW w:w="0" w:type="auto"/>
            <w:vAlign w:val="center"/>
            <w:hideMark/>
          </w:tcPr>
          <w:p w14:paraId="465342C2" w14:textId="13F75EE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6B94714">
                <v:shape id="_x0000_i1439" type="#_x0000_t75" style="width:18pt;height:16.2pt" o:ole="">
                  <v:imagedata r:id="rId5" o:title=""/>
                </v:shape>
                <w:control r:id="rId191" w:name="DefaultOcxName185" w:shapeid="_x0000_i1439"/>
              </w:object>
            </w:r>
          </w:p>
        </w:tc>
        <w:tc>
          <w:tcPr>
            <w:tcW w:w="0" w:type="auto"/>
            <w:vAlign w:val="center"/>
            <w:hideMark/>
          </w:tcPr>
          <w:p w14:paraId="0334F2D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21548D81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Watergate</w:t>
            </w:r>
          </w:p>
        </w:tc>
      </w:tr>
      <w:tr w:rsidR="00F07354" w:rsidRPr="00F07354" w14:paraId="6A41F533" w14:textId="77777777" w:rsidTr="00F07354">
        <w:tc>
          <w:tcPr>
            <w:tcW w:w="0" w:type="auto"/>
            <w:vAlign w:val="center"/>
            <w:hideMark/>
          </w:tcPr>
          <w:p w14:paraId="01B06C0D" w14:textId="418ADA15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CE889E0">
                <v:shape id="_x0000_i1438" type="#_x0000_t75" style="width:18pt;height:16.2pt" o:ole="">
                  <v:imagedata r:id="rId5" o:title=""/>
                </v:shape>
                <w:control r:id="rId192" w:name="DefaultOcxName186" w:shapeid="_x0000_i1438"/>
              </w:object>
            </w:r>
          </w:p>
        </w:tc>
        <w:tc>
          <w:tcPr>
            <w:tcW w:w="0" w:type="auto"/>
            <w:vAlign w:val="center"/>
            <w:hideMark/>
          </w:tcPr>
          <w:p w14:paraId="682DE4B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43AD4BC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Whitewater</w:t>
            </w:r>
          </w:p>
        </w:tc>
      </w:tr>
      <w:tr w:rsidR="00F07354" w:rsidRPr="00F07354" w14:paraId="143A5AD6" w14:textId="77777777" w:rsidTr="00F07354">
        <w:tc>
          <w:tcPr>
            <w:tcW w:w="0" w:type="auto"/>
            <w:vAlign w:val="center"/>
            <w:hideMark/>
          </w:tcPr>
          <w:p w14:paraId="7F689DC9" w14:textId="688A4D84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7FFE5EBE">
                <v:shape id="_x0000_i1437" type="#_x0000_t75" style="width:18pt;height:16.2pt" o:ole="">
                  <v:imagedata r:id="rId5" o:title=""/>
                </v:shape>
                <w:control r:id="rId193" w:name="DefaultOcxName187" w:shapeid="_x0000_i1437"/>
              </w:object>
            </w:r>
          </w:p>
        </w:tc>
        <w:tc>
          <w:tcPr>
            <w:tcW w:w="0" w:type="auto"/>
            <w:vAlign w:val="center"/>
            <w:hideMark/>
          </w:tcPr>
          <w:p w14:paraId="6B7A165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45B6E34A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14:paraId="1DBB8C20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3EFB6CEF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48</w:t>
      </w:r>
    </w:p>
    <w:p w14:paraId="4E8EE756" w14:textId="77777777" w:rsidR="00F07354" w:rsidRPr="00F07354" w:rsidRDefault="00F07354" w:rsidP="00F07354">
      <w:pPr>
        <w:numPr>
          <w:ilvl w:val="0"/>
          <w:numId w:val="4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 a type of law which resists codification and is based on precedent?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592"/>
      </w:tblGrid>
      <w:tr w:rsidR="00F07354" w:rsidRPr="00F07354" w14:paraId="17B497D0" w14:textId="77777777" w:rsidTr="00F07354">
        <w:tc>
          <w:tcPr>
            <w:tcW w:w="0" w:type="auto"/>
            <w:vAlign w:val="center"/>
            <w:hideMark/>
          </w:tcPr>
          <w:p w14:paraId="5B4DB844" w14:textId="17518528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C858F57">
                <v:shape id="_x0000_i1436" type="#_x0000_t75" style="width:18pt;height:16.2pt" o:ole="">
                  <v:imagedata r:id="rId5" o:title=""/>
                </v:shape>
                <w:control r:id="rId194" w:name="DefaultOcxName188" w:shapeid="_x0000_i1436"/>
              </w:object>
            </w:r>
          </w:p>
        </w:tc>
        <w:tc>
          <w:tcPr>
            <w:tcW w:w="0" w:type="auto"/>
            <w:vAlign w:val="center"/>
            <w:hideMark/>
          </w:tcPr>
          <w:p w14:paraId="4FA2E35E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36F95EB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Napoleonic law</w:t>
            </w:r>
          </w:p>
        </w:tc>
      </w:tr>
      <w:tr w:rsidR="00F07354" w:rsidRPr="00F07354" w14:paraId="0AE75986" w14:textId="77777777" w:rsidTr="00F07354">
        <w:tc>
          <w:tcPr>
            <w:tcW w:w="0" w:type="auto"/>
            <w:vAlign w:val="center"/>
            <w:hideMark/>
          </w:tcPr>
          <w:p w14:paraId="0630B28D" w14:textId="36715459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AD8E13D">
                <v:shape id="_x0000_i1435" type="#_x0000_t75" style="width:18pt;height:16.2pt" o:ole="">
                  <v:imagedata r:id="rId5" o:title=""/>
                </v:shape>
                <w:control r:id="rId195" w:name="DefaultOcxName189" w:shapeid="_x0000_i1435"/>
              </w:object>
            </w:r>
          </w:p>
        </w:tc>
        <w:tc>
          <w:tcPr>
            <w:tcW w:w="0" w:type="auto"/>
            <w:vAlign w:val="center"/>
            <w:hideMark/>
          </w:tcPr>
          <w:p w14:paraId="153E703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1764A3A9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Executive orders</w:t>
            </w:r>
          </w:p>
        </w:tc>
      </w:tr>
      <w:tr w:rsidR="00F07354" w:rsidRPr="00F07354" w14:paraId="3238F9EB" w14:textId="77777777" w:rsidTr="00F07354">
        <w:tc>
          <w:tcPr>
            <w:tcW w:w="0" w:type="auto"/>
            <w:vAlign w:val="center"/>
            <w:hideMark/>
          </w:tcPr>
          <w:p w14:paraId="686215F6" w14:textId="40F8F1B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D459277">
                <v:shape id="_x0000_i1434" type="#_x0000_t75" style="width:18pt;height:16.2pt" o:ole="">
                  <v:imagedata r:id="rId5" o:title=""/>
                </v:shape>
                <w:control r:id="rId196" w:name="DefaultOcxName190" w:shapeid="_x0000_i1434"/>
              </w:object>
            </w:r>
          </w:p>
        </w:tc>
        <w:tc>
          <w:tcPr>
            <w:tcW w:w="0" w:type="auto"/>
            <w:vAlign w:val="center"/>
            <w:hideMark/>
          </w:tcPr>
          <w:p w14:paraId="15F1659F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68D443C6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Constitutional law</w:t>
            </w:r>
          </w:p>
        </w:tc>
      </w:tr>
      <w:tr w:rsidR="00F07354" w:rsidRPr="00F07354" w14:paraId="071B1113" w14:textId="77777777" w:rsidTr="00F07354">
        <w:tc>
          <w:tcPr>
            <w:tcW w:w="0" w:type="auto"/>
            <w:vAlign w:val="center"/>
            <w:hideMark/>
          </w:tcPr>
          <w:p w14:paraId="4ED870EE" w14:textId="1421AA40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3110A6A3">
                <v:shape id="_x0000_i1433" type="#_x0000_t75" style="width:18pt;height:16.2pt" o:ole="">
                  <v:imagedata r:id="rId5" o:title=""/>
                </v:shape>
                <w:control r:id="rId197" w:name="DefaultOcxName191" w:shapeid="_x0000_i1433"/>
              </w:object>
            </w:r>
          </w:p>
        </w:tc>
        <w:tc>
          <w:tcPr>
            <w:tcW w:w="0" w:type="auto"/>
            <w:vAlign w:val="center"/>
            <w:hideMark/>
          </w:tcPr>
          <w:p w14:paraId="60713C0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3185252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Common law</w:t>
            </w:r>
          </w:p>
        </w:tc>
      </w:tr>
    </w:tbl>
    <w:p w14:paraId="346AADFD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14:paraId="7BA1A390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49</w:t>
      </w:r>
    </w:p>
    <w:p w14:paraId="030CD7A8" w14:textId="77777777" w:rsidR="00F07354" w:rsidRPr="00F07354" w:rsidRDefault="00F07354" w:rsidP="00F07354">
      <w:pPr>
        <w:numPr>
          <w:ilvl w:val="0"/>
          <w:numId w:val="49"/>
        </w:numPr>
        <w:spacing w:before="75" w:after="7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inherit" w:eastAsia="Times New Roman" w:hAnsi="inherit" w:cs="Helvetica"/>
          <w:color w:val="002147"/>
          <w:sz w:val="20"/>
          <w:szCs w:val="20"/>
        </w:rPr>
        <w:t>As societies become more complex, _________ gives way to __________.</w:t>
      </w:r>
    </w:p>
    <w:p w14:paraId="1EBA03C0" w14:textId="77777777" w:rsidR="00F07354" w:rsidRPr="00F07354" w:rsidRDefault="00F07354" w:rsidP="00F07354">
      <w:pPr>
        <w:spacing w:before="75" w:after="75" w:line="240" w:lineRule="auto"/>
        <w:rPr>
          <w:rFonts w:ascii="inherit" w:eastAsia="Times New Roman" w:hAnsi="inherit" w:cs="Helvetica"/>
          <w:color w:val="002147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2587"/>
      </w:tblGrid>
      <w:tr w:rsidR="00F07354" w:rsidRPr="00F07354" w14:paraId="690E3250" w14:textId="77777777" w:rsidTr="00F07354">
        <w:tc>
          <w:tcPr>
            <w:tcW w:w="0" w:type="auto"/>
            <w:vAlign w:val="center"/>
            <w:hideMark/>
          </w:tcPr>
          <w:p w14:paraId="612EADAC" w14:textId="1BB43FBF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6D59906">
                <v:shape id="_x0000_i1432" type="#_x0000_t75" style="width:18pt;height:16.2pt" o:ole="">
                  <v:imagedata r:id="rId5" o:title=""/>
                </v:shape>
                <w:control r:id="rId198" w:name="DefaultOcxName192" w:shapeid="_x0000_i1432"/>
              </w:object>
            </w:r>
          </w:p>
        </w:tc>
        <w:tc>
          <w:tcPr>
            <w:tcW w:w="0" w:type="auto"/>
            <w:vAlign w:val="center"/>
            <w:hideMark/>
          </w:tcPr>
          <w:p w14:paraId="56C996EB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EAFA3BE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heterogeneity; homogeneity</w:t>
            </w:r>
          </w:p>
          <w:p w14:paraId="032978D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F07354" w:rsidRPr="00F07354" w14:paraId="29088B47" w14:textId="77777777" w:rsidTr="00F07354">
        <w:tc>
          <w:tcPr>
            <w:tcW w:w="0" w:type="auto"/>
            <w:vAlign w:val="center"/>
            <w:hideMark/>
          </w:tcPr>
          <w:p w14:paraId="60AD0F37" w14:textId="0A364EB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2B5C64E8">
                <v:shape id="_x0000_i1431" type="#_x0000_t75" style="width:18pt;height:16.2pt" o:ole="">
                  <v:imagedata r:id="rId5" o:title=""/>
                </v:shape>
                <w:control r:id="rId199" w:name="DefaultOcxName193" w:shapeid="_x0000_i1431"/>
              </w:object>
            </w:r>
          </w:p>
        </w:tc>
        <w:tc>
          <w:tcPr>
            <w:tcW w:w="0" w:type="auto"/>
            <w:vAlign w:val="center"/>
            <w:hideMark/>
          </w:tcPr>
          <w:p w14:paraId="6A2D8DE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70A946A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homogeneity; heterogeneity</w:t>
            </w:r>
          </w:p>
        </w:tc>
      </w:tr>
      <w:tr w:rsidR="00F07354" w:rsidRPr="00F07354" w14:paraId="3F159D7E" w14:textId="77777777" w:rsidTr="00F07354">
        <w:tc>
          <w:tcPr>
            <w:tcW w:w="0" w:type="auto"/>
            <w:vAlign w:val="center"/>
            <w:hideMark/>
          </w:tcPr>
          <w:p w14:paraId="47D3DA2A" w14:textId="083F97B3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1297D713">
                <v:shape id="_x0000_i1430" type="#_x0000_t75" style="width:18pt;height:16.2pt" o:ole="">
                  <v:imagedata r:id="rId5" o:title=""/>
                </v:shape>
                <w:control r:id="rId200" w:name="DefaultOcxName194" w:shapeid="_x0000_i1430"/>
              </w:object>
            </w:r>
          </w:p>
        </w:tc>
        <w:tc>
          <w:tcPr>
            <w:tcW w:w="0" w:type="auto"/>
            <w:vAlign w:val="center"/>
            <w:hideMark/>
          </w:tcPr>
          <w:p w14:paraId="2565600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3D213C5D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tribal law; modern law</w:t>
            </w:r>
          </w:p>
        </w:tc>
      </w:tr>
      <w:tr w:rsidR="00F07354" w:rsidRPr="00F07354" w14:paraId="0C1F2C12" w14:textId="77777777" w:rsidTr="00F07354">
        <w:tc>
          <w:tcPr>
            <w:tcW w:w="0" w:type="auto"/>
            <w:vAlign w:val="center"/>
            <w:hideMark/>
          </w:tcPr>
          <w:p w14:paraId="3B47BF38" w14:textId="3B4B771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6622AF9E">
                <v:shape id="_x0000_i1429" type="#_x0000_t75" style="width:18pt;height:16.2pt" o:ole="">
                  <v:imagedata r:id="rId5" o:title=""/>
                </v:shape>
                <w:control r:id="rId201" w:name="DefaultOcxName195" w:shapeid="_x0000_i1429"/>
              </w:object>
            </w:r>
          </w:p>
        </w:tc>
        <w:tc>
          <w:tcPr>
            <w:tcW w:w="0" w:type="auto"/>
            <w:vAlign w:val="center"/>
            <w:hideMark/>
          </w:tcPr>
          <w:p w14:paraId="4A7F960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1BAB0D05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Calibri" w:eastAsia="Times New Roman" w:hAnsi="Calibri" w:cs="Calibri"/>
                <w:bdr w:val="none" w:sz="0" w:space="0" w:color="auto" w:frame="1"/>
              </w:rPr>
              <w:t>custom; property rights</w:t>
            </w:r>
          </w:p>
        </w:tc>
      </w:tr>
    </w:tbl>
    <w:p w14:paraId="22EA6B4F" w14:textId="77777777" w:rsidR="00F07354" w:rsidRPr="00F07354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F07354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2 points   </w:t>
      </w:r>
    </w:p>
    <w:p w14:paraId="16237517" w14:textId="77777777" w:rsidR="00F07354" w:rsidRPr="00F07354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F07354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50</w:t>
      </w:r>
    </w:p>
    <w:p w14:paraId="694FC074" w14:textId="77777777" w:rsidR="00F07354" w:rsidRPr="00F07354" w:rsidRDefault="00F07354" w:rsidP="00F07354">
      <w:pPr>
        <w:numPr>
          <w:ilvl w:val="0"/>
          <w:numId w:val="5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F07354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F07354">
        <w:rPr>
          <w:rFonts w:ascii="Calibri" w:eastAsia="Times New Roman" w:hAnsi="Calibri" w:cs="Calibri"/>
          <w:color w:val="002147"/>
          <w:bdr w:val="none" w:sz="0" w:space="0" w:color="auto" w:frame="1"/>
        </w:rPr>
        <w:t> a level of society described by developmental models?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195"/>
        <w:gridCol w:w="1981"/>
      </w:tblGrid>
      <w:tr w:rsidR="00F07354" w:rsidRPr="00F07354" w14:paraId="3E7AEDCA" w14:textId="77777777" w:rsidTr="00F07354">
        <w:tc>
          <w:tcPr>
            <w:tcW w:w="0" w:type="auto"/>
            <w:vAlign w:val="center"/>
            <w:hideMark/>
          </w:tcPr>
          <w:p w14:paraId="33971ED3" w14:textId="4D27998D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BB837AF">
                <v:shape id="_x0000_i1428" type="#_x0000_t75" style="width:18pt;height:16.2pt" o:ole="">
                  <v:imagedata r:id="rId5" o:title=""/>
                </v:shape>
                <w:control r:id="rId202" w:name="DefaultOcxName196" w:shapeid="_x0000_i1428"/>
              </w:object>
            </w:r>
          </w:p>
        </w:tc>
        <w:tc>
          <w:tcPr>
            <w:tcW w:w="0" w:type="auto"/>
            <w:vAlign w:val="center"/>
            <w:hideMark/>
          </w:tcPr>
          <w:p w14:paraId="478641B8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14:paraId="04940B1C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psychological maturity</w:t>
            </w:r>
          </w:p>
        </w:tc>
      </w:tr>
      <w:tr w:rsidR="00F07354" w:rsidRPr="00F07354" w14:paraId="350E673E" w14:textId="77777777" w:rsidTr="00F07354">
        <w:tc>
          <w:tcPr>
            <w:tcW w:w="0" w:type="auto"/>
            <w:vAlign w:val="center"/>
            <w:hideMark/>
          </w:tcPr>
          <w:p w14:paraId="0D013634" w14:textId="2256832B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453D1502">
                <v:shape id="_x0000_i1427" type="#_x0000_t75" style="width:18pt;height:16.2pt" o:ole="">
                  <v:imagedata r:id="rId5" o:title=""/>
                </v:shape>
                <w:control r:id="rId203" w:name="DefaultOcxName197" w:shapeid="_x0000_i1427"/>
              </w:object>
            </w:r>
          </w:p>
        </w:tc>
        <w:tc>
          <w:tcPr>
            <w:tcW w:w="0" w:type="auto"/>
            <w:vAlign w:val="center"/>
            <w:hideMark/>
          </w:tcPr>
          <w:p w14:paraId="028917E0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14:paraId="60659B94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individual</w:t>
            </w:r>
          </w:p>
        </w:tc>
      </w:tr>
      <w:tr w:rsidR="00F07354" w:rsidRPr="00F07354" w14:paraId="12C05269" w14:textId="77777777" w:rsidTr="00F07354">
        <w:tc>
          <w:tcPr>
            <w:tcW w:w="0" w:type="auto"/>
            <w:vAlign w:val="center"/>
            <w:hideMark/>
          </w:tcPr>
          <w:p w14:paraId="049B8447" w14:textId="228FC0CA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535BBECC">
                <v:shape id="_x0000_i1426" type="#_x0000_t75" style="width:18pt;height:16.2pt" o:ole="">
                  <v:imagedata r:id="rId5" o:title=""/>
                </v:shape>
                <w:control r:id="rId204" w:name="DefaultOcxName198" w:shapeid="_x0000_i1426"/>
              </w:object>
            </w:r>
          </w:p>
        </w:tc>
        <w:tc>
          <w:tcPr>
            <w:tcW w:w="0" w:type="auto"/>
            <w:vAlign w:val="center"/>
            <w:hideMark/>
          </w:tcPr>
          <w:p w14:paraId="5D2E4799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14:paraId="537D8E13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community</w:t>
            </w:r>
          </w:p>
        </w:tc>
      </w:tr>
      <w:tr w:rsidR="00F07354" w:rsidRPr="00F07354" w14:paraId="6A666A28" w14:textId="77777777" w:rsidTr="00F07354">
        <w:tc>
          <w:tcPr>
            <w:tcW w:w="0" w:type="auto"/>
            <w:vAlign w:val="center"/>
            <w:hideMark/>
          </w:tcPr>
          <w:p w14:paraId="77264202" w14:textId="1E6E41F2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object w:dxaOrig="360" w:dyaOrig="324" w14:anchorId="01B3867C">
                <v:shape id="_x0000_i1425" type="#_x0000_t75" style="width:18pt;height:16.2pt" o:ole="">
                  <v:imagedata r:id="rId5" o:title=""/>
                </v:shape>
                <w:control r:id="rId205" w:name="DefaultOcxName199" w:shapeid="_x0000_i1425"/>
              </w:object>
            </w:r>
          </w:p>
        </w:tc>
        <w:tc>
          <w:tcPr>
            <w:tcW w:w="0" w:type="auto"/>
            <w:vAlign w:val="center"/>
            <w:hideMark/>
          </w:tcPr>
          <w:p w14:paraId="11BF4BF4" w14:textId="77777777" w:rsidR="00F07354" w:rsidRPr="00F07354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F07354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14:paraId="72D1819D" w14:textId="77777777"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F07354">
              <w:rPr>
                <w:rFonts w:ascii="inherit" w:eastAsia="Times New Roman" w:hAnsi="inherit" w:cs="Times New Roman"/>
                <w:sz w:val="20"/>
                <w:szCs w:val="20"/>
              </w:rPr>
              <w:t>social institution</w:t>
            </w:r>
          </w:p>
        </w:tc>
      </w:tr>
    </w:tbl>
    <w:p w14:paraId="3AC39AEB" w14:textId="7D1B0561" w:rsidR="00F07354" w:rsidRDefault="00F07354">
      <w:bookmarkStart w:id="0" w:name="_GoBack"/>
      <w:bookmarkEnd w:id="0"/>
    </w:p>
    <w:p w14:paraId="04747A69" w14:textId="4B587652" w:rsidR="00F07354" w:rsidRDefault="00F07354">
      <w:r>
        <w:rPr>
          <w:rFonts w:ascii="Helvetica" w:hAnsi="Helvetica" w:cs="Helvetica"/>
          <w:color w:val="002147"/>
          <w:sz w:val="20"/>
          <w:szCs w:val="20"/>
          <w:shd w:val="clear" w:color="auto" w:fill="EEEEEE"/>
        </w:rPr>
        <w:t xml:space="preserve"> </w:t>
      </w:r>
    </w:p>
    <w:sectPr w:rsidR="00F07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E2EBA"/>
    <w:multiLevelType w:val="multilevel"/>
    <w:tmpl w:val="A65A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EE2904"/>
    <w:multiLevelType w:val="multilevel"/>
    <w:tmpl w:val="6FCA0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11D31"/>
    <w:multiLevelType w:val="multilevel"/>
    <w:tmpl w:val="39F2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224F40"/>
    <w:multiLevelType w:val="multilevel"/>
    <w:tmpl w:val="09FEB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660A72"/>
    <w:multiLevelType w:val="multilevel"/>
    <w:tmpl w:val="AD705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F59C5"/>
    <w:multiLevelType w:val="multilevel"/>
    <w:tmpl w:val="363AA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B75C2"/>
    <w:multiLevelType w:val="multilevel"/>
    <w:tmpl w:val="CA943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631DF6"/>
    <w:multiLevelType w:val="multilevel"/>
    <w:tmpl w:val="4F562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A84A0C"/>
    <w:multiLevelType w:val="multilevel"/>
    <w:tmpl w:val="066A6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0E7F66"/>
    <w:multiLevelType w:val="multilevel"/>
    <w:tmpl w:val="70A01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CA267F"/>
    <w:multiLevelType w:val="multilevel"/>
    <w:tmpl w:val="138A0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BA74A3"/>
    <w:multiLevelType w:val="multilevel"/>
    <w:tmpl w:val="EAF67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2F6EAB"/>
    <w:multiLevelType w:val="multilevel"/>
    <w:tmpl w:val="EF4CF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7C13E7"/>
    <w:multiLevelType w:val="multilevel"/>
    <w:tmpl w:val="59906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6F7728"/>
    <w:multiLevelType w:val="multilevel"/>
    <w:tmpl w:val="10E8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872FBC"/>
    <w:multiLevelType w:val="multilevel"/>
    <w:tmpl w:val="15362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FB5610"/>
    <w:multiLevelType w:val="multilevel"/>
    <w:tmpl w:val="E6F00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43B204B"/>
    <w:multiLevelType w:val="multilevel"/>
    <w:tmpl w:val="04E42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CF9107A"/>
    <w:multiLevelType w:val="multilevel"/>
    <w:tmpl w:val="85024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BE5ECA"/>
    <w:multiLevelType w:val="multilevel"/>
    <w:tmpl w:val="6B1CA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C91729"/>
    <w:multiLevelType w:val="multilevel"/>
    <w:tmpl w:val="8236F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AB098C"/>
    <w:multiLevelType w:val="multilevel"/>
    <w:tmpl w:val="DBBE8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4D785B"/>
    <w:multiLevelType w:val="multilevel"/>
    <w:tmpl w:val="150AA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553F5F"/>
    <w:multiLevelType w:val="multilevel"/>
    <w:tmpl w:val="CED2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B93D5C"/>
    <w:multiLevelType w:val="multilevel"/>
    <w:tmpl w:val="71566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BE5BF5"/>
    <w:multiLevelType w:val="multilevel"/>
    <w:tmpl w:val="0D24A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BEA4D61"/>
    <w:multiLevelType w:val="multilevel"/>
    <w:tmpl w:val="8194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544A77"/>
    <w:multiLevelType w:val="multilevel"/>
    <w:tmpl w:val="0E286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EAF1301"/>
    <w:multiLevelType w:val="multilevel"/>
    <w:tmpl w:val="85A23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3F1CD1"/>
    <w:multiLevelType w:val="multilevel"/>
    <w:tmpl w:val="63366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CE317D"/>
    <w:multiLevelType w:val="multilevel"/>
    <w:tmpl w:val="71684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654AC9"/>
    <w:multiLevelType w:val="multilevel"/>
    <w:tmpl w:val="B1302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A16A40"/>
    <w:multiLevelType w:val="multilevel"/>
    <w:tmpl w:val="E83E1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C37107A"/>
    <w:multiLevelType w:val="multilevel"/>
    <w:tmpl w:val="9B06E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C4729E"/>
    <w:multiLevelType w:val="multilevel"/>
    <w:tmpl w:val="C6901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2484988"/>
    <w:multiLevelType w:val="multilevel"/>
    <w:tmpl w:val="6FD25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F018B0"/>
    <w:multiLevelType w:val="multilevel"/>
    <w:tmpl w:val="9FE83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220C82"/>
    <w:multiLevelType w:val="multilevel"/>
    <w:tmpl w:val="23168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6DB556E"/>
    <w:multiLevelType w:val="multilevel"/>
    <w:tmpl w:val="6AA0E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510577"/>
    <w:multiLevelType w:val="multilevel"/>
    <w:tmpl w:val="CC4E6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9A30941"/>
    <w:multiLevelType w:val="multilevel"/>
    <w:tmpl w:val="69182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C4D4110"/>
    <w:multiLevelType w:val="multilevel"/>
    <w:tmpl w:val="68FCF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9A34FC2"/>
    <w:multiLevelType w:val="multilevel"/>
    <w:tmpl w:val="20DE3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1441F1"/>
    <w:multiLevelType w:val="multilevel"/>
    <w:tmpl w:val="FD403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B4869F8"/>
    <w:multiLevelType w:val="multilevel"/>
    <w:tmpl w:val="4EA8D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C344E72"/>
    <w:multiLevelType w:val="multilevel"/>
    <w:tmpl w:val="5D526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FC77EBA"/>
    <w:multiLevelType w:val="multilevel"/>
    <w:tmpl w:val="0732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0111C41"/>
    <w:multiLevelType w:val="multilevel"/>
    <w:tmpl w:val="40E26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AD6EA6"/>
    <w:multiLevelType w:val="multilevel"/>
    <w:tmpl w:val="4798F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8651BB"/>
    <w:multiLevelType w:val="multilevel"/>
    <w:tmpl w:val="7FFE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0"/>
  </w:num>
  <w:num w:numId="3">
    <w:abstractNumId w:val="2"/>
  </w:num>
  <w:num w:numId="4">
    <w:abstractNumId w:val="0"/>
  </w:num>
  <w:num w:numId="5">
    <w:abstractNumId w:val="29"/>
  </w:num>
  <w:num w:numId="6">
    <w:abstractNumId w:val="34"/>
  </w:num>
  <w:num w:numId="7">
    <w:abstractNumId w:val="25"/>
  </w:num>
  <w:num w:numId="8">
    <w:abstractNumId w:val="26"/>
  </w:num>
  <w:num w:numId="9">
    <w:abstractNumId w:val="6"/>
  </w:num>
  <w:num w:numId="10">
    <w:abstractNumId w:val="48"/>
  </w:num>
  <w:num w:numId="11">
    <w:abstractNumId w:val="41"/>
  </w:num>
  <w:num w:numId="12">
    <w:abstractNumId w:val="20"/>
  </w:num>
  <w:num w:numId="13">
    <w:abstractNumId w:val="30"/>
  </w:num>
  <w:num w:numId="14">
    <w:abstractNumId w:val="38"/>
  </w:num>
  <w:num w:numId="15">
    <w:abstractNumId w:val="37"/>
  </w:num>
  <w:num w:numId="16">
    <w:abstractNumId w:val="14"/>
  </w:num>
  <w:num w:numId="17">
    <w:abstractNumId w:val="36"/>
  </w:num>
  <w:num w:numId="18">
    <w:abstractNumId w:val="43"/>
  </w:num>
  <w:num w:numId="19">
    <w:abstractNumId w:val="39"/>
  </w:num>
  <w:num w:numId="20">
    <w:abstractNumId w:val="47"/>
  </w:num>
  <w:num w:numId="21">
    <w:abstractNumId w:val="45"/>
  </w:num>
  <w:num w:numId="22">
    <w:abstractNumId w:val="16"/>
  </w:num>
  <w:num w:numId="23">
    <w:abstractNumId w:val="3"/>
  </w:num>
  <w:num w:numId="24">
    <w:abstractNumId w:val="21"/>
  </w:num>
  <w:num w:numId="25">
    <w:abstractNumId w:val="18"/>
  </w:num>
  <w:num w:numId="26">
    <w:abstractNumId w:val="9"/>
  </w:num>
  <w:num w:numId="27">
    <w:abstractNumId w:val="11"/>
  </w:num>
  <w:num w:numId="28">
    <w:abstractNumId w:val="40"/>
  </w:num>
  <w:num w:numId="29">
    <w:abstractNumId w:val="1"/>
  </w:num>
  <w:num w:numId="30">
    <w:abstractNumId w:val="13"/>
  </w:num>
  <w:num w:numId="31">
    <w:abstractNumId w:val="49"/>
  </w:num>
  <w:num w:numId="32">
    <w:abstractNumId w:val="17"/>
  </w:num>
  <w:num w:numId="33">
    <w:abstractNumId w:val="15"/>
  </w:num>
  <w:num w:numId="34">
    <w:abstractNumId w:val="23"/>
  </w:num>
  <w:num w:numId="35">
    <w:abstractNumId w:val="22"/>
  </w:num>
  <w:num w:numId="36">
    <w:abstractNumId w:val="31"/>
  </w:num>
  <w:num w:numId="37">
    <w:abstractNumId w:val="46"/>
  </w:num>
  <w:num w:numId="38">
    <w:abstractNumId w:val="44"/>
  </w:num>
  <w:num w:numId="39">
    <w:abstractNumId w:val="7"/>
  </w:num>
  <w:num w:numId="40">
    <w:abstractNumId w:val="42"/>
  </w:num>
  <w:num w:numId="41">
    <w:abstractNumId w:val="27"/>
  </w:num>
  <w:num w:numId="42">
    <w:abstractNumId w:val="12"/>
  </w:num>
  <w:num w:numId="43">
    <w:abstractNumId w:val="35"/>
  </w:num>
  <w:num w:numId="44">
    <w:abstractNumId w:val="33"/>
  </w:num>
  <w:num w:numId="45">
    <w:abstractNumId w:val="4"/>
  </w:num>
  <w:num w:numId="46">
    <w:abstractNumId w:val="19"/>
  </w:num>
  <w:num w:numId="47">
    <w:abstractNumId w:val="24"/>
  </w:num>
  <w:num w:numId="48">
    <w:abstractNumId w:val="5"/>
  </w:num>
  <w:num w:numId="49">
    <w:abstractNumId w:val="8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A85"/>
    <w:rsid w:val="006F4A85"/>
    <w:rsid w:val="008D095B"/>
    <w:rsid w:val="00F0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47A1B"/>
  <w15:chartTrackingRefBased/>
  <w15:docId w15:val="{18D6BE78-9F68-49C7-990A-F0529AD1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073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0735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0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F0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73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779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16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9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7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52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278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2221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9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0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46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9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94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15847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0043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7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0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42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9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6704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018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0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93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30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1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3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1722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2952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95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7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3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6339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26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670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62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69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31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2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5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8274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2181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80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86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48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16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01277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925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61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7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9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946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108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2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24934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8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0756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4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98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99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93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4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21423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296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18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1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1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992352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556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4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5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12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46665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3042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3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83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8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59864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728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8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70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00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6401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86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8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5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0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6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85925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242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47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04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96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1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58166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1872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32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97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15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05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53760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067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2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0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0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19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1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4206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6101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4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99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4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6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81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1677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9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553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9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99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91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64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47085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61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1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0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54139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0660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9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7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5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0292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635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8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8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46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92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4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7682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301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2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1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44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95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7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28470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982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8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4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1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38100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5709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6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7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12239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864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2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53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80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75060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360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7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3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46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766504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2208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6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7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0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3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2323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887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40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7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8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56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23110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5171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0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1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84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99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7857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5328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18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89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79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9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5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846413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67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2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65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40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32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03726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06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05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72269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995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0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6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24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48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3573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81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9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40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6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4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41939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0974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42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79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6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72765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27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683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91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47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84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9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94647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514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59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5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6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8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2514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39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4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7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1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2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8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31151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963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9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7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03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8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4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23460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437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53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5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8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6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127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19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50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62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2360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012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0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8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68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1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30803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8504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85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5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93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142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553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9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46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09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1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97576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6551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2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26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4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48454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367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01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42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82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6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711935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8245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6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1098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678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98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2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2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63" Type="http://schemas.openxmlformats.org/officeDocument/2006/relationships/control" Target="activeX/activeX58.xml"/><Relationship Id="rId84" Type="http://schemas.openxmlformats.org/officeDocument/2006/relationships/control" Target="activeX/activeX79.xml"/><Relationship Id="rId138" Type="http://schemas.openxmlformats.org/officeDocument/2006/relationships/control" Target="activeX/activeX133.xml"/><Relationship Id="rId159" Type="http://schemas.openxmlformats.org/officeDocument/2006/relationships/control" Target="activeX/activeX154.xml"/><Relationship Id="rId170" Type="http://schemas.openxmlformats.org/officeDocument/2006/relationships/control" Target="activeX/activeX165.xml"/><Relationship Id="rId191" Type="http://schemas.openxmlformats.org/officeDocument/2006/relationships/control" Target="activeX/activeX186.xml"/><Relationship Id="rId205" Type="http://schemas.openxmlformats.org/officeDocument/2006/relationships/control" Target="activeX/activeX200.xml"/><Relationship Id="rId107" Type="http://schemas.openxmlformats.org/officeDocument/2006/relationships/control" Target="activeX/activeX102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53" Type="http://schemas.openxmlformats.org/officeDocument/2006/relationships/control" Target="activeX/activeX48.xml"/><Relationship Id="rId74" Type="http://schemas.openxmlformats.org/officeDocument/2006/relationships/control" Target="activeX/activeX69.xml"/><Relationship Id="rId128" Type="http://schemas.openxmlformats.org/officeDocument/2006/relationships/control" Target="activeX/activeX123.xml"/><Relationship Id="rId149" Type="http://schemas.openxmlformats.org/officeDocument/2006/relationships/control" Target="activeX/activeX144.xml"/><Relationship Id="rId5" Type="http://schemas.openxmlformats.org/officeDocument/2006/relationships/image" Target="media/image1.wmf"/><Relationship Id="rId95" Type="http://schemas.openxmlformats.org/officeDocument/2006/relationships/control" Target="activeX/activeX90.xml"/><Relationship Id="rId160" Type="http://schemas.openxmlformats.org/officeDocument/2006/relationships/control" Target="activeX/activeX155.xml"/><Relationship Id="rId181" Type="http://schemas.openxmlformats.org/officeDocument/2006/relationships/control" Target="activeX/activeX176.xml"/><Relationship Id="rId22" Type="http://schemas.openxmlformats.org/officeDocument/2006/relationships/control" Target="activeX/activeX17.xml"/><Relationship Id="rId43" Type="http://schemas.openxmlformats.org/officeDocument/2006/relationships/control" Target="activeX/activeX38.xml"/><Relationship Id="rId64" Type="http://schemas.openxmlformats.org/officeDocument/2006/relationships/control" Target="activeX/activeX59.xml"/><Relationship Id="rId118" Type="http://schemas.openxmlformats.org/officeDocument/2006/relationships/control" Target="activeX/activeX113.xml"/><Relationship Id="rId139" Type="http://schemas.openxmlformats.org/officeDocument/2006/relationships/control" Target="activeX/activeX134.xml"/><Relationship Id="rId85" Type="http://schemas.openxmlformats.org/officeDocument/2006/relationships/control" Target="activeX/activeX80.xml"/><Relationship Id="rId150" Type="http://schemas.openxmlformats.org/officeDocument/2006/relationships/control" Target="activeX/activeX145.xml"/><Relationship Id="rId171" Type="http://schemas.openxmlformats.org/officeDocument/2006/relationships/control" Target="activeX/activeX166.xml"/><Relationship Id="rId192" Type="http://schemas.openxmlformats.org/officeDocument/2006/relationships/control" Target="activeX/activeX187.xml"/><Relationship Id="rId206" Type="http://schemas.openxmlformats.org/officeDocument/2006/relationships/fontTable" Target="fontTable.xml"/><Relationship Id="rId12" Type="http://schemas.openxmlformats.org/officeDocument/2006/relationships/control" Target="activeX/activeX7.xml"/><Relationship Id="rId33" Type="http://schemas.openxmlformats.org/officeDocument/2006/relationships/control" Target="activeX/activeX28.xml"/><Relationship Id="rId108" Type="http://schemas.openxmlformats.org/officeDocument/2006/relationships/control" Target="activeX/activeX103.xml"/><Relationship Id="rId129" Type="http://schemas.openxmlformats.org/officeDocument/2006/relationships/control" Target="activeX/activeX124.xml"/><Relationship Id="rId54" Type="http://schemas.openxmlformats.org/officeDocument/2006/relationships/control" Target="activeX/activeX49.xml"/><Relationship Id="rId75" Type="http://schemas.openxmlformats.org/officeDocument/2006/relationships/control" Target="activeX/activeX70.xml"/><Relationship Id="rId96" Type="http://schemas.openxmlformats.org/officeDocument/2006/relationships/control" Target="activeX/activeX91.xml"/><Relationship Id="rId140" Type="http://schemas.openxmlformats.org/officeDocument/2006/relationships/control" Target="activeX/activeX135.xml"/><Relationship Id="rId161" Type="http://schemas.openxmlformats.org/officeDocument/2006/relationships/control" Target="activeX/activeX156.xml"/><Relationship Id="rId182" Type="http://schemas.openxmlformats.org/officeDocument/2006/relationships/control" Target="activeX/activeX177.xml"/><Relationship Id="rId6" Type="http://schemas.openxmlformats.org/officeDocument/2006/relationships/control" Target="activeX/activeX1.xml"/><Relationship Id="rId23" Type="http://schemas.openxmlformats.org/officeDocument/2006/relationships/control" Target="activeX/activeX18.xml"/><Relationship Id="rId119" Type="http://schemas.openxmlformats.org/officeDocument/2006/relationships/control" Target="activeX/activeX114.xml"/><Relationship Id="rId44" Type="http://schemas.openxmlformats.org/officeDocument/2006/relationships/control" Target="activeX/activeX39.xml"/><Relationship Id="rId65" Type="http://schemas.openxmlformats.org/officeDocument/2006/relationships/control" Target="activeX/activeX60.xml"/><Relationship Id="rId86" Type="http://schemas.openxmlformats.org/officeDocument/2006/relationships/control" Target="activeX/activeX81.xml"/><Relationship Id="rId130" Type="http://schemas.openxmlformats.org/officeDocument/2006/relationships/control" Target="activeX/activeX125.xml"/><Relationship Id="rId151" Type="http://schemas.openxmlformats.org/officeDocument/2006/relationships/control" Target="activeX/activeX146.xml"/><Relationship Id="rId172" Type="http://schemas.openxmlformats.org/officeDocument/2006/relationships/control" Target="activeX/activeX167.xml"/><Relationship Id="rId193" Type="http://schemas.openxmlformats.org/officeDocument/2006/relationships/control" Target="activeX/activeX188.xml"/><Relationship Id="rId207" Type="http://schemas.openxmlformats.org/officeDocument/2006/relationships/theme" Target="theme/theme1.xml"/><Relationship Id="rId13" Type="http://schemas.openxmlformats.org/officeDocument/2006/relationships/control" Target="activeX/activeX8.xml"/><Relationship Id="rId109" Type="http://schemas.openxmlformats.org/officeDocument/2006/relationships/control" Target="activeX/activeX104.xml"/><Relationship Id="rId34" Type="http://schemas.openxmlformats.org/officeDocument/2006/relationships/control" Target="activeX/activeX29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97" Type="http://schemas.openxmlformats.org/officeDocument/2006/relationships/control" Target="activeX/activeX92.xml"/><Relationship Id="rId120" Type="http://schemas.openxmlformats.org/officeDocument/2006/relationships/control" Target="activeX/activeX115.xml"/><Relationship Id="rId141" Type="http://schemas.openxmlformats.org/officeDocument/2006/relationships/control" Target="activeX/activeX136.xml"/><Relationship Id="rId7" Type="http://schemas.openxmlformats.org/officeDocument/2006/relationships/control" Target="activeX/activeX2.xml"/><Relationship Id="rId162" Type="http://schemas.openxmlformats.org/officeDocument/2006/relationships/control" Target="activeX/activeX157.xml"/><Relationship Id="rId183" Type="http://schemas.openxmlformats.org/officeDocument/2006/relationships/control" Target="activeX/activeX178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control" Target="activeX/activeX82.xml"/><Relationship Id="rId110" Type="http://schemas.openxmlformats.org/officeDocument/2006/relationships/control" Target="activeX/activeX105.xml"/><Relationship Id="rId115" Type="http://schemas.openxmlformats.org/officeDocument/2006/relationships/control" Target="activeX/activeX110.xml"/><Relationship Id="rId131" Type="http://schemas.openxmlformats.org/officeDocument/2006/relationships/control" Target="activeX/activeX126.xml"/><Relationship Id="rId136" Type="http://schemas.openxmlformats.org/officeDocument/2006/relationships/control" Target="activeX/activeX131.xml"/><Relationship Id="rId157" Type="http://schemas.openxmlformats.org/officeDocument/2006/relationships/control" Target="activeX/activeX152.xml"/><Relationship Id="rId178" Type="http://schemas.openxmlformats.org/officeDocument/2006/relationships/control" Target="activeX/activeX173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Relationship Id="rId152" Type="http://schemas.openxmlformats.org/officeDocument/2006/relationships/control" Target="activeX/activeX147.xml"/><Relationship Id="rId173" Type="http://schemas.openxmlformats.org/officeDocument/2006/relationships/control" Target="activeX/activeX168.xml"/><Relationship Id="rId194" Type="http://schemas.openxmlformats.org/officeDocument/2006/relationships/control" Target="activeX/activeX189.xml"/><Relationship Id="rId199" Type="http://schemas.openxmlformats.org/officeDocument/2006/relationships/control" Target="activeX/activeX194.xml"/><Relationship Id="rId203" Type="http://schemas.openxmlformats.org/officeDocument/2006/relationships/control" Target="activeX/activeX198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56" Type="http://schemas.openxmlformats.org/officeDocument/2006/relationships/control" Target="activeX/activeX51.xml"/><Relationship Id="rId77" Type="http://schemas.openxmlformats.org/officeDocument/2006/relationships/control" Target="activeX/activeX72.xml"/><Relationship Id="rId100" Type="http://schemas.openxmlformats.org/officeDocument/2006/relationships/control" Target="activeX/activeX95.xml"/><Relationship Id="rId105" Type="http://schemas.openxmlformats.org/officeDocument/2006/relationships/control" Target="activeX/activeX100.xml"/><Relationship Id="rId126" Type="http://schemas.openxmlformats.org/officeDocument/2006/relationships/control" Target="activeX/activeX121.xml"/><Relationship Id="rId147" Type="http://schemas.openxmlformats.org/officeDocument/2006/relationships/control" Target="activeX/activeX142.xml"/><Relationship Id="rId168" Type="http://schemas.openxmlformats.org/officeDocument/2006/relationships/control" Target="activeX/activeX163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93" Type="http://schemas.openxmlformats.org/officeDocument/2006/relationships/control" Target="activeX/activeX88.xml"/><Relationship Id="rId98" Type="http://schemas.openxmlformats.org/officeDocument/2006/relationships/control" Target="activeX/activeX93.xml"/><Relationship Id="rId121" Type="http://schemas.openxmlformats.org/officeDocument/2006/relationships/control" Target="activeX/activeX116.xml"/><Relationship Id="rId142" Type="http://schemas.openxmlformats.org/officeDocument/2006/relationships/control" Target="activeX/activeX137.xml"/><Relationship Id="rId163" Type="http://schemas.openxmlformats.org/officeDocument/2006/relationships/control" Target="activeX/activeX158.xml"/><Relationship Id="rId184" Type="http://schemas.openxmlformats.org/officeDocument/2006/relationships/control" Target="activeX/activeX179.xml"/><Relationship Id="rId189" Type="http://schemas.openxmlformats.org/officeDocument/2006/relationships/control" Target="activeX/activeX184.xml"/><Relationship Id="rId3" Type="http://schemas.openxmlformats.org/officeDocument/2006/relationships/settings" Target="settings.xml"/><Relationship Id="rId25" Type="http://schemas.openxmlformats.org/officeDocument/2006/relationships/control" Target="activeX/activeX20.xml"/><Relationship Id="rId46" Type="http://schemas.openxmlformats.org/officeDocument/2006/relationships/control" Target="activeX/activeX41.xml"/><Relationship Id="rId67" Type="http://schemas.openxmlformats.org/officeDocument/2006/relationships/control" Target="activeX/activeX62.xml"/><Relationship Id="rId116" Type="http://schemas.openxmlformats.org/officeDocument/2006/relationships/control" Target="activeX/activeX111.xml"/><Relationship Id="rId137" Type="http://schemas.openxmlformats.org/officeDocument/2006/relationships/control" Target="activeX/activeX132.xml"/><Relationship Id="rId158" Type="http://schemas.openxmlformats.org/officeDocument/2006/relationships/control" Target="activeX/activeX153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62" Type="http://schemas.openxmlformats.org/officeDocument/2006/relationships/control" Target="activeX/activeX57.xml"/><Relationship Id="rId83" Type="http://schemas.openxmlformats.org/officeDocument/2006/relationships/control" Target="activeX/activeX78.xml"/><Relationship Id="rId88" Type="http://schemas.openxmlformats.org/officeDocument/2006/relationships/control" Target="activeX/activeX83.xml"/><Relationship Id="rId111" Type="http://schemas.openxmlformats.org/officeDocument/2006/relationships/control" Target="activeX/activeX106.xml"/><Relationship Id="rId132" Type="http://schemas.openxmlformats.org/officeDocument/2006/relationships/control" Target="activeX/activeX127.xml"/><Relationship Id="rId153" Type="http://schemas.openxmlformats.org/officeDocument/2006/relationships/control" Target="activeX/activeX148.xml"/><Relationship Id="rId174" Type="http://schemas.openxmlformats.org/officeDocument/2006/relationships/control" Target="activeX/activeX169.xml"/><Relationship Id="rId179" Type="http://schemas.openxmlformats.org/officeDocument/2006/relationships/control" Target="activeX/activeX174.xml"/><Relationship Id="rId195" Type="http://schemas.openxmlformats.org/officeDocument/2006/relationships/control" Target="activeX/activeX190.xml"/><Relationship Id="rId190" Type="http://schemas.openxmlformats.org/officeDocument/2006/relationships/control" Target="activeX/activeX185.xml"/><Relationship Id="rId204" Type="http://schemas.openxmlformats.org/officeDocument/2006/relationships/control" Target="activeX/activeX199.xml"/><Relationship Id="rId15" Type="http://schemas.openxmlformats.org/officeDocument/2006/relationships/control" Target="activeX/activeX10.xml"/><Relationship Id="rId36" Type="http://schemas.openxmlformats.org/officeDocument/2006/relationships/control" Target="activeX/activeX31.xml"/><Relationship Id="rId57" Type="http://schemas.openxmlformats.org/officeDocument/2006/relationships/control" Target="activeX/activeX52.xml"/><Relationship Id="rId106" Type="http://schemas.openxmlformats.org/officeDocument/2006/relationships/control" Target="activeX/activeX101.xml"/><Relationship Id="rId127" Type="http://schemas.openxmlformats.org/officeDocument/2006/relationships/control" Target="activeX/activeX12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52" Type="http://schemas.openxmlformats.org/officeDocument/2006/relationships/control" Target="activeX/activeX47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94" Type="http://schemas.openxmlformats.org/officeDocument/2006/relationships/control" Target="activeX/activeX89.xml"/><Relationship Id="rId99" Type="http://schemas.openxmlformats.org/officeDocument/2006/relationships/control" Target="activeX/activeX94.xml"/><Relationship Id="rId101" Type="http://schemas.openxmlformats.org/officeDocument/2006/relationships/control" Target="activeX/activeX96.xml"/><Relationship Id="rId122" Type="http://schemas.openxmlformats.org/officeDocument/2006/relationships/control" Target="activeX/activeX117.xml"/><Relationship Id="rId143" Type="http://schemas.openxmlformats.org/officeDocument/2006/relationships/control" Target="activeX/activeX138.xml"/><Relationship Id="rId148" Type="http://schemas.openxmlformats.org/officeDocument/2006/relationships/control" Target="activeX/activeX143.xml"/><Relationship Id="rId164" Type="http://schemas.openxmlformats.org/officeDocument/2006/relationships/control" Target="activeX/activeX159.xml"/><Relationship Id="rId169" Type="http://schemas.openxmlformats.org/officeDocument/2006/relationships/control" Target="activeX/activeX164.xml"/><Relationship Id="rId185" Type="http://schemas.openxmlformats.org/officeDocument/2006/relationships/control" Target="activeX/activeX180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80" Type="http://schemas.openxmlformats.org/officeDocument/2006/relationships/control" Target="activeX/activeX175.xml"/><Relationship Id="rId26" Type="http://schemas.openxmlformats.org/officeDocument/2006/relationships/control" Target="activeX/activeX21.xml"/><Relationship Id="rId47" Type="http://schemas.openxmlformats.org/officeDocument/2006/relationships/control" Target="activeX/activeX42.xml"/><Relationship Id="rId68" Type="http://schemas.openxmlformats.org/officeDocument/2006/relationships/control" Target="activeX/activeX63.xml"/><Relationship Id="rId89" Type="http://schemas.openxmlformats.org/officeDocument/2006/relationships/control" Target="activeX/activeX84.xml"/><Relationship Id="rId112" Type="http://schemas.openxmlformats.org/officeDocument/2006/relationships/control" Target="activeX/activeX107.xml"/><Relationship Id="rId133" Type="http://schemas.openxmlformats.org/officeDocument/2006/relationships/control" Target="activeX/activeX128.xml"/><Relationship Id="rId154" Type="http://schemas.openxmlformats.org/officeDocument/2006/relationships/control" Target="activeX/activeX149.xml"/><Relationship Id="rId175" Type="http://schemas.openxmlformats.org/officeDocument/2006/relationships/control" Target="activeX/activeX170.xml"/><Relationship Id="rId196" Type="http://schemas.openxmlformats.org/officeDocument/2006/relationships/control" Target="activeX/activeX191.xml"/><Relationship Id="rId200" Type="http://schemas.openxmlformats.org/officeDocument/2006/relationships/control" Target="activeX/activeX195.xml"/><Relationship Id="rId16" Type="http://schemas.openxmlformats.org/officeDocument/2006/relationships/control" Target="activeX/activeX11.xml"/><Relationship Id="rId37" Type="http://schemas.openxmlformats.org/officeDocument/2006/relationships/control" Target="activeX/activeX32.xml"/><Relationship Id="rId58" Type="http://schemas.openxmlformats.org/officeDocument/2006/relationships/control" Target="activeX/activeX53.xml"/><Relationship Id="rId79" Type="http://schemas.openxmlformats.org/officeDocument/2006/relationships/control" Target="activeX/activeX74.xml"/><Relationship Id="rId102" Type="http://schemas.openxmlformats.org/officeDocument/2006/relationships/control" Target="activeX/activeX97.xml"/><Relationship Id="rId123" Type="http://schemas.openxmlformats.org/officeDocument/2006/relationships/control" Target="activeX/activeX118.xml"/><Relationship Id="rId144" Type="http://schemas.openxmlformats.org/officeDocument/2006/relationships/control" Target="activeX/activeX139.xml"/><Relationship Id="rId90" Type="http://schemas.openxmlformats.org/officeDocument/2006/relationships/control" Target="activeX/activeX85.xml"/><Relationship Id="rId165" Type="http://schemas.openxmlformats.org/officeDocument/2006/relationships/control" Target="activeX/activeX160.xml"/><Relationship Id="rId186" Type="http://schemas.openxmlformats.org/officeDocument/2006/relationships/control" Target="activeX/activeX181.xml"/><Relationship Id="rId27" Type="http://schemas.openxmlformats.org/officeDocument/2006/relationships/control" Target="activeX/activeX22.xml"/><Relationship Id="rId48" Type="http://schemas.openxmlformats.org/officeDocument/2006/relationships/control" Target="activeX/activeX43.xml"/><Relationship Id="rId69" Type="http://schemas.openxmlformats.org/officeDocument/2006/relationships/control" Target="activeX/activeX64.xml"/><Relationship Id="rId113" Type="http://schemas.openxmlformats.org/officeDocument/2006/relationships/control" Target="activeX/activeX108.xml"/><Relationship Id="rId134" Type="http://schemas.openxmlformats.org/officeDocument/2006/relationships/control" Target="activeX/activeX129.xml"/><Relationship Id="rId80" Type="http://schemas.openxmlformats.org/officeDocument/2006/relationships/control" Target="activeX/activeX75.xml"/><Relationship Id="rId155" Type="http://schemas.openxmlformats.org/officeDocument/2006/relationships/control" Target="activeX/activeX150.xml"/><Relationship Id="rId176" Type="http://schemas.openxmlformats.org/officeDocument/2006/relationships/control" Target="activeX/activeX171.xml"/><Relationship Id="rId197" Type="http://schemas.openxmlformats.org/officeDocument/2006/relationships/control" Target="activeX/activeX192.xml"/><Relationship Id="rId201" Type="http://schemas.openxmlformats.org/officeDocument/2006/relationships/control" Target="activeX/activeX196.xml"/><Relationship Id="rId17" Type="http://schemas.openxmlformats.org/officeDocument/2006/relationships/control" Target="activeX/activeX12.xml"/><Relationship Id="rId38" Type="http://schemas.openxmlformats.org/officeDocument/2006/relationships/control" Target="activeX/activeX33.xml"/><Relationship Id="rId59" Type="http://schemas.openxmlformats.org/officeDocument/2006/relationships/control" Target="activeX/activeX54.xml"/><Relationship Id="rId103" Type="http://schemas.openxmlformats.org/officeDocument/2006/relationships/control" Target="activeX/activeX98.xml"/><Relationship Id="rId124" Type="http://schemas.openxmlformats.org/officeDocument/2006/relationships/control" Target="activeX/activeX119.xml"/><Relationship Id="rId70" Type="http://schemas.openxmlformats.org/officeDocument/2006/relationships/control" Target="activeX/activeX65.xml"/><Relationship Id="rId91" Type="http://schemas.openxmlformats.org/officeDocument/2006/relationships/control" Target="activeX/activeX86.xml"/><Relationship Id="rId145" Type="http://schemas.openxmlformats.org/officeDocument/2006/relationships/control" Target="activeX/activeX140.xml"/><Relationship Id="rId166" Type="http://schemas.openxmlformats.org/officeDocument/2006/relationships/control" Target="activeX/activeX161.xml"/><Relationship Id="rId187" Type="http://schemas.openxmlformats.org/officeDocument/2006/relationships/control" Target="activeX/activeX182.xml"/><Relationship Id="rId1" Type="http://schemas.openxmlformats.org/officeDocument/2006/relationships/numbering" Target="numbering.xml"/><Relationship Id="rId28" Type="http://schemas.openxmlformats.org/officeDocument/2006/relationships/control" Target="activeX/activeX23.xml"/><Relationship Id="rId49" Type="http://schemas.openxmlformats.org/officeDocument/2006/relationships/control" Target="activeX/activeX44.xml"/><Relationship Id="rId114" Type="http://schemas.openxmlformats.org/officeDocument/2006/relationships/control" Target="activeX/activeX109.xml"/><Relationship Id="rId60" Type="http://schemas.openxmlformats.org/officeDocument/2006/relationships/control" Target="activeX/activeX55.xml"/><Relationship Id="rId81" Type="http://schemas.openxmlformats.org/officeDocument/2006/relationships/control" Target="activeX/activeX76.xml"/><Relationship Id="rId135" Type="http://schemas.openxmlformats.org/officeDocument/2006/relationships/control" Target="activeX/activeX130.xml"/><Relationship Id="rId156" Type="http://schemas.openxmlformats.org/officeDocument/2006/relationships/control" Target="activeX/activeX151.xml"/><Relationship Id="rId177" Type="http://schemas.openxmlformats.org/officeDocument/2006/relationships/control" Target="activeX/activeX172.xml"/><Relationship Id="rId198" Type="http://schemas.openxmlformats.org/officeDocument/2006/relationships/control" Target="activeX/activeX193.xml"/><Relationship Id="rId202" Type="http://schemas.openxmlformats.org/officeDocument/2006/relationships/control" Target="activeX/activeX197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50" Type="http://schemas.openxmlformats.org/officeDocument/2006/relationships/control" Target="activeX/activeX45.xml"/><Relationship Id="rId104" Type="http://schemas.openxmlformats.org/officeDocument/2006/relationships/control" Target="activeX/activeX99.xml"/><Relationship Id="rId125" Type="http://schemas.openxmlformats.org/officeDocument/2006/relationships/control" Target="activeX/activeX120.xml"/><Relationship Id="rId146" Type="http://schemas.openxmlformats.org/officeDocument/2006/relationships/control" Target="activeX/activeX141.xml"/><Relationship Id="rId167" Type="http://schemas.openxmlformats.org/officeDocument/2006/relationships/control" Target="activeX/activeX162.xml"/><Relationship Id="rId188" Type="http://schemas.openxmlformats.org/officeDocument/2006/relationships/control" Target="activeX/activeX183.xml"/><Relationship Id="rId71" Type="http://schemas.openxmlformats.org/officeDocument/2006/relationships/control" Target="activeX/activeX66.xml"/><Relationship Id="rId92" Type="http://schemas.openxmlformats.org/officeDocument/2006/relationships/control" Target="activeX/activeX87.xml"/><Relationship Id="rId2" Type="http://schemas.openxmlformats.org/officeDocument/2006/relationships/styles" Target="styles.xml"/><Relationship Id="rId29" Type="http://schemas.openxmlformats.org/officeDocument/2006/relationships/control" Target="activeX/activeX2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11</Pages>
  <Words>2496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Kenneth Birkhimer</cp:lastModifiedBy>
  <cp:revision>1</cp:revision>
  <dcterms:created xsi:type="dcterms:W3CDTF">2019-10-07T13:41:00Z</dcterms:created>
  <dcterms:modified xsi:type="dcterms:W3CDTF">2019-10-07T16:46:00Z</dcterms:modified>
</cp:coreProperties>
</file>