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75F9" w:rsidRPr="00EC43D1" w:rsidRDefault="00CC75F9" w:rsidP="00F51502">
      <w:pPr>
        <w:spacing w:after="0" w:line="480" w:lineRule="auto"/>
        <w:rPr>
          <w:rFonts w:ascii="Times New Roman" w:hAnsi="Times New Roman" w:cs="Times New Roman"/>
          <w:sz w:val="24"/>
          <w:szCs w:val="24"/>
        </w:rPr>
      </w:pPr>
    </w:p>
    <w:p w:rsidR="00326FDF" w:rsidRPr="00EC43D1" w:rsidRDefault="00326FDF" w:rsidP="00F51502">
      <w:pPr>
        <w:spacing w:after="0" w:line="480" w:lineRule="auto"/>
        <w:rPr>
          <w:rFonts w:ascii="Times New Roman" w:hAnsi="Times New Roman" w:cs="Times New Roman"/>
          <w:sz w:val="24"/>
          <w:szCs w:val="24"/>
        </w:rPr>
      </w:pPr>
    </w:p>
    <w:p w:rsidR="00326FDF" w:rsidRPr="00EC43D1" w:rsidRDefault="00326FDF" w:rsidP="00F51502">
      <w:pPr>
        <w:spacing w:after="0" w:line="480" w:lineRule="auto"/>
        <w:rPr>
          <w:rFonts w:ascii="Times New Roman" w:hAnsi="Times New Roman" w:cs="Times New Roman"/>
          <w:sz w:val="24"/>
          <w:szCs w:val="24"/>
        </w:rPr>
      </w:pPr>
    </w:p>
    <w:p w:rsidR="00326FDF" w:rsidRPr="00EC43D1" w:rsidRDefault="00326FDF" w:rsidP="00F51502">
      <w:pPr>
        <w:spacing w:after="0" w:line="480" w:lineRule="auto"/>
        <w:rPr>
          <w:rFonts w:ascii="Times New Roman" w:hAnsi="Times New Roman" w:cs="Times New Roman"/>
          <w:sz w:val="24"/>
          <w:szCs w:val="24"/>
        </w:rPr>
      </w:pPr>
    </w:p>
    <w:p w:rsidR="00326FDF" w:rsidRPr="00EC43D1" w:rsidRDefault="00326FDF" w:rsidP="00F51502">
      <w:pPr>
        <w:spacing w:after="0" w:line="480" w:lineRule="auto"/>
        <w:jc w:val="center"/>
        <w:rPr>
          <w:rFonts w:ascii="Times New Roman" w:hAnsi="Times New Roman" w:cs="Times New Roman"/>
          <w:sz w:val="24"/>
          <w:szCs w:val="24"/>
        </w:rPr>
      </w:pPr>
      <w:r w:rsidRPr="00EC43D1">
        <w:rPr>
          <w:rFonts w:ascii="Times New Roman" w:hAnsi="Times New Roman" w:cs="Times New Roman"/>
          <w:sz w:val="24"/>
          <w:szCs w:val="24"/>
        </w:rPr>
        <w:t>Title of your essay</w:t>
      </w:r>
    </w:p>
    <w:p w:rsidR="00326FDF" w:rsidRPr="00EC43D1" w:rsidRDefault="00326FDF" w:rsidP="00F51502">
      <w:pPr>
        <w:spacing w:after="0" w:line="480" w:lineRule="auto"/>
        <w:jc w:val="center"/>
        <w:rPr>
          <w:rFonts w:ascii="Times New Roman" w:hAnsi="Times New Roman" w:cs="Times New Roman"/>
          <w:sz w:val="24"/>
          <w:szCs w:val="24"/>
        </w:rPr>
      </w:pPr>
      <w:r w:rsidRPr="00EC43D1">
        <w:rPr>
          <w:rFonts w:ascii="Times New Roman" w:hAnsi="Times New Roman" w:cs="Times New Roman"/>
          <w:sz w:val="24"/>
          <w:szCs w:val="24"/>
        </w:rPr>
        <w:t>Your name</w:t>
      </w:r>
    </w:p>
    <w:p w:rsidR="00326FDF" w:rsidRPr="00EC43D1" w:rsidRDefault="00326FDF" w:rsidP="00F51502">
      <w:pPr>
        <w:spacing w:after="0" w:line="480" w:lineRule="auto"/>
        <w:jc w:val="center"/>
        <w:rPr>
          <w:rFonts w:ascii="Times New Roman" w:hAnsi="Times New Roman" w:cs="Times New Roman"/>
          <w:sz w:val="24"/>
          <w:szCs w:val="24"/>
        </w:rPr>
      </w:pPr>
      <w:r w:rsidRPr="00EC43D1">
        <w:rPr>
          <w:rFonts w:ascii="Times New Roman" w:hAnsi="Times New Roman" w:cs="Times New Roman"/>
          <w:sz w:val="24"/>
          <w:szCs w:val="24"/>
        </w:rPr>
        <w:t>School name</w:t>
      </w: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r w:rsidRPr="00EC43D1">
        <w:rPr>
          <w:rFonts w:ascii="Times New Roman" w:hAnsi="Times New Roman" w:cs="Times New Roman"/>
          <w:sz w:val="24"/>
          <w:szCs w:val="24"/>
        </w:rPr>
        <w:tab/>
      </w:r>
      <w:r w:rsidRPr="00EC43D1">
        <w:rPr>
          <w:rFonts w:ascii="Times New Roman" w:hAnsi="Times New Roman" w:cs="Times New Roman"/>
          <w:sz w:val="24"/>
          <w:szCs w:val="24"/>
        </w:rPr>
        <w:t>Date of submission</w:t>
      </w:r>
      <w:r w:rsidRPr="00EC43D1">
        <w:rPr>
          <w:rFonts w:ascii="Times New Roman" w:hAnsi="Times New Roman" w:cs="Times New Roman"/>
          <w:sz w:val="24"/>
          <w:szCs w:val="24"/>
        </w:rPr>
        <w:tab/>
      </w: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5108E1" w:rsidRPr="00EC43D1" w:rsidRDefault="005108E1" w:rsidP="00F51502">
      <w:pPr>
        <w:tabs>
          <w:tab w:val="center" w:pos="4513"/>
          <w:tab w:val="left" w:pos="6855"/>
        </w:tabs>
        <w:spacing w:after="0" w:line="480" w:lineRule="auto"/>
        <w:jc w:val="center"/>
        <w:rPr>
          <w:rFonts w:ascii="Times New Roman" w:hAnsi="Times New Roman" w:cs="Times New Roman"/>
          <w:sz w:val="24"/>
          <w:szCs w:val="24"/>
        </w:rPr>
      </w:pPr>
    </w:p>
    <w:p w:rsidR="005108E1" w:rsidRPr="00EC43D1" w:rsidRDefault="005108E1" w:rsidP="00F51502">
      <w:pPr>
        <w:tabs>
          <w:tab w:val="center" w:pos="4513"/>
          <w:tab w:val="left" w:pos="6855"/>
        </w:tabs>
        <w:spacing w:after="0" w:line="480" w:lineRule="auto"/>
        <w:jc w:val="center"/>
        <w:rPr>
          <w:rFonts w:ascii="Times New Roman" w:hAnsi="Times New Roman" w:cs="Times New Roman"/>
          <w:sz w:val="24"/>
          <w:szCs w:val="24"/>
        </w:rPr>
      </w:pPr>
    </w:p>
    <w:p w:rsidR="005108E1" w:rsidRPr="00EC43D1" w:rsidRDefault="005108E1" w:rsidP="00F51502">
      <w:pPr>
        <w:tabs>
          <w:tab w:val="center" w:pos="4513"/>
          <w:tab w:val="left" w:pos="6855"/>
        </w:tabs>
        <w:spacing w:after="0" w:line="480" w:lineRule="auto"/>
        <w:jc w:val="center"/>
        <w:rPr>
          <w:rFonts w:ascii="Times New Roman" w:hAnsi="Times New Roman" w:cs="Times New Roman"/>
          <w:sz w:val="24"/>
          <w:szCs w:val="24"/>
        </w:rPr>
      </w:pPr>
    </w:p>
    <w:p w:rsidR="004242F9" w:rsidRPr="00EC43D1" w:rsidRDefault="004242F9" w:rsidP="00F51502">
      <w:pPr>
        <w:tabs>
          <w:tab w:val="center" w:pos="4513"/>
          <w:tab w:val="left" w:pos="6855"/>
        </w:tabs>
        <w:spacing w:after="0" w:line="480" w:lineRule="auto"/>
        <w:jc w:val="center"/>
        <w:rPr>
          <w:rFonts w:ascii="Times New Roman" w:hAnsi="Times New Roman" w:cs="Times New Roman"/>
          <w:sz w:val="24"/>
          <w:szCs w:val="24"/>
        </w:rPr>
      </w:pPr>
      <w:r w:rsidRPr="00EC43D1">
        <w:rPr>
          <w:rFonts w:ascii="Times New Roman" w:hAnsi="Times New Roman" w:cs="Times New Roman"/>
          <w:sz w:val="24"/>
          <w:szCs w:val="24"/>
        </w:rPr>
        <w:lastRenderedPageBreak/>
        <w:t>LEADERSHIP.</w:t>
      </w:r>
    </w:p>
    <w:p w:rsidR="00B4103A" w:rsidRPr="00EC43D1" w:rsidRDefault="00532B9D" w:rsidP="00F51502">
      <w:pPr>
        <w:tabs>
          <w:tab w:val="center" w:pos="4513"/>
          <w:tab w:val="left" w:pos="6855"/>
        </w:tabs>
        <w:spacing w:after="0" w:line="480" w:lineRule="auto"/>
        <w:rPr>
          <w:rFonts w:ascii="Times New Roman" w:hAnsi="Times New Roman" w:cs="Times New Roman"/>
          <w:sz w:val="24"/>
          <w:szCs w:val="24"/>
        </w:rPr>
      </w:pPr>
      <w:r w:rsidRPr="00EC43D1">
        <w:rPr>
          <w:rFonts w:ascii="Times New Roman" w:hAnsi="Times New Roman" w:cs="Times New Roman"/>
          <w:sz w:val="24"/>
          <w:szCs w:val="24"/>
        </w:rPr>
        <w:t xml:space="preserve">School culture is the set of norm values rituals and ceremonies and symbols that make up the persona of the </w:t>
      </w:r>
      <w:r w:rsidR="00602B6E" w:rsidRPr="00EC43D1">
        <w:rPr>
          <w:rFonts w:ascii="Times New Roman" w:hAnsi="Times New Roman" w:cs="Times New Roman"/>
          <w:sz w:val="24"/>
          <w:szCs w:val="24"/>
        </w:rPr>
        <w:t>school (Cromwell</w:t>
      </w:r>
      <w:r w:rsidRPr="00EC43D1">
        <w:rPr>
          <w:rFonts w:ascii="Times New Roman" w:hAnsi="Times New Roman" w:cs="Times New Roman"/>
          <w:sz w:val="24"/>
          <w:szCs w:val="24"/>
        </w:rPr>
        <w:t>, 2002). There are both positive and toxic cultures in school and they shape up the behaviour of educators, students in the learning environment in a positive culture the educators have a strong belief that students have got the ability achieve the goal with the policies they formulate</w:t>
      </w:r>
      <w:r w:rsidR="00B4103A" w:rsidRPr="00EC43D1">
        <w:rPr>
          <w:rFonts w:ascii="Times New Roman" w:hAnsi="Times New Roman" w:cs="Times New Roman"/>
          <w:sz w:val="24"/>
          <w:szCs w:val="24"/>
        </w:rPr>
        <w:t xml:space="preserve">, </w:t>
      </w:r>
      <w:r w:rsidR="00602B6E" w:rsidRPr="00EC43D1">
        <w:rPr>
          <w:rFonts w:ascii="Times New Roman" w:hAnsi="Times New Roman" w:cs="Times New Roman"/>
          <w:sz w:val="24"/>
          <w:szCs w:val="24"/>
        </w:rPr>
        <w:t>whereas in</w:t>
      </w:r>
      <w:r w:rsidR="00B4103A" w:rsidRPr="00EC43D1">
        <w:rPr>
          <w:rFonts w:ascii="Times New Roman" w:hAnsi="Times New Roman" w:cs="Times New Roman"/>
          <w:sz w:val="24"/>
          <w:szCs w:val="24"/>
        </w:rPr>
        <w:t xml:space="preserve"> a toxic culture educators belief that the success of a student is depends on the level of concern and attentiveness, and educators set policies which reflects their belief of impossibility (Cromwell, 2002).</w:t>
      </w:r>
    </w:p>
    <w:p w:rsidR="006C79FE" w:rsidRPr="00EC43D1" w:rsidRDefault="006C79FE" w:rsidP="00F51502">
      <w:pPr>
        <w:tabs>
          <w:tab w:val="center" w:pos="4513"/>
          <w:tab w:val="left" w:pos="6855"/>
        </w:tabs>
        <w:spacing w:after="0" w:line="480" w:lineRule="auto"/>
        <w:rPr>
          <w:rFonts w:ascii="Times New Roman" w:hAnsi="Times New Roman" w:cs="Times New Roman"/>
          <w:sz w:val="24"/>
          <w:szCs w:val="24"/>
        </w:rPr>
      </w:pPr>
    </w:p>
    <w:p w:rsidR="006C79FE" w:rsidRPr="00EC43D1" w:rsidRDefault="006C79FE"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C43D1">
        <w:rPr>
          <w:rFonts w:ascii="Times New Roman" w:hAnsi="Times New Roman" w:cs="Times New Roman"/>
          <w:sz w:val="24"/>
          <w:szCs w:val="24"/>
        </w:rPr>
        <w:tab/>
        <w:t xml:space="preserve">                </w:t>
      </w:r>
      <w:r w:rsidR="00B4103A" w:rsidRPr="00EC43D1">
        <w:rPr>
          <w:rFonts w:ascii="Times New Roman" w:hAnsi="Times New Roman" w:cs="Times New Roman"/>
          <w:sz w:val="24"/>
          <w:szCs w:val="24"/>
        </w:rPr>
        <w:t xml:space="preserve">Building of school culture and vision which is beneficial to staff parents and students should be done in a way which </w:t>
      </w:r>
      <w:r w:rsidR="00C01FD6" w:rsidRPr="00EC43D1">
        <w:rPr>
          <w:rFonts w:ascii="Times New Roman" w:hAnsi="Times New Roman" w:cs="Times New Roman"/>
          <w:sz w:val="24"/>
          <w:szCs w:val="24"/>
        </w:rPr>
        <w:t xml:space="preserve">modern framework for school culture is included perceptual predetermination, institutional predetermination, and intrinsic predetermination. Perceptual predetermination is what do students perceptions on the educators? Is there a positive relationship between them, this sociological behaviour will help in establishing values which shapes the learners mentality and build the trust on educators policies which makes it easy for them to understand what is thought inside the classroom, the </w:t>
      </w:r>
      <w:r w:rsidR="00602B6E" w:rsidRPr="00EC43D1">
        <w:rPr>
          <w:rFonts w:ascii="Times New Roman" w:hAnsi="Times New Roman" w:cs="Times New Roman"/>
          <w:sz w:val="24"/>
          <w:szCs w:val="24"/>
        </w:rPr>
        <w:t>school</w:t>
      </w:r>
      <w:r w:rsidR="00C01FD6" w:rsidRPr="00EC43D1">
        <w:rPr>
          <w:rFonts w:ascii="Times New Roman" w:hAnsi="Times New Roman" w:cs="Times New Roman"/>
          <w:sz w:val="24"/>
          <w:szCs w:val="24"/>
        </w:rPr>
        <w:t xml:space="preserve"> culture should reflect institutional predetermination the co-relation between the staff and students the main thing which enhances the positive </w:t>
      </w:r>
      <w:r w:rsidR="00602B6E" w:rsidRPr="00EC43D1">
        <w:rPr>
          <w:rFonts w:ascii="Times New Roman" w:hAnsi="Times New Roman" w:cs="Times New Roman"/>
          <w:sz w:val="24"/>
          <w:szCs w:val="24"/>
        </w:rPr>
        <w:t>relationship</w:t>
      </w:r>
      <w:r w:rsidR="00C01FD6" w:rsidRPr="00EC43D1">
        <w:rPr>
          <w:rFonts w:ascii="Times New Roman" w:hAnsi="Times New Roman" w:cs="Times New Roman"/>
          <w:sz w:val="24"/>
          <w:szCs w:val="24"/>
        </w:rPr>
        <w:t xml:space="preserve"> between learners and educators is healthy communication, when the information becomes conflictive it turns out to be political</w:t>
      </w:r>
      <w:r w:rsidR="00602B6E" w:rsidRPr="00EC43D1">
        <w:rPr>
          <w:rFonts w:ascii="Times New Roman" w:hAnsi="Times New Roman" w:cs="Times New Roman"/>
          <w:sz w:val="24"/>
          <w:szCs w:val="24"/>
        </w:rPr>
        <w:t xml:space="preserve">. </w:t>
      </w:r>
      <w:r w:rsidR="00602B6E" w:rsidRPr="00EC43D1">
        <w:rPr>
          <w:rFonts w:ascii="Times New Roman" w:hAnsi="Times New Roman" w:cs="Times New Roman"/>
          <w:color w:val="222222"/>
          <w:sz w:val="24"/>
          <w:szCs w:val="24"/>
          <w:shd w:val="clear" w:color="auto" w:fill="FFFFFF"/>
        </w:rPr>
        <w:t>Muhammad, A. (2009).</w:t>
      </w:r>
    </w:p>
    <w:p w:rsidR="004242F9" w:rsidRPr="00EC43D1" w:rsidRDefault="006C79FE"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 xml:space="preserve">                   </w:t>
      </w:r>
      <w:r w:rsidR="00602B6E" w:rsidRPr="00EC43D1">
        <w:rPr>
          <w:rFonts w:ascii="Times New Roman" w:hAnsi="Times New Roman" w:cs="Times New Roman"/>
          <w:color w:val="222222"/>
          <w:sz w:val="24"/>
          <w:szCs w:val="24"/>
          <w:shd w:val="clear" w:color="auto" w:fill="FFFFFF"/>
        </w:rPr>
        <w:t xml:space="preserve"> Intrinsic predetermination is the perception of the student on probability to achieve the success, the messages in which learners receive in school community may either ruin or enhance the work. </w:t>
      </w:r>
    </w:p>
    <w:p w:rsidR="006C79FE" w:rsidRPr="00EC43D1" w:rsidRDefault="001F0CB1"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 xml:space="preserve">       </w:t>
      </w:r>
    </w:p>
    <w:p w:rsidR="001F0CB1" w:rsidRPr="00EC43D1" w:rsidRDefault="006C79FE"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 xml:space="preserve">              </w:t>
      </w:r>
      <w:r w:rsidR="001F0CB1" w:rsidRPr="00EC43D1">
        <w:rPr>
          <w:rFonts w:ascii="Times New Roman" w:hAnsi="Times New Roman" w:cs="Times New Roman"/>
          <w:color w:val="222222"/>
          <w:sz w:val="24"/>
          <w:szCs w:val="24"/>
          <w:shd w:val="clear" w:color="auto" w:fill="FFFFFF"/>
        </w:rPr>
        <w:t xml:space="preserve"> In developing a school culture its relevant to look the students and parents linkage this may be have ignored in policy formulation but home school relationship may affect the </w:t>
      </w:r>
      <w:r w:rsidRPr="00EC43D1">
        <w:rPr>
          <w:rFonts w:ascii="Times New Roman" w:hAnsi="Times New Roman" w:cs="Times New Roman"/>
          <w:color w:val="222222"/>
          <w:sz w:val="24"/>
          <w:szCs w:val="24"/>
          <w:shd w:val="clear" w:color="auto" w:fill="FFFFFF"/>
        </w:rPr>
        <w:t xml:space="preserve">      </w:t>
      </w:r>
      <w:r w:rsidR="001F0CB1" w:rsidRPr="00EC43D1">
        <w:rPr>
          <w:rFonts w:ascii="Times New Roman" w:hAnsi="Times New Roman" w:cs="Times New Roman"/>
          <w:color w:val="222222"/>
          <w:sz w:val="24"/>
          <w:szCs w:val="24"/>
          <w:shd w:val="clear" w:color="auto" w:fill="FFFFFF"/>
        </w:rPr>
        <w:t xml:space="preserve">student success, parents at times are stubborn or may not offer any support to their children either in academic work or financially which affects the outcome of the student, if the student lacks peace or good being at home it affects the behaviour which finally affects the sociological perspective on staff parents or entire students who will help them in achieving their dreams. </w:t>
      </w:r>
      <w:r w:rsidR="001F0CB1" w:rsidRPr="00EC43D1">
        <w:rPr>
          <w:rFonts w:ascii="Times New Roman" w:hAnsi="Times New Roman" w:cs="Times New Roman"/>
          <w:color w:val="222222"/>
          <w:sz w:val="24"/>
          <w:szCs w:val="24"/>
          <w:shd w:val="clear" w:color="auto" w:fill="FFFFFF"/>
        </w:rPr>
        <w:t>Comer, J. P. (1984).</w:t>
      </w:r>
      <w:r w:rsidR="001F0CB1" w:rsidRPr="00EC43D1">
        <w:rPr>
          <w:rFonts w:ascii="Times New Roman" w:hAnsi="Times New Roman" w:cs="Times New Roman"/>
          <w:color w:val="222222"/>
          <w:sz w:val="24"/>
          <w:szCs w:val="24"/>
          <w:shd w:val="clear" w:color="auto" w:fill="FFFFFF"/>
        </w:rPr>
        <w:t xml:space="preserve"> </w:t>
      </w:r>
    </w:p>
    <w:p w:rsidR="00602B6E" w:rsidRPr="00EC43D1" w:rsidRDefault="006C79FE" w:rsidP="00F51502">
      <w:pPr>
        <w:tabs>
          <w:tab w:val="center" w:pos="4513"/>
          <w:tab w:val="left" w:pos="6855"/>
        </w:tabs>
        <w:spacing w:after="0" w:line="480" w:lineRule="auto"/>
        <w:rPr>
          <w:rFonts w:ascii="Times New Roman" w:hAnsi="Times New Roman" w:cs="Times New Roman"/>
          <w:color w:val="333333"/>
          <w:sz w:val="24"/>
          <w:szCs w:val="24"/>
          <w:shd w:val="clear" w:color="auto" w:fill="FFFFFF"/>
        </w:rPr>
      </w:pPr>
      <w:r w:rsidRPr="00EC43D1">
        <w:rPr>
          <w:rFonts w:ascii="Times New Roman" w:hAnsi="Times New Roman" w:cs="Times New Roman"/>
          <w:color w:val="333333"/>
          <w:sz w:val="24"/>
          <w:szCs w:val="24"/>
          <w:shd w:val="clear" w:color="auto" w:fill="FFFFFF"/>
        </w:rPr>
        <w:t xml:space="preserve">                        </w:t>
      </w:r>
      <w:r w:rsidR="00955BDF" w:rsidRPr="00EC43D1">
        <w:rPr>
          <w:rFonts w:ascii="Times New Roman" w:hAnsi="Times New Roman" w:cs="Times New Roman"/>
          <w:color w:val="333333"/>
          <w:sz w:val="24"/>
          <w:szCs w:val="24"/>
          <w:shd w:val="clear" w:color="auto" w:fill="FFFFFF"/>
        </w:rPr>
        <w:t xml:space="preserve">The policies and programmes should be incorporate all aspects of child’s full development </w:t>
      </w:r>
      <w:bookmarkStart w:id="0" w:name="_GoBack"/>
      <w:bookmarkEnd w:id="0"/>
      <w:r w:rsidR="00955BDF" w:rsidRPr="00EC43D1">
        <w:rPr>
          <w:rFonts w:ascii="Times New Roman" w:hAnsi="Times New Roman" w:cs="Times New Roman"/>
          <w:color w:val="333333"/>
          <w:sz w:val="24"/>
          <w:szCs w:val="24"/>
          <w:shd w:val="clear" w:color="auto" w:fill="FFFFFF"/>
        </w:rPr>
        <w:t xml:space="preserve">building culture depends on programmes used in day to day operation so they should be a comprehensive evaluation of programmes before implementation, a wide </w:t>
      </w:r>
      <w:r w:rsidR="00B363B3" w:rsidRPr="00EC43D1">
        <w:rPr>
          <w:rFonts w:ascii="Times New Roman" w:hAnsi="Times New Roman" w:cs="Times New Roman"/>
          <w:color w:val="333333"/>
          <w:sz w:val="24"/>
          <w:szCs w:val="24"/>
          <w:shd w:val="clear" w:color="auto" w:fill="FFFFFF"/>
        </w:rPr>
        <w:t>consultation</w:t>
      </w:r>
      <w:r w:rsidR="00955BDF" w:rsidRPr="00EC43D1">
        <w:rPr>
          <w:rFonts w:ascii="Times New Roman" w:hAnsi="Times New Roman" w:cs="Times New Roman"/>
          <w:color w:val="333333"/>
          <w:sz w:val="24"/>
          <w:szCs w:val="24"/>
          <w:shd w:val="clear" w:color="auto" w:fill="FFFFFF"/>
        </w:rPr>
        <w:t xml:space="preserve"> should be done, curriculum developers, experts, staff and parents should be engaged. There should be a further research on models to be incorporated in the curriculum which after it boosts the academic outcome of school. </w:t>
      </w:r>
      <w:r w:rsidR="0011780D" w:rsidRPr="00EC43D1">
        <w:rPr>
          <w:rFonts w:ascii="Times New Roman" w:hAnsi="Times New Roman" w:cs="Times New Roman"/>
          <w:color w:val="333333"/>
          <w:sz w:val="24"/>
          <w:szCs w:val="24"/>
          <w:shd w:val="clear" w:color="auto" w:fill="FFFFFF"/>
        </w:rPr>
        <w:t>Greenberg et. , al (2003).</w:t>
      </w:r>
    </w:p>
    <w:p w:rsidR="00A37A4F" w:rsidRPr="00EC43D1" w:rsidRDefault="00A37A4F"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C43D1">
        <w:rPr>
          <w:rFonts w:ascii="Times New Roman" w:hAnsi="Times New Roman" w:cs="Times New Roman"/>
          <w:sz w:val="24"/>
          <w:szCs w:val="24"/>
        </w:rPr>
        <w:t xml:space="preserve">             </w:t>
      </w:r>
      <w:r w:rsidR="0011780D" w:rsidRPr="00EC43D1">
        <w:rPr>
          <w:rFonts w:ascii="Times New Roman" w:hAnsi="Times New Roman" w:cs="Times New Roman"/>
          <w:sz w:val="24"/>
          <w:szCs w:val="24"/>
        </w:rPr>
        <w:t>Accordin</w:t>
      </w:r>
      <w:r w:rsidRPr="00EC43D1">
        <w:rPr>
          <w:rFonts w:ascii="Times New Roman" w:hAnsi="Times New Roman" w:cs="Times New Roman"/>
          <w:sz w:val="24"/>
          <w:szCs w:val="24"/>
        </w:rPr>
        <w:t xml:space="preserve">g to </w:t>
      </w:r>
      <w:r w:rsidRPr="00EC43D1">
        <w:rPr>
          <w:rFonts w:ascii="Times New Roman" w:hAnsi="Times New Roman" w:cs="Times New Roman"/>
          <w:color w:val="222222"/>
          <w:sz w:val="24"/>
          <w:szCs w:val="24"/>
          <w:shd w:val="clear" w:color="auto" w:fill="FFFFFF"/>
        </w:rPr>
        <w:t>Bambrick-Santoyo, P. (2018). </w:t>
      </w:r>
      <w:r w:rsidR="0011780D" w:rsidRPr="00EC43D1">
        <w:rPr>
          <w:rFonts w:ascii="Times New Roman" w:hAnsi="Times New Roman" w:cs="Times New Roman"/>
          <w:sz w:val="24"/>
          <w:szCs w:val="24"/>
        </w:rPr>
        <w:t>, building the students culture you require to set the vision, the vision, plan the future with wisdom of what should be achieved as a result of work done, the leader should the roll it to both staff and student in this the educators and students should be in a capacity to interp</w:t>
      </w:r>
      <w:r w:rsidRPr="00EC43D1">
        <w:rPr>
          <w:rFonts w:ascii="Times New Roman" w:hAnsi="Times New Roman" w:cs="Times New Roman"/>
          <w:sz w:val="24"/>
          <w:szCs w:val="24"/>
        </w:rPr>
        <w:t xml:space="preserve">ret the </w:t>
      </w:r>
      <w:r w:rsidR="0011780D" w:rsidRPr="00EC43D1">
        <w:rPr>
          <w:rFonts w:ascii="Times New Roman" w:hAnsi="Times New Roman" w:cs="Times New Roman"/>
          <w:sz w:val="24"/>
          <w:szCs w:val="24"/>
        </w:rPr>
        <w:t xml:space="preserve"> vision on their own. It involves clear definition the vision stated, this will help the staff and student to </w:t>
      </w:r>
      <w:r w:rsidRPr="00EC43D1">
        <w:rPr>
          <w:rFonts w:ascii="Times New Roman" w:hAnsi="Times New Roman" w:cs="Times New Roman"/>
          <w:sz w:val="24"/>
          <w:szCs w:val="24"/>
        </w:rPr>
        <w:t>prepare</w:t>
      </w:r>
      <w:r w:rsidR="0011780D" w:rsidRPr="00EC43D1">
        <w:rPr>
          <w:rFonts w:ascii="Times New Roman" w:hAnsi="Times New Roman" w:cs="Times New Roman"/>
          <w:sz w:val="24"/>
          <w:szCs w:val="24"/>
        </w:rPr>
        <w:t xml:space="preserve"> psychologically on the task ahead awaiting them to achieve the dream. When the vision has been rolled out it should be monitored and maintained, evaluation of the end results is mandatory so as to understand if the vision has been achieved or who has to put more effort? Where is effort required? Evaluation</w:t>
      </w:r>
      <w:r w:rsidR="0066594F" w:rsidRPr="00EC43D1">
        <w:rPr>
          <w:rFonts w:ascii="Times New Roman" w:hAnsi="Times New Roman" w:cs="Times New Roman"/>
          <w:sz w:val="24"/>
          <w:szCs w:val="24"/>
        </w:rPr>
        <w:t xml:space="preserve"> also helps to understand what aspects should</w:t>
      </w:r>
      <w:r w:rsidR="0011780D" w:rsidRPr="00EC43D1">
        <w:rPr>
          <w:rFonts w:ascii="Times New Roman" w:hAnsi="Times New Roman" w:cs="Times New Roman"/>
          <w:sz w:val="24"/>
          <w:szCs w:val="24"/>
        </w:rPr>
        <w:t xml:space="preserve"> be incorporated so as to achieve more positive results.</w:t>
      </w:r>
      <w:r w:rsidR="0066594F" w:rsidRPr="00EC43D1">
        <w:rPr>
          <w:rFonts w:ascii="Times New Roman" w:hAnsi="Times New Roman" w:cs="Times New Roman"/>
          <w:sz w:val="24"/>
          <w:szCs w:val="24"/>
        </w:rPr>
        <w:t xml:space="preserve"> </w:t>
      </w:r>
      <w:r w:rsidR="0066594F" w:rsidRPr="00EC43D1">
        <w:rPr>
          <w:rFonts w:ascii="Times New Roman" w:hAnsi="Times New Roman" w:cs="Times New Roman"/>
          <w:color w:val="222222"/>
          <w:sz w:val="24"/>
          <w:szCs w:val="24"/>
          <w:shd w:val="clear" w:color="auto" w:fill="FFFFFF"/>
        </w:rPr>
        <w:t>Bambrick-Santoyo, P. (2018). </w:t>
      </w:r>
    </w:p>
    <w:p w:rsidR="00A37A4F" w:rsidRPr="00EC43D1" w:rsidRDefault="00A37A4F"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p>
    <w:p w:rsidR="00A37A4F" w:rsidRPr="00EC43D1" w:rsidRDefault="00A37A4F"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 xml:space="preserve">             </w:t>
      </w:r>
      <w:r w:rsidR="0066594F" w:rsidRPr="00EC43D1">
        <w:rPr>
          <w:rFonts w:ascii="Times New Roman" w:hAnsi="Times New Roman" w:cs="Times New Roman"/>
          <w:color w:val="222222"/>
          <w:sz w:val="24"/>
          <w:szCs w:val="24"/>
          <w:shd w:val="clear" w:color="auto" w:fill="FFFFFF"/>
        </w:rPr>
        <w:t xml:space="preserve">The next step is to turn around and fix broken </w:t>
      </w:r>
      <w:r w:rsidR="00A52180" w:rsidRPr="00EC43D1">
        <w:rPr>
          <w:rFonts w:ascii="Times New Roman" w:hAnsi="Times New Roman" w:cs="Times New Roman"/>
          <w:color w:val="222222"/>
          <w:sz w:val="24"/>
          <w:szCs w:val="24"/>
          <w:shd w:val="clear" w:color="auto" w:fill="FFFFFF"/>
        </w:rPr>
        <w:t xml:space="preserve">student culture, technical changes should be done including revising the curriculum, material change for learners, and days spent in school should be rescheduled to make the learning environment more conducive and replenished, </w:t>
      </w:r>
      <w:r w:rsidR="00A52180" w:rsidRPr="00EC43D1">
        <w:rPr>
          <w:rFonts w:ascii="Times New Roman" w:hAnsi="Times New Roman" w:cs="Times New Roman"/>
          <w:color w:val="222222"/>
          <w:sz w:val="24"/>
          <w:szCs w:val="24"/>
          <w:shd w:val="clear" w:color="auto" w:fill="FFFFFF"/>
        </w:rPr>
        <w:t>Muhammad, A. (2009). </w:t>
      </w:r>
    </w:p>
    <w:p w:rsidR="00865A1C" w:rsidRPr="00EC43D1" w:rsidRDefault="00A37A4F"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 xml:space="preserve">                </w:t>
      </w:r>
      <w:r w:rsidR="00A52180" w:rsidRPr="00EC43D1">
        <w:rPr>
          <w:rFonts w:ascii="Times New Roman" w:hAnsi="Times New Roman" w:cs="Times New Roman"/>
          <w:color w:val="222222"/>
          <w:sz w:val="24"/>
          <w:szCs w:val="24"/>
          <w:shd w:val="clear" w:color="auto" w:fill="FFFFFF"/>
        </w:rPr>
        <w:t>Cultural change takes time not like the technical change because it is difficult to change the thoughts and beliefs of humans, schools leaders require salesmanship diplomacy and cooperation with the staff and students to win their trust.</w:t>
      </w:r>
      <w:r w:rsidR="003A1CE3" w:rsidRPr="00EC43D1">
        <w:rPr>
          <w:rFonts w:ascii="Times New Roman" w:hAnsi="Times New Roman" w:cs="Times New Roman"/>
          <w:color w:val="222222"/>
          <w:sz w:val="24"/>
          <w:szCs w:val="24"/>
          <w:shd w:val="clear" w:color="auto" w:fill="FFFFFF"/>
        </w:rPr>
        <w:t xml:space="preserve"> Horner, R. et al (2005). </w:t>
      </w:r>
      <w:r w:rsidR="00865A1C" w:rsidRPr="00EC43D1">
        <w:rPr>
          <w:rFonts w:ascii="Times New Roman" w:hAnsi="Times New Roman" w:cs="Times New Roman"/>
          <w:color w:val="222222"/>
          <w:sz w:val="24"/>
          <w:szCs w:val="24"/>
          <w:shd w:val="clear" w:color="auto" w:fill="FFFFFF"/>
        </w:rPr>
        <w:t>coming</w:t>
      </w:r>
      <w:r w:rsidR="003A1CE3" w:rsidRPr="00EC43D1">
        <w:rPr>
          <w:rFonts w:ascii="Times New Roman" w:hAnsi="Times New Roman" w:cs="Times New Roman"/>
          <w:color w:val="222222"/>
          <w:sz w:val="24"/>
          <w:szCs w:val="24"/>
          <w:shd w:val="clear" w:color="auto" w:fill="FFFFFF"/>
        </w:rPr>
        <w:t xml:space="preserve"> together helps the staff parents and students to be united and put </w:t>
      </w:r>
      <w:r w:rsidR="00865A1C" w:rsidRPr="00EC43D1">
        <w:rPr>
          <w:rFonts w:ascii="Times New Roman" w:hAnsi="Times New Roman" w:cs="Times New Roman"/>
          <w:color w:val="222222"/>
          <w:sz w:val="24"/>
          <w:szCs w:val="24"/>
          <w:shd w:val="clear" w:color="auto" w:fill="FFFFFF"/>
        </w:rPr>
        <w:t>differences</w:t>
      </w:r>
      <w:r w:rsidR="003A1CE3" w:rsidRPr="00EC43D1">
        <w:rPr>
          <w:rFonts w:ascii="Times New Roman" w:hAnsi="Times New Roman" w:cs="Times New Roman"/>
          <w:color w:val="222222"/>
          <w:sz w:val="24"/>
          <w:szCs w:val="24"/>
          <w:shd w:val="clear" w:color="auto" w:fill="FFFFFF"/>
        </w:rPr>
        <w:t xml:space="preserve"> aside, in healing a broken culture talks are held to understand where constrain arises, all the stakeholders should be a chance given time to express what they feels like it’s a discomfort, parents should be alerted on ways to contribute to the success of their children as well as enabling </w:t>
      </w:r>
      <w:r w:rsidR="00865A1C" w:rsidRPr="00EC43D1">
        <w:rPr>
          <w:rFonts w:ascii="Times New Roman" w:hAnsi="Times New Roman" w:cs="Times New Roman"/>
          <w:color w:val="222222"/>
          <w:sz w:val="24"/>
          <w:szCs w:val="24"/>
          <w:shd w:val="clear" w:color="auto" w:fill="FFFFFF"/>
        </w:rPr>
        <w:t>educators</w:t>
      </w:r>
      <w:r w:rsidR="003A1CE3" w:rsidRPr="00EC43D1">
        <w:rPr>
          <w:rFonts w:ascii="Times New Roman" w:hAnsi="Times New Roman" w:cs="Times New Roman"/>
          <w:color w:val="222222"/>
          <w:sz w:val="24"/>
          <w:szCs w:val="24"/>
          <w:shd w:val="clear" w:color="auto" w:fill="FFFFFF"/>
        </w:rPr>
        <w:t xml:space="preserve"> to be free in </w:t>
      </w:r>
      <w:r w:rsidR="00865A1C" w:rsidRPr="00EC43D1">
        <w:rPr>
          <w:rFonts w:ascii="Times New Roman" w:hAnsi="Times New Roman" w:cs="Times New Roman"/>
          <w:color w:val="222222"/>
          <w:sz w:val="24"/>
          <w:szCs w:val="24"/>
          <w:shd w:val="clear" w:color="auto" w:fill="FFFFFF"/>
        </w:rPr>
        <w:t>offering</w:t>
      </w:r>
      <w:r w:rsidR="003A1CE3" w:rsidRPr="00EC43D1">
        <w:rPr>
          <w:rFonts w:ascii="Times New Roman" w:hAnsi="Times New Roman" w:cs="Times New Roman"/>
          <w:color w:val="222222"/>
          <w:sz w:val="24"/>
          <w:szCs w:val="24"/>
          <w:shd w:val="clear" w:color="auto" w:fill="FFFFFF"/>
        </w:rPr>
        <w:t xml:space="preserve"> teaching services, </w:t>
      </w:r>
      <w:r w:rsidR="00865A1C" w:rsidRPr="00EC43D1">
        <w:rPr>
          <w:rFonts w:ascii="Times New Roman" w:hAnsi="Times New Roman" w:cs="Times New Roman"/>
          <w:color w:val="222222"/>
          <w:sz w:val="24"/>
          <w:szCs w:val="24"/>
          <w:shd w:val="clear" w:color="auto" w:fill="FFFFFF"/>
        </w:rPr>
        <w:t>leaders</w:t>
      </w:r>
      <w:r w:rsidR="003A1CE3" w:rsidRPr="00EC43D1">
        <w:rPr>
          <w:rFonts w:ascii="Times New Roman" w:hAnsi="Times New Roman" w:cs="Times New Roman"/>
          <w:color w:val="222222"/>
          <w:sz w:val="24"/>
          <w:szCs w:val="24"/>
          <w:shd w:val="clear" w:color="auto" w:fill="FFFFFF"/>
        </w:rPr>
        <w:t xml:space="preserve"> should not pressurise their educators since a good work is done with a willing heart rather than being forced, </w:t>
      </w:r>
      <w:r w:rsidR="003A1CE3" w:rsidRPr="00EC43D1">
        <w:rPr>
          <w:rFonts w:ascii="Times New Roman" w:hAnsi="Times New Roman" w:cs="Times New Roman"/>
          <w:color w:val="222222"/>
          <w:sz w:val="24"/>
          <w:szCs w:val="24"/>
          <w:shd w:val="clear" w:color="auto" w:fill="FFFFFF"/>
        </w:rPr>
        <w:t xml:space="preserve">Lucas, S. E., </w:t>
      </w:r>
      <w:r w:rsidR="00865A1C" w:rsidRPr="00EC43D1">
        <w:rPr>
          <w:rFonts w:ascii="Times New Roman" w:hAnsi="Times New Roman" w:cs="Times New Roman"/>
          <w:color w:val="222222"/>
          <w:sz w:val="24"/>
          <w:szCs w:val="24"/>
          <w:shd w:val="clear" w:color="auto" w:fill="FFFFFF"/>
        </w:rPr>
        <w:t xml:space="preserve">et al (2002). </w:t>
      </w:r>
    </w:p>
    <w:p w:rsidR="00A37A4F" w:rsidRPr="00EC43D1" w:rsidRDefault="00A37A4F"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 xml:space="preserve">                     </w:t>
      </w:r>
      <w:r w:rsidR="00865A1C" w:rsidRPr="00EC43D1">
        <w:rPr>
          <w:rFonts w:ascii="Times New Roman" w:hAnsi="Times New Roman" w:cs="Times New Roman"/>
          <w:color w:val="222222"/>
          <w:sz w:val="24"/>
          <w:szCs w:val="24"/>
          <w:shd w:val="clear" w:color="auto" w:fill="FFFFFF"/>
        </w:rPr>
        <w:t>In building a positive school culture planning should be essential, on what the learners should be thought how and the relevance of teaching the learners, planning involves consideration of outcomes before choosing amongst the alternatives</w:t>
      </w:r>
      <w:r w:rsidR="003F193E" w:rsidRPr="00EC43D1">
        <w:rPr>
          <w:rFonts w:ascii="Times New Roman" w:hAnsi="Times New Roman" w:cs="Times New Roman"/>
          <w:color w:val="222222"/>
          <w:sz w:val="24"/>
          <w:szCs w:val="24"/>
          <w:shd w:val="clear" w:color="auto" w:fill="FFFFFF"/>
        </w:rPr>
        <w:t>.</w:t>
      </w:r>
      <w:r w:rsidR="00865A1C" w:rsidRPr="00EC43D1">
        <w:rPr>
          <w:rFonts w:ascii="Times New Roman" w:hAnsi="Times New Roman" w:cs="Times New Roman"/>
          <w:color w:val="222222"/>
          <w:sz w:val="24"/>
          <w:szCs w:val="24"/>
          <w:shd w:val="clear" w:color="auto" w:fill="FFFFFF"/>
        </w:rPr>
        <w:t xml:space="preserve"> Cromwell (2002). Participation should be done between the curriculum developers, researchers and consumers prior to decision making. Holistic approach is best when it comes to gathering opinions. Planning helps eradicate nasty decisions which are non-realistic it also makes implementation smooth of the developed programmes. </w:t>
      </w:r>
      <w:r w:rsidR="003F193E" w:rsidRPr="00EC43D1">
        <w:rPr>
          <w:rFonts w:ascii="Times New Roman" w:hAnsi="Times New Roman" w:cs="Times New Roman"/>
          <w:color w:val="222222"/>
          <w:sz w:val="24"/>
          <w:szCs w:val="24"/>
          <w:shd w:val="clear" w:color="auto" w:fill="FFFFFF"/>
        </w:rPr>
        <w:t xml:space="preserve">Unit planning like what is the relevance of the unit to learners or what skills does it impact learners, lesson planning is fixing the available time for students to receive teachings from tutors, block schedule is ideal for excellent results.  </w:t>
      </w:r>
      <w:r w:rsidR="00865A1C" w:rsidRPr="00EC43D1">
        <w:rPr>
          <w:rFonts w:ascii="Times New Roman" w:hAnsi="Times New Roman" w:cs="Times New Roman"/>
          <w:color w:val="222222"/>
          <w:sz w:val="24"/>
          <w:szCs w:val="24"/>
          <w:shd w:val="clear" w:color="auto" w:fill="FFFFFF"/>
        </w:rPr>
        <w:t>Be</w:t>
      </w:r>
      <w:r w:rsidR="00865A1C" w:rsidRPr="00EC43D1">
        <w:rPr>
          <w:rFonts w:ascii="Times New Roman" w:hAnsi="Times New Roman" w:cs="Times New Roman"/>
          <w:color w:val="222222"/>
          <w:sz w:val="24"/>
          <w:szCs w:val="24"/>
          <w:shd w:val="clear" w:color="auto" w:fill="FFFFFF"/>
        </w:rPr>
        <w:t xml:space="preserve">ncivenga, A. S., et al </w:t>
      </w:r>
      <w:r w:rsidR="00865A1C" w:rsidRPr="00EC43D1">
        <w:rPr>
          <w:rFonts w:ascii="Times New Roman" w:hAnsi="Times New Roman" w:cs="Times New Roman"/>
          <w:color w:val="222222"/>
          <w:sz w:val="24"/>
          <w:szCs w:val="24"/>
          <w:shd w:val="clear" w:color="auto" w:fill="FFFFFF"/>
        </w:rPr>
        <w:t xml:space="preserve">(2003). </w:t>
      </w:r>
    </w:p>
    <w:p w:rsidR="00A37A4F" w:rsidRPr="00EC43D1" w:rsidRDefault="00A37A4F"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p>
    <w:p w:rsidR="00A37A4F" w:rsidRPr="00EC43D1" w:rsidRDefault="00A37A4F"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 xml:space="preserve">                </w:t>
      </w:r>
      <w:r w:rsidR="00865A1C" w:rsidRPr="00EC43D1">
        <w:rPr>
          <w:rFonts w:ascii="Times New Roman" w:hAnsi="Times New Roman" w:cs="Times New Roman"/>
          <w:color w:val="222222"/>
          <w:sz w:val="24"/>
          <w:szCs w:val="24"/>
          <w:shd w:val="clear" w:color="auto" w:fill="FFFFFF"/>
        </w:rPr>
        <w:t xml:space="preserve"> Continuous monitoring planning should </w:t>
      </w:r>
      <w:r w:rsidR="003F193E" w:rsidRPr="00EC43D1">
        <w:rPr>
          <w:rFonts w:ascii="Times New Roman" w:hAnsi="Times New Roman" w:cs="Times New Roman"/>
          <w:color w:val="222222"/>
          <w:sz w:val="24"/>
          <w:szCs w:val="24"/>
          <w:shd w:val="clear" w:color="auto" w:fill="FFFFFF"/>
        </w:rPr>
        <w:t xml:space="preserve">be done from time to time in order to understand if the input is efficient, if the outcome is good eventually the plan is working, if it fails a clear definition of the problem at institution should be redefined and the process repeated until the outcome is achieved, timely planning and relevant strategies for implementation makes the process faster and cost effective. </w:t>
      </w:r>
      <w:r w:rsidR="003F193E" w:rsidRPr="00EC43D1">
        <w:rPr>
          <w:rFonts w:ascii="Times New Roman" w:hAnsi="Times New Roman" w:cs="Times New Roman"/>
          <w:color w:val="222222"/>
          <w:sz w:val="24"/>
          <w:szCs w:val="24"/>
          <w:shd w:val="clear" w:color="auto" w:fill="FFFFFF"/>
        </w:rPr>
        <w:t>McLaughlin, M. W., &amp; Talbert, J. E. (2006). </w:t>
      </w:r>
    </w:p>
    <w:p w:rsidR="00865A1C" w:rsidRPr="00EC43D1" w:rsidRDefault="00A37A4F"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 xml:space="preserve">                    </w:t>
      </w:r>
      <w:r w:rsidR="005108E1" w:rsidRPr="00EC43D1">
        <w:rPr>
          <w:rFonts w:ascii="Times New Roman" w:hAnsi="Times New Roman" w:cs="Times New Roman"/>
          <w:color w:val="222222"/>
          <w:sz w:val="24"/>
          <w:szCs w:val="24"/>
          <w:shd w:val="clear" w:color="auto" w:fill="FFFFFF"/>
        </w:rPr>
        <w:t xml:space="preserve">The levers should be pulled more higher and parameters used to measure the outcomes should be calibrated tightly to ensure even more hard work is done to boost academic outcomes. Observation of the feedback from students’ parents and staff should be considered as they are direct encounters of the defined values and vision of the school, in reviewing the feedbacks the gaps identified in the vision is filled to look smart and easily achieved. </w:t>
      </w:r>
      <w:r w:rsidR="005108E1" w:rsidRPr="00EC43D1">
        <w:rPr>
          <w:rFonts w:ascii="Times New Roman" w:hAnsi="Times New Roman" w:cs="Times New Roman"/>
          <w:color w:val="222222"/>
          <w:sz w:val="24"/>
          <w:szCs w:val="24"/>
          <w:shd w:val="clear" w:color="auto" w:fill="FFFFFF"/>
        </w:rPr>
        <w:t>Bambrick-Santoyo, P. (2018). </w:t>
      </w:r>
      <w:r w:rsidR="005108E1" w:rsidRPr="00EC43D1">
        <w:rPr>
          <w:rFonts w:ascii="Times New Roman" w:hAnsi="Times New Roman" w:cs="Times New Roman"/>
          <w:color w:val="222222"/>
          <w:sz w:val="24"/>
          <w:szCs w:val="24"/>
          <w:shd w:val="clear" w:color="auto" w:fill="FFFFFF"/>
        </w:rPr>
        <w:t xml:space="preserve">The other </w:t>
      </w:r>
      <w:r w:rsidR="00554CD9" w:rsidRPr="00EC43D1">
        <w:rPr>
          <w:rFonts w:ascii="Times New Roman" w:hAnsi="Times New Roman" w:cs="Times New Roman"/>
          <w:color w:val="222222"/>
          <w:sz w:val="24"/>
          <w:szCs w:val="24"/>
          <w:shd w:val="clear" w:color="auto" w:fill="FFFFFF"/>
        </w:rPr>
        <w:t xml:space="preserve">aspect which should be included in the building a beneficial culture is professional development should be done on what to teach and adhere to the source of data, method of teaching which is satisfactory to the learners, if use of </w:t>
      </w:r>
      <w:r w:rsidR="00BA64C0" w:rsidRPr="00EC43D1">
        <w:rPr>
          <w:rFonts w:ascii="Times New Roman" w:hAnsi="Times New Roman" w:cs="Times New Roman"/>
          <w:color w:val="222222"/>
          <w:sz w:val="24"/>
          <w:szCs w:val="24"/>
          <w:shd w:val="clear" w:color="auto" w:fill="FFFFFF"/>
        </w:rPr>
        <w:t xml:space="preserve">virtual is found to be enjoyable to learners it should be embraced because the method of teaching affects academic outcomes. </w:t>
      </w:r>
    </w:p>
    <w:p w:rsidR="00BA64C0" w:rsidRPr="00EC43D1" w:rsidRDefault="00A37A4F"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 xml:space="preserve">                </w:t>
      </w:r>
      <w:r w:rsidR="00BA64C0" w:rsidRPr="00EC43D1">
        <w:rPr>
          <w:rFonts w:ascii="Times New Roman" w:hAnsi="Times New Roman" w:cs="Times New Roman"/>
          <w:color w:val="222222"/>
          <w:sz w:val="24"/>
          <w:szCs w:val="24"/>
          <w:shd w:val="clear" w:color="auto" w:fill="FFFFFF"/>
        </w:rPr>
        <w:t>Teaching strategies should incorporate both specific techniques and human and cultural resources inside and out of classroom. Educators should have the capacity of making learners understand concepts easily, and can be able to interpret the concepts on their own.</w:t>
      </w:r>
    </w:p>
    <w:p w:rsidR="00A37A4F" w:rsidRPr="00EC43D1" w:rsidRDefault="00F947AD"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Furthermore the leadership teams in school should be chosen, the leadership teams helps to roll out the vision, and helps to connect the staff and students through providing information to both sides, this helps in reduce the tension in a conflictive scenario. The leadership teams should be trusted by everyone the staff and the students as they should stay close to everyone and should be helpful we need arises, example is the student leaders or class representatives plays an important role in ensuring that teac</w:t>
      </w:r>
      <w:r w:rsidR="00A37A4F" w:rsidRPr="00EC43D1">
        <w:rPr>
          <w:rFonts w:ascii="Times New Roman" w:hAnsi="Times New Roman" w:cs="Times New Roman"/>
          <w:color w:val="222222"/>
          <w:sz w:val="24"/>
          <w:szCs w:val="24"/>
          <w:shd w:val="clear" w:color="auto" w:fill="FFFFFF"/>
        </w:rPr>
        <w:t>hing goes on smoothly at class.</w:t>
      </w:r>
    </w:p>
    <w:p w:rsidR="00A37A4F" w:rsidRPr="00EC43D1" w:rsidRDefault="00A37A4F"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 xml:space="preserve">             They</w:t>
      </w:r>
      <w:r w:rsidR="00F947AD" w:rsidRPr="00EC43D1">
        <w:rPr>
          <w:rFonts w:ascii="Times New Roman" w:hAnsi="Times New Roman" w:cs="Times New Roman"/>
          <w:color w:val="222222"/>
          <w:sz w:val="24"/>
          <w:szCs w:val="24"/>
          <w:shd w:val="clear" w:color="auto" w:fill="FFFFFF"/>
        </w:rPr>
        <w:t xml:space="preserve"> help tutors get information about their teaching strategies so as tutors can incorporate more skills to enhance their teaching style</w:t>
      </w:r>
      <w:r w:rsidR="00511213" w:rsidRPr="00EC43D1">
        <w:rPr>
          <w:rFonts w:ascii="Times New Roman" w:hAnsi="Times New Roman" w:cs="Times New Roman"/>
          <w:color w:val="222222"/>
          <w:sz w:val="24"/>
          <w:szCs w:val="24"/>
          <w:shd w:val="clear" w:color="auto" w:fill="FFFFFF"/>
        </w:rPr>
        <w:t xml:space="preserve">s and techniques. Moreover these student leaders provides the institution with information when students are unhappy with some policies and program developed by educators, in doing so it helps cool the temperatures of rebellion and ignites the rise of a legal way to solve such differences. These leadership teams be it student leaders or teachers should receive adequate training on rolling out the vision, expects may be hired to help in training the leadership team before they begin their job. </w:t>
      </w:r>
    </w:p>
    <w:p w:rsidR="00F947AD" w:rsidRPr="00EC43D1" w:rsidRDefault="00A37A4F"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 xml:space="preserve">             </w:t>
      </w:r>
      <w:r w:rsidR="00511213" w:rsidRPr="00EC43D1">
        <w:rPr>
          <w:rFonts w:ascii="Times New Roman" w:hAnsi="Times New Roman" w:cs="Times New Roman"/>
          <w:color w:val="222222"/>
          <w:sz w:val="24"/>
          <w:szCs w:val="24"/>
          <w:shd w:val="clear" w:color="auto" w:fill="FFFFFF"/>
        </w:rPr>
        <w:t xml:space="preserve">Leaders should monitor their school closely, using the leadership team leaders should get current information quickly making rounds in schools for effective observation of the feedback. Leaders should identify weak areas in school administration which requires </w:t>
      </w:r>
      <w:r w:rsidR="00F51502" w:rsidRPr="00EC43D1">
        <w:rPr>
          <w:rFonts w:ascii="Times New Roman" w:hAnsi="Times New Roman" w:cs="Times New Roman"/>
          <w:color w:val="222222"/>
          <w:sz w:val="24"/>
          <w:szCs w:val="24"/>
          <w:shd w:val="clear" w:color="auto" w:fill="FFFFFF"/>
        </w:rPr>
        <w:t>more effort as well as those areas which are doing well then methods used be reused to enhance other weak areas.</w:t>
      </w:r>
    </w:p>
    <w:p w:rsidR="00F51502" w:rsidRPr="00EC43D1" w:rsidRDefault="00A37A4F"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 xml:space="preserve">                        </w:t>
      </w:r>
      <w:r w:rsidR="00F51502" w:rsidRPr="00EC43D1">
        <w:rPr>
          <w:rFonts w:ascii="Times New Roman" w:hAnsi="Times New Roman" w:cs="Times New Roman"/>
          <w:color w:val="222222"/>
          <w:sz w:val="24"/>
          <w:szCs w:val="24"/>
          <w:shd w:val="clear" w:color="auto" w:fill="FFFFFF"/>
        </w:rPr>
        <w:t xml:space="preserve">Regular leadership meetings should be held by leaders, this meetings are for brainstorming so as to achieve strategies to enhance affairs for the staff students and parents, gathering of opinions and different views from different people help to bring an harmonised solution to issues which arises, through this meeting leaders easily learn the grievances for students in an environment which solutions can be provided as soon as possible. </w:t>
      </w:r>
      <w:r w:rsidR="006C79FE" w:rsidRPr="00EC43D1">
        <w:rPr>
          <w:rFonts w:ascii="Times New Roman" w:hAnsi="Times New Roman" w:cs="Times New Roman"/>
          <w:color w:val="222222"/>
          <w:sz w:val="24"/>
          <w:szCs w:val="24"/>
          <w:shd w:val="clear" w:color="auto" w:fill="FFFFFF"/>
        </w:rPr>
        <w:t>Bambrick-Santoyo, P. (2018). </w:t>
      </w:r>
    </w:p>
    <w:p w:rsidR="00C837FC" w:rsidRPr="00EC43D1" w:rsidRDefault="00A37A4F"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 xml:space="preserve">                     </w:t>
      </w:r>
      <w:r w:rsidR="00C837FC" w:rsidRPr="00EC43D1">
        <w:rPr>
          <w:rFonts w:ascii="Times New Roman" w:hAnsi="Times New Roman" w:cs="Times New Roman"/>
          <w:color w:val="222222"/>
          <w:sz w:val="24"/>
          <w:szCs w:val="24"/>
          <w:shd w:val="clear" w:color="auto" w:fill="FFFFFF"/>
        </w:rPr>
        <w:t xml:space="preserve">To build a beneficial school culture and </w:t>
      </w:r>
      <w:r w:rsidR="006C79FE" w:rsidRPr="00EC43D1">
        <w:rPr>
          <w:rFonts w:ascii="Times New Roman" w:hAnsi="Times New Roman" w:cs="Times New Roman"/>
          <w:color w:val="222222"/>
          <w:sz w:val="24"/>
          <w:szCs w:val="24"/>
          <w:shd w:val="clear" w:color="auto" w:fill="FFFFFF"/>
        </w:rPr>
        <w:t>values the</w:t>
      </w:r>
      <w:r w:rsidR="00C837FC" w:rsidRPr="00EC43D1">
        <w:rPr>
          <w:rFonts w:ascii="Times New Roman" w:hAnsi="Times New Roman" w:cs="Times New Roman"/>
          <w:color w:val="222222"/>
          <w:sz w:val="24"/>
          <w:szCs w:val="24"/>
          <w:shd w:val="clear" w:color="auto" w:fill="FFFFFF"/>
        </w:rPr>
        <w:t xml:space="preserve"> collaboration of school and disadvantaged parents should be established, some of the parents may not have the ability to provide for their children some due to financial problems, health problems, or social problems this greatly affects the academic outcome of students and school finally and therefore </w:t>
      </w:r>
      <w:r w:rsidR="006C79FE" w:rsidRPr="00EC43D1">
        <w:rPr>
          <w:rFonts w:ascii="Times New Roman" w:hAnsi="Times New Roman" w:cs="Times New Roman"/>
          <w:color w:val="222222"/>
          <w:sz w:val="24"/>
          <w:szCs w:val="24"/>
          <w:shd w:val="clear" w:color="auto" w:fill="FFFFFF"/>
        </w:rPr>
        <w:t xml:space="preserve">school should identify those parents who are genuinely needy for a discussion about the issue, they may be hired to work at school so as to get school fees for their children or arrange bursary allocation for the needy students, fellow parents and well-wishers can be as well invited to contribute for these children, depression among may arise amongst needy students if they are despised, it may cause slow learning and poor relationship with educators and other students. </w:t>
      </w:r>
      <w:r w:rsidR="006C79FE" w:rsidRPr="00EC43D1">
        <w:rPr>
          <w:rFonts w:ascii="Times New Roman" w:hAnsi="Times New Roman" w:cs="Times New Roman"/>
          <w:color w:val="222222"/>
          <w:sz w:val="24"/>
          <w:szCs w:val="24"/>
          <w:shd w:val="clear" w:color="auto" w:fill="FFFFFF"/>
        </w:rPr>
        <w:t>Deal, T. E.,</w:t>
      </w:r>
      <w:r w:rsidR="006C79FE" w:rsidRPr="00EC43D1">
        <w:rPr>
          <w:rFonts w:ascii="Times New Roman" w:hAnsi="Times New Roman" w:cs="Times New Roman"/>
          <w:color w:val="222222"/>
          <w:sz w:val="24"/>
          <w:szCs w:val="24"/>
          <w:shd w:val="clear" w:color="auto" w:fill="FFFFFF"/>
        </w:rPr>
        <w:t xml:space="preserve"> </w:t>
      </w:r>
      <w:r w:rsidR="001F5C64" w:rsidRPr="00EC43D1">
        <w:rPr>
          <w:rFonts w:ascii="Times New Roman" w:hAnsi="Times New Roman" w:cs="Times New Roman"/>
          <w:color w:val="222222"/>
          <w:sz w:val="24"/>
          <w:szCs w:val="24"/>
          <w:shd w:val="clear" w:color="auto" w:fill="FFFFFF"/>
        </w:rPr>
        <w:t xml:space="preserve">et, al </w:t>
      </w:r>
      <w:r w:rsidR="006C79FE" w:rsidRPr="00EC43D1">
        <w:rPr>
          <w:rFonts w:ascii="Times New Roman" w:hAnsi="Times New Roman" w:cs="Times New Roman"/>
          <w:color w:val="222222"/>
          <w:sz w:val="24"/>
          <w:szCs w:val="24"/>
          <w:shd w:val="clear" w:color="auto" w:fill="FFFFFF"/>
        </w:rPr>
        <w:t xml:space="preserve">(2016). </w:t>
      </w:r>
    </w:p>
    <w:p w:rsidR="00A37A4F" w:rsidRPr="00EC43D1" w:rsidRDefault="00A37A4F"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 xml:space="preserve">The community shapes the behaviour of the educators and students if the community has positive support to education then educators and students will work hard unlike when the community is hostile and ignorant on educational matters, the school leaders should involve the community in decision making so that they feel represented in and that their opinions are reflected on the decision made, the community plays an important role in ensuring that the academic outcome of a school is booster they offer resources i.e. human resource financial support </w:t>
      </w:r>
      <w:r w:rsidR="001F5C64" w:rsidRPr="00EC43D1">
        <w:rPr>
          <w:rFonts w:ascii="Times New Roman" w:hAnsi="Times New Roman" w:cs="Times New Roman"/>
          <w:color w:val="222222"/>
          <w:sz w:val="24"/>
          <w:szCs w:val="24"/>
          <w:shd w:val="clear" w:color="auto" w:fill="FFFFFF"/>
        </w:rPr>
        <w:t xml:space="preserve">to the school, it is prudent to say that without community no school will have existed as community offers space for schools to be established, school leaders should respect the local and cultural interests of the surrounding communities. Programmes and policies developed should reflect the cultural values of the community so that learners are equipped with relevant skills to bring back to the community. </w:t>
      </w:r>
      <w:r w:rsidR="001F5C64" w:rsidRPr="00EC43D1">
        <w:rPr>
          <w:rFonts w:ascii="Times New Roman" w:hAnsi="Times New Roman" w:cs="Times New Roman"/>
          <w:color w:val="222222"/>
          <w:sz w:val="24"/>
          <w:szCs w:val="24"/>
          <w:shd w:val="clear" w:color="auto" w:fill="FFFFFF"/>
        </w:rPr>
        <w:t xml:space="preserve">Scribner, J. </w:t>
      </w:r>
      <w:r w:rsidR="001F5C64" w:rsidRPr="00EC43D1">
        <w:rPr>
          <w:rFonts w:ascii="Times New Roman" w:hAnsi="Times New Roman" w:cs="Times New Roman"/>
          <w:color w:val="222222"/>
          <w:sz w:val="24"/>
          <w:szCs w:val="24"/>
          <w:shd w:val="clear" w:color="auto" w:fill="FFFFFF"/>
        </w:rPr>
        <w:t xml:space="preserve">D., et al </w:t>
      </w:r>
      <w:r w:rsidR="001F5C64" w:rsidRPr="00EC43D1">
        <w:rPr>
          <w:rFonts w:ascii="Times New Roman" w:hAnsi="Times New Roman" w:cs="Times New Roman"/>
          <w:color w:val="222222"/>
          <w:sz w:val="24"/>
          <w:szCs w:val="24"/>
          <w:shd w:val="clear" w:color="auto" w:fill="FFFFFF"/>
        </w:rPr>
        <w:t>(1999).</w:t>
      </w:r>
      <w:r w:rsidR="001F5C64" w:rsidRPr="00EC43D1">
        <w:rPr>
          <w:rFonts w:ascii="Times New Roman" w:hAnsi="Times New Roman" w:cs="Times New Roman"/>
          <w:color w:val="222222"/>
          <w:sz w:val="24"/>
          <w:szCs w:val="24"/>
          <w:shd w:val="clear" w:color="auto" w:fill="FFFFFF"/>
        </w:rPr>
        <w:t xml:space="preserve"> </w:t>
      </w:r>
    </w:p>
    <w:p w:rsidR="00A60E08" w:rsidRPr="00EC43D1" w:rsidRDefault="001F5C64"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 xml:space="preserve">        A clean community invites all learners from different ethnic groups and initiate diverse teaching and in turn results to deep research on curriculum development and </w:t>
      </w:r>
      <w:r w:rsidR="00A60E08" w:rsidRPr="00EC43D1">
        <w:rPr>
          <w:rFonts w:ascii="Times New Roman" w:hAnsi="Times New Roman" w:cs="Times New Roman"/>
          <w:color w:val="222222"/>
          <w:sz w:val="24"/>
          <w:szCs w:val="24"/>
          <w:shd w:val="clear" w:color="auto" w:fill="FFFFFF"/>
        </w:rPr>
        <w:t>value addition to existing teaching techniques. Positive behaviours for students should be planned by school to ensure all students are discipline and remain loyal on the academic issues, leaders should always inspire the learners to critically think and be innovative so that they can use the skills acquired in solving problems in academics.</w:t>
      </w:r>
    </w:p>
    <w:p w:rsidR="00390F97" w:rsidRPr="00EC43D1" w:rsidRDefault="00A60E08"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 xml:space="preserve">More professional strategies should be established for a </w:t>
      </w:r>
      <w:r w:rsidR="00390F97" w:rsidRPr="00EC43D1">
        <w:rPr>
          <w:rFonts w:ascii="Times New Roman" w:hAnsi="Times New Roman" w:cs="Times New Roman"/>
          <w:color w:val="222222"/>
          <w:sz w:val="24"/>
          <w:szCs w:val="24"/>
          <w:shd w:val="clear" w:color="auto" w:fill="FFFFFF"/>
        </w:rPr>
        <w:t>beneficial</w:t>
      </w:r>
      <w:r w:rsidRPr="00EC43D1">
        <w:rPr>
          <w:rFonts w:ascii="Times New Roman" w:hAnsi="Times New Roman" w:cs="Times New Roman"/>
          <w:color w:val="222222"/>
          <w:sz w:val="24"/>
          <w:szCs w:val="24"/>
          <w:shd w:val="clear" w:color="auto" w:fill="FFFFFF"/>
        </w:rPr>
        <w:t xml:space="preserve"> </w:t>
      </w:r>
      <w:r w:rsidR="00390F97" w:rsidRPr="00EC43D1">
        <w:rPr>
          <w:rFonts w:ascii="Times New Roman" w:hAnsi="Times New Roman" w:cs="Times New Roman"/>
          <w:color w:val="222222"/>
          <w:sz w:val="24"/>
          <w:szCs w:val="24"/>
          <w:shd w:val="clear" w:color="auto" w:fill="FFFFFF"/>
        </w:rPr>
        <w:t>school</w:t>
      </w:r>
      <w:r w:rsidRPr="00EC43D1">
        <w:rPr>
          <w:rFonts w:ascii="Times New Roman" w:hAnsi="Times New Roman" w:cs="Times New Roman"/>
          <w:color w:val="222222"/>
          <w:sz w:val="24"/>
          <w:szCs w:val="24"/>
          <w:shd w:val="clear" w:color="auto" w:fill="FFFFFF"/>
        </w:rPr>
        <w:t xml:space="preserve"> culture, educators should be sponsored to attend mentorship programmes, workshops, exhibition so as to add up skills they got. Enticement is another ideal for </w:t>
      </w:r>
      <w:r w:rsidR="00390F97" w:rsidRPr="00EC43D1">
        <w:rPr>
          <w:rFonts w:ascii="Times New Roman" w:hAnsi="Times New Roman" w:cs="Times New Roman"/>
          <w:color w:val="222222"/>
          <w:sz w:val="24"/>
          <w:szCs w:val="24"/>
          <w:shd w:val="clear" w:color="auto" w:fill="FFFFFF"/>
        </w:rPr>
        <w:t>building</w:t>
      </w:r>
      <w:r w:rsidRPr="00EC43D1">
        <w:rPr>
          <w:rFonts w:ascii="Times New Roman" w:hAnsi="Times New Roman" w:cs="Times New Roman"/>
          <w:color w:val="222222"/>
          <w:sz w:val="24"/>
          <w:szCs w:val="24"/>
          <w:shd w:val="clear" w:color="auto" w:fill="FFFFFF"/>
        </w:rPr>
        <w:t xml:space="preserve"> a positive culture</w:t>
      </w:r>
      <w:r w:rsidR="00390F97" w:rsidRPr="00EC43D1">
        <w:rPr>
          <w:rFonts w:ascii="Times New Roman" w:hAnsi="Times New Roman" w:cs="Times New Roman"/>
          <w:color w:val="222222"/>
          <w:sz w:val="24"/>
          <w:szCs w:val="24"/>
          <w:shd w:val="clear" w:color="auto" w:fill="FFFFFF"/>
        </w:rPr>
        <w:t xml:space="preserve"> and hard working </w:t>
      </w:r>
      <w:r w:rsidRPr="00EC43D1">
        <w:rPr>
          <w:rFonts w:ascii="Times New Roman" w:hAnsi="Times New Roman" w:cs="Times New Roman"/>
          <w:color w:val="222222"/>
          <w:sz w:val="24"/>
          <w:szCs w:val="24"/>
          <w:shd w:val="clear" w:color="auto" w:fill="FFFFFF"/>
        </w:rPr>
        <w:t xml:space="preserve">teachers should be rewarded or promoted to a higher rank so as a competition between educators gain momentum and thus building </w:t>
      </w:r>
      <w:r w:rsidR="00895306" w:rsidRPr="00EC43D1">
        <w:rPr>
          <w:rFonts w:ascii="Times New Roman" w:hAnsi="Times New Roman" w:cs="Times New Roman"/>
          <w:color w:val="222222"/>
          <w:sz w:val="24"/>
          <w:szCs w:val="24"/>
          <w:shd w:val="clear" w:color="auto" w:fill="FFFFFF"/>
        </w:rPr>
        <w:t>a strong union within teachers</w:t>
      </w:r>
      <w:r w:rsidR="00390F97" w:rsidRPr="00EC43D1">
        <w:rPr>
          <w:rFonts w:ascii="Times New Roman" w:hAnsi="Times New Roman" w:cs="Times New Roman"/>
          <w:color w:val="222222"/>
          <w:sz w:val="24"/>
          <w:szCs w:val="24"/>
          <w:shd w:val="clear" w:color="auto" w:fill="FFFFFF"/>
        </w:rPr>
        <w:t>.</w:t>
      </w:r>
    </w:p>
    <w:p w:rsidR="00390F97" w:rsidRPr="00EC43D1" w:rsidRDefault="00390F97"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 xml:space="preserve">            </w:t>
      </w:r>
    </w:p>
    <w:p w:rsidR="00390F97" w:rsidRPr="00EC43D1" w:rsidRDefault="00390F97"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 xml:space="preserve">           In conclusion building a school culture and values which are beneficial to staff students and parents requires dedication, trust, and cooperation from all the stakeholders. Leaders should employ salesmanship, diplomacy as tools to change the cultural beliefs of the people, culture which is harnessed should be protected, and evaluated frequently to understand the shortcomings of cultures and values. </w:t>
      </w:r>
    </w:p>
    <w:p w:rsidR="00390F97" w:rsidRPr="00EC43D1" w:rsidRDefault="00390F97">
      <w:pPr>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br w:type="page"/>
      </w:r>
    </w:p>
    <w:p w:rsidR="001F5C64" w:rsidRPr="00EC43D1" w:rsidRDefault="00390F97" w:rsidP="00390F97">
      <w:pPr>
        <w:tabs>
          <w:tab w:val="left" w:pos="1725"/>
        </w:tabs>
        <w:spacing w:after="0" w:line="480" w:lineRule="auto"/>
        <w:jc w:val="center"/>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References.</w:t>
      </w:r>
    </w:p>
    <w:p w:rsidR="00EC43D1" w:rsidRPr="00EC43D1" w:rsidRDefault="00EC43D1" w:rsidP="00EC43D1">
      <w:pPr>
        <w:spacing w:line="480" w:lineRule="auto"/>
        <w:ind w:left="720" w:hanging="720"/>
        <w:rPr>
          <w:rFonts w:ascii="Times New Roman" w:hAnsi="Times New Roman" w:cs="Times New Roman"/>
          <w:color w:val="222222"/>
          <w:sz w:val="24"/>
          <w:szCs w:val="24"/>
          <w:shd w:val="clear" w:color="auto" w:fill="FFFFFF"/>
        </w:rPr>
      </w:pPr>
    </w:p>
    <w:p w:rsidR="00EC43D1" w:rsidRPr="00EC43D1" w:rsidRDefault="00EC43D1" w:rsidP="00EC43D1">
      <w:pPr>
        <w:spacing w:line="360" w:lineRule="auto"/>
        <w:ind w:left="720" w:hanging="720"/>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Bambrick-Santoyo, P. (2018). </w:t>
      </w:r>
      <w:r w:rsidRPr="00EC43D1">
        <w:rPr>
          <w:rFonts w:ascii="Times New Roman" w:hAnsi="Times New Roman" w:cs="Times New Roman"/>
          <w:i/>
          <w:iCs/>
          <w:color w:val="222222"/>
          <w:sz w:val="24"/>
          <w:szCs w:val="24"/>
          <w:shd w:val="clear" w:color="auto" w:fill="FFFFFF"/>
        </w:rPr>
        <w:t>Leverage Leadership 2.0: A Practical Guide to Building Exceptional Schools</w:t>
      </w:r>
      <w:r w:rsidRPr="00EC43D1">
        <w:rPr>
          <w:rFonts w:ascii="Times New Roman" w:hAnsi="Times New Roman" w:cs="Times New Roman"/>
          <w:color w:val="222222"/>
          <w:sz w:val="24"/>
          <w:szCs w:val="24"/>
          <w:shd w:val="clear" w:color="auto" w:fill="FFFFFF"/>
        </w:rPr>
        <w:t>. John Wiley &amp; Sons</w:t>
      </w:r>
      <w:r w:rsidRPr="00EC43D1">
        <w:rPr>
          <w:rFonts w:ascii="Times New Roman" w:hAnsi="Times New Roman" w:cs="Times New Roman"/>
          <w:color w:val="222222"/>
          <w:sz w:val="24"/>
          <w:szCs w:val="24"/>
          <w:shd w:val="clear" w:color="auto" w:fill="FFFFFF"/>
        </w:rPr>
        <w:t xml:space="preserve"> </w:t>
      </w:r>
    </w:p>
    <w:p w:rsidR="00390F97" w:rsidRPr="00EC43D1" w:rsidRDefault="00390F97" w:rsidP="00EC43D1">
      <w:pPr>
        <w:spacing w:line="360" w:lineRule="auto"/>
        <w:ind w:left="720" w:hanging="720"/>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Bencivenga, A. S., &amp; Elias, M. J. (2003). Leading schools of excellence in academics, character, and social-emotional development. </w:t>
      </w:r>
      <w:r w:rsidRPr="00EC43D1">
        <w:rPr>
          <w:rFonts w:ascii="Times New Roman" w:hAnsi="Times New Roman" w:cs="Times New Roman"/>
          <w:i/>
          <w:iCs/>
          <w:color w:val="222222"/>
          <w:sz w:val="24"/>
          <w:szCs w:val="24"/>
          <w:shd w:val="clear" w:color="auto" w:fill="FFFFFF"/>
        </w:rPr>
        <w:t>Nassp Bulletin</w:t>
      </w:r>
      <w:r w:rsidRPr="00EC43D1">
        <w:rPr>
          <w:rFonts w:ascii="Times New Roman" w:hAnsi="Times New Roman" w:cs="Times New Roman"/>
          <w:color w:val="222222"/>
          <w:sz w:val="24"/>
          <w:szCs w:val="24"/>
          <w:shd w:val="clear" w:color="auto" w:fill="FFFFFF"/>
        </w:rPr>
        <w:t>, </w:t>
      </w:r>
      <w:r w:rsidRPr="00EC43D1">
        <w:rPr>
          <w:rFonts w:ascii="Times New Roman" w:hAnsi="Times New Roman" w:cs="Times New Roman"/>
          <w:i/>
          <w:iCs/>
          <w:color w:val="222222"/>
          <w:sz w:val="24"/>
          <w:szCs w:val="24"/>
          <w:shd w:val="clear" w:color="auto" w:fill="FFFFFF"/>
        </w:rPr>
        <w:t>87</w:t>
      </w:r>
      <w:r w:rsidRPr="00EC43D1">
        <w:rPr>
          <w:rFonts w:ascii="Times New Roman" w:hAnsi="Times New Roman" w:cs="Times New Roman"/>
          <w:color w:val="222222"/>
          <w:sz w:val="24"/>
          <w:szCs w:val="24"/>
          <w:shd w:val="clear" w:color="auto" w:fill="FFFFFF"/>
        </w:rPr>
        <w:t>(637), 60-72.</w:t>
      </w:r>
    </w:p>
    <w:p w:rsidR="00EC43D1" w:rsidRPr="00EC43D1" w:rsidRDefault="00EC43D1" w:rsidP="00EC43D1">
      <w:pPr>
        <w:spacing w:line="360" w:lineRule="auto"/>
        <w:ind w:left="720" w:hanging="720"/>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Comer, J. P. (1984). Home-school relationships as they affect the academic success of children. </w:t>
      </w:r>
      <w:r w:rsidRPr="00EC43D1">
        <w:rPr>
          <w:rFonts w:ascii="Times New Roman" w:hAnsi="Times New Roman" w:cs="Times New Roman"/>
          <w:i/>
          <w:iCs/>
          <w:color w:val="222222"/>
          <w:sz w:val="24"/>
          <w:szCs w:val="24"/>
          <w:shd w:val="clear" w:color="auto" w:fill="FFFFFF"/>
        </w:rPr>
        <w:t>Education and urban society</w:t>
      </w:r>
      <w:r w:rsidRPr="00EC43D1">
        <w:rPr>
          <w:rFonts w:ascii="Times New Roman" w:hAnsi="Times New Roman" w:cs="Times New Roman"/>
          <w:color w:val="222222"/>
          <w:sz w:val="24"/>
          <w:szCs w:val="24"/>
          <w:shd w:val="clear" w:color="auto" w:fill="FFFFFF"/>
        </w:rPr>
        <w:t>, </w:t>
      </w:r>
      <w:r w:rsidRPr="00EC43D1">
        <w:rPr>
          <w:rFonts w:ascii="Times New Roman" w:hAnsi="Times New Roman" w:cs="Times New Roman"/>
          <w:i/>
          <w:iCs/>
          <w:color w:val="222222"/>
          <w:sz w:val="24"/>
          <w:szCs w:val="24"/>
          <w:shd w:val="clear" w:color="auto" w:fill="FFFFFF"/>
        </w:rPr>
        <w:t>16</w:t>
      </w:r>
      <w:r w:rsidRPr="00EC43D1">
        <w:rPr>
          <w:rFonts w:ascii="Times New Roman" w:hAnsi="Times New Roman" w:cs="Times New Roman"/>
          <w:color w:val="222222"/>
          <w:sz w:val="24"/>
          <w:szCs w:val="24"/>
          <w:shd w:val="clear" w:color="auto" w:fill="FFFFFF"/>
        </w:rPr>
        <w:t>(3), 323-337.</w:t>
      </w:r>
    </w:p>
    <w:p w:rsidR="00EC43D1" w:rsidRPr="00EC43D1" w:rsidRDefault="00EC43D1" w:rsidP="00EC43D1">
      <w:pPr>
        <w:shd w:val="clear" w:color="auto" w:fill="FBFBF9"/>
        <w:spacing w:before="100" w:beforeAutospacing="1" w:after="100" w:afterAutospacing="1" w:line="360" w:lineRule="auto"/>
        <w:ind w:left="720" w:hanging="720"/>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Deal, T. E., &amp; Peterson, K. D. (2016). </w:t>
      </w:r>
      <w:r w:rsidRPr="00EC43D1">
        <w:rPr>
          <w:rFonts w:ascii="Times New Roman" w:hAnsi="Times New Roman" w:cs="Times New Roman"/>
          <w:i/>
          <w:iCs/>
          <w:color w:val="222222"/>
          <w:sz w:val="24"/>
          <w:szCs w:val="24"/>
          <w:shd w:val="clear" w:color="auto" w:fill="FFFFFF"/>
        </w:rPr>
        <w:t>Shaping school culture</w:t>
      </w:r>
      <w:r w:rsidRPr="00EC43D1">
        <w:rPr>
          <w:rFonts w:ascii="Times New Roman" w:hAnsi="Times New Roman" w:cs="Times New Roman"/>
          <w:color w:val="222222"/>
          <w:sz w:val="24"/>
          <w:szCs w:val="24"/>
          <w:shd w:val="clear" w:color="auto" w:fill="FFFFFF"/>
        </w:rPr>
        <w:t>. John Wiley &amp; Sons.</w:t>
      </w:r>
    </w:p>
    <w:p w:rsidR="00EC43D1" w:rsidRPr="00EC43D1" w:rsidRDefault="00EC43D1" w:rsidP="00EC43D1">
      <w:pPr>
        <w:spacing w:line="360" w:lineRule="auto"/>
        <w:ind w:left="720" w:hanging="720"/>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Elbot, C. F., &amp; Fulton, D. (2007). </w:t>
      </w:r>
      <w:r w:rsidRPr="00EC43D1">
        <w:rPr>
          <w:rFonts w:ascii="Times New Roman" w:hAnsi="Times New Roman" w:cs="Times New Roman"/>
          <w:i/>
          <w:iCs/>
          <w:color w:val="222222"/>
          <w:sz w:val="24"/>
          <w:szCs w:val="24"/>
          <w:shd w:val="clear" w:color="auto" w:fill="FFFFFF"/>
        </w:rPr>
        <w:t>Building an intentional school culture: Excellence in academics and character</w:t>
      </w:r>
      <w:r w:rsidRPr="00EC43D1">
        <w:rPr>
          <w:rFonts w:ascii="Times New Roman" w:hAnsi="Times New Roman" w:cs="Times New Roman"/>
          <w:color w:val="222222"/>
          <w:sz w:val="24"/>
          <w:szCs w:val="24"/>
          <w:shd w:val="clear" w:color="auto" w:fill="FFFFFF"/>
        </w:rPr>
        <w:t>. Corwin Press.</w:t>
      </w:r>
    </w:p>
    <w:p w:rsidR="00EC43D1" w:rsidRPr="00EC43D1" w:rsidRDefault="00EC43D1" w:rsidP="00EC43D1">
      <w:pPr>
        <w:spacing w:line="360" w:lineRule="auto"/>
        <w:ind w:left="720" w:hanging="720"/>
        <w:rPr>
          <w:rFonts w:ascii="Times New Roman" w:hAnsi="Times New Roman" w:cs="Times New Roman"/>
          <w:color w:val="333333"/>
          <w:sz w:val="24"/>
          <w:szCs w:val="24"/>
          <w:shd w:val="clear" w:color="auto" w:fill="FFFFFF"/>
        </w:rPr>
      </w:pPr>
      <w:r w:rsidRPr="00EC43D1">
        <w:rPr>
          <w:rFonts w:ascii="Times New Roman" w:hAnsi="Times New Roman" w:cs="Times New Roman"/>
          <w:color w:val="333333"/>
          <w:sz w:val="24"/>
          <w:szCs w:val="24"/>
          <w:shd w:val="clear" w:color="auto" w:fill="FFFFFF"/>
        </w:rPr>
        <w:t xml:space="preserve">Greenberg, M. T., </w:t>
      </w:r>
      <w:r w:rsidRPr="00EC43D1">
        <w:rPr>
          <w:rFonts w:ascii="Times New Roman" w:hAnsi="Times New Roman" w:cs="Times New Roman"/>
          <w:color w:val="333333"/>
          <w:sz w:val="24"/>
          <w:szCs w:val="24"/>
          <w:shd w:val="clear" w:color="auto" w:fill="FFFFFF"/>
        </w:rPr>
        <w:t>Weisberg</w:t>
      </w:r>
      <w:r w:rsidRPr="00EC43D1">
        <w:rPr>
          <w:rFonts w:ascii="Times New Roman" w:hAnsi="Times New Roman" w:cs="Times New Roman"/>
          <w:color w:val="333333"/>
          <w:sz w:val="24"/>
          <w:szCs w:val="24"/>
          <w:shd w:val="clear" w:color="auto" w:fill="FFFFFF"/>
        </w:rPr>
        <w:t>, R. P., O'Brien, M. U., Zins, J. E., Fredericks, L., Resnik, H., &amp; Elias, M. J. (2003). Enhancing school-based prevention and youth development through coordinated social, emotional, and academic learning. </w:t>
      </w:r>
      <w:r w:rsidRPr="00EC43D1">
        <w:rPr>
          <w:rStyle w:val="Emphasis"/>
          <w:rFonts w:ascii="Times New Roman" w:hAnsi="Times New Roman" w:cs="Times New Roman"/>
          <w:color w:val="333333"/>
          <w:sz w:val="24"/>
          <w:szCs w:val="24"/>
          <w:shd w:val="clear" w:color="auto" w:fill="FFFFFF"/>
        </w:rPr>
        <w:t>American Psychologist, 58</w:t>
      </w:r>
      <w:r w:rsidRPr="00EC43D1">
        <w:rPr>
          <w:rFonts w:ascii="Times New Roman" w:hAnsi="Times New Roman" w:cs="Times New Roman"/>
          <w:color w:val="333333"/>
          <w:sz w:val="24"/>
          <w:szCs w:val="24"/>
          <w:shd w:val="clear" w:color="auto" w:fill="FFFFFF"/>
        </w:rPr>
        <w:t>(6-7), 466-474.</w:t>
      </w:r>
    </w:p>
    <w:p w:rsidR="00EC43D1" w:rsidRPr="00EC43D1" w:rsidRDefault="00EC43D1" w:rsidP="00EC43D1">
      <w:pPr>
        <w:spacing w:line="360" w:lineRule="auto"/>
        <w:ind w:left="720" w:hanging="720"/>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Hargreaves, D. H. (1995). School culture, school effectiveness and school improvement. </w:t>
      </w:r>
      <w:r w:rsidRPr="00EC43D1">
        <w:rPr>
          <w:rFonts w:ascii="Times New Roman" w:hAnsi="Times New Roman" w:cs="Times New Roman"/>
          <w:i/>
          <w:iCs/>
          <w:color w:val="222222"/>
          <w:sz w:val="24"/>
          <w:szCs w:val="24"/>
          <w:shd w:val="clear" w:color="auto" w:fill="FFFFFF"/>
        </w:rPr>
        <w:t>School effectiveness and school improvement</w:t>
      </w:r>
      <w:r w:rsidRPr="00EC43D1">
        <w:rPr>
          <w:rFonts w:ascii="Times New Roman" w:hAnsi="Times New Roman" w:cs="Times New Roman"/>
          <w:color w:val="222222"/>
          <w:sz w:val="24"/>
          <w:szCs w:val="24"/>
          <w:shd w:val="clear" w:color="auto" w:fill="FFFFFF"/>
        </w:rPr>
        <w:t>, </w:t>
      </w:r>
      <w:r w:rsidRPr="00EC43D1">
        <w:rPr>
          <w:rFonts w:ascii="Times New Roman" w:hAnsi="Times New Roman" w:cs="Times New Roman"/>
          <w:i/>
          <w:iCs/>
          <w:color w:val="222222"/>
          <w:sz w:val="24"/>
          <w:szCs w:val="24"/>
          <w:shd w:val="clear" w:color="auto" w:fill="FFFFFF"/>
        </w:rPr>
        <w:t>6</w:t>
      </w:r>
      <w:r w:rsidRPr="00EC43D1">
        <w:rPr>
          <w:rFonts w:ascii="Times New Roman" w:hAnsi="Times New Roman" w:cs="Times New Roman"/>
          <w:color w:val="222222"/>
          <w:sz w:val="24"/>
          <w:szCs w:val="24"/>
          <w:shd w:val="clear" w:color="auto" w:fill="FFFFFF"/>
        </w:rPr>
        <w:t>(1), 23-46.</w:t>
      </w:r>
    </w:p>
    <w:p w:rsidR="00EC43D1" w:rsidRPr="00EC43D1" w:rsidRDefault="00EC43D1" w:rsidP="00EC43D1">
      <w:pPr>
        <w:spacing w:line="360" w:lineRule="auto"/>
        <w:ind w:left="720" w:hanging="720"/>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 xml:space="preserve">Horner, R. H., Sugai, G., Todd, A. W., &amp; Lewis-Palmer, T. (2005). School-wide positive </w:t>
      </w:r>
      <w:r w:rsidRPr="00EC43D1">
        <w:rPr>
          <w:rFonts w:ascii="Times New Roman" w:hAnsi="Times New Roman" w:cs="Times New Roman"/>
          <w:color w:val="222222"/>
          <w:sz w:val="24"/>
          <w:szCs w:val="24"/>
          <w:shd w:val="clear" w:color="auto" w:fill="FFFFFF"/>
        </w:rPr>
        <w:t>behaviour</w:t>
      </w:r>
      <w:r w:rsidRPr="00EC43D1">
        <w:rPr>
          <w:rFonts w:ascii="Times New Roman" w:hAnsi="Times New Roman" w:cs="Times New Roman"/>
          <w:color w:val="222222"/>
          <w:sz w:val="24"/>
          <w:szCs w:val="24"/>
          <w:shd w:val="clear" w:color="auto" w:fill="FFFFFF"/>
        </w:rPr>
        <w:t xml:space="preserve"> support. </w:t>
      </w:r>
      <w:r w:rsidRPr="00EC43D1">
        <w:rPr>
          <w:rFonts w:ascii="Times New Roman" w:hAnsi="Times New Roman" w:cs="Times New Roman"/>
          <w:i/>
          <w:iCs/>
          <w:color w:val="222222"/>
          <w:sz w:val="24"/>
          <w:szCs w:val="24"/>
          <w:shd w:val="clear" w:color="auto" w:fill="FFFFFF"/>
        </w:rPr>
        <w:t xml:space="preserve">Individualized supports for students with problem </w:t>
      </w:r>
      <w:r w:rsidRPr="00EC43D1">
        <w:rPr>
          <w:rFonts w:ascii="Times New Roman" w:hAnsi="Times New Roman" w:cs="Times New Roman"/>
          <w:i/>
          <w:iCs/>
          <w:color w:val="222222"/>
          <w:sz w:val="24"/>
          <w:szCs w:val="24"/>
          <w:shd w:val="clear" w:color="auto" w:fill="FFFFFF"/>
        </w:rPr>
        <w:t>behaviours</w:t>
      </w:r>
      <w:r w:rsidRPr="00EC43D1">
        <w:rPr>
          <w:rFonts w:ascii="Times New Roman" w:hAnsi="Times New Roman" w:cs="Times New Roman"/>
          <w:i/>
          <w:iCs/>
          <w:color w:val="222222"/>
          <w:sz w:val="24"/>
          <w:szCs w:val="24"/>
          <w:shd w:val="clear" w:color="auto" w:fill="FFFFFF"/>
        </w:rPr>
        <w:t xml:space="preserve">: Designing positive </w:t>
      </w:r>
      <w:r w:rsidRPr="00EC43D1">
        <w:rPr>
          <w:rFonts w:ascii="Times New Roman" w:hAnsi="Times New Roman" w:cs="Times New Roman"/>
          <w:i/>
          <w:iCs/>
          <w:color w:val="222222"/>
          <w:sz w:val="24"/>
          <w:szCs w:val="24"/>
          <w:shd w:val="clear" w:color="auto" w:fill="FFFFFF"/>
        </w:rPr>
        <w:t>behaviour</w:t>
      </w:r>
      <w:r w:rsidRPr="00EC43D1">
        <w:rPr>
          <w:rFonts w:ascii="Times New Roman" w:hAnsi="Times New Roman" w:cs="Times New Roman"/>
          <w:i/>
          <w:iCs/>
          <w:color w:val="222222"/>
          <w:sz w:val="24"/>
          <w:szCs w:val="24"/>
          <w:shd w:val="clear" w:color="auto" w:fill="FFFFFF"/>
        </w:rPr>
        <w:t xml:space="preserve"> plans</w:t>
      </w:r>
      <w:r w:rsidRPr="00EC43D1">
        <w:rPr>
          <w:rFonts w:ascii="Times New Roman" w:hAnsi="Times New Roman" w:cs="Times New Roman"/>
          <w:color w:val="222222"/>
          <w:sz w:val="24"/>
          <w:szCs w:val="24"/>
          <w:shd w:val="clear" w:color="auto" w:fill="FFFFFF"/>
        </w:rPr>
        <w:t>, </w:t>
      </w:r>
      <w:r w:rsidRPr="00EC43D1">
        <w:rPr>
          <w:rFonts w:ascii="Times New Roman" w:hAnsi="Times New Roman" w:cs="Times New Roman"/>
          <w:i/>
          <w:iCs/>
          <w:color w:val="222222"/>
          <w:sz w:val="24"/>
          <w:szCs w:val="24"/>
          <w:shd w:val="clear" w:color="auto" w:fill="FFFFFF"/>
        </w:rPr>
        <w:t>359</w:t>
      </w:r>
      <w:r w:rsidRPr="00EC43D1">
        <w:rPr>
          <w:rFonts w:ascii="Times New Roman" w:hAnsi="Times New Roman" w:cs="Times New Roman"/>
          <w:color w:val="222222"/>
          <w:sz w:val="24"/>
          <w:szCs w:val="24"/>
          <w:shd w:val="clear" w:color="auto" w:fill="FFFFFF"/>
        </w:rPr>
        <w:t>, 390.</w:t>
      </w:r>
    </w:p>
    <w:p w:rsidR="00EC43D1" w:rsidRPr="00EC43D1" w:rsidRDefault="00EC43D1" w:rsidP="00EC43D1">
      <w:pPr>
        <w:spacing w:line="360" w:lineRule="auto"/>
        <w:ind w:left="720" w:hanging="720"/>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Lucas, S. E., &amp; Valentine, J. W. (2002). Transformational Leadership: Principals, Leadership Teams, and School Culture.</w:t>
      </w:r>
    </w:p>
    <w:p w:rsidR="00EC43D1" w:rsidRPr="00EC43D1" w:rsidRDefault="00EC43D1" w:rsidP="00EC43D1">
      <w:pPr>
        <w:shd w:val="clear" w:color="auto" w:fill="FBFBF9"/>
        <w:spacing w:before="100" w:beforeAutospacing="1" w:after="100" w:afterAutospacing="1" w:line="360" w:lineRule="auto"/>
        <w:ind w:left="720" w:hanging="720"/>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Muhammad, A. (2009). </w:t>
      </w:r>
      <w:r w:rsidRPr="00EC43D1">
        <w:rPr>
          <w:rFonts w:ascii="Times New Roman" w:hAnsi="Times New Roman" w:cs="Times New Roman"/>
          <w:i/>
          <w:iCs/>
          <w:color w:val="222222"/>
          <w:sz w:val="24"/>
          <w:szCs w:val="24"/>
          <w:shd w:val="clear" w:color="auto" w:fill="FFFFFF"/>
        </w:rPr>
        <w:t>Transforming school culture: How to overcome staff division</w:t>
      </w:r>
      <w:r w:rsidRPr="00EC43D1">
        <w:rPr>
          <w:rFonts w:ascii="Times New Roman" w:hAnsi="Times New Roman" w:cs="Times New Roman"/>
          <w:color w:val="222222"/>
          <w:sz w:val="24"/>
          <w:szCs w:val="24"/>
          <w:shd w:val="clear" w:color="auto" w:fill="FFFFFF"/>
        </w:rPr>
        <w:t>. Solution Tree Press.</w:t>
      </w:r>
      <w:r w:rsidRPr="00EC43D1">
        <w:rPr>
          <w:rFonts w:ascii="Times New Roman" w:hAnsi="Times New Roman" w:cs="Times New Roman"/>
          <w:i/>
          <w:iCs/>
          <w:color w:val="222222"/>
          <w:sz w:val="24"/>
          <w:szCs w:val="24"/>
          <w:shd w:val="clear" w:color="auto" w:fill="FFFFFF"/>
        </w:rPr>
        <w:t xml:space="preserve"> Transforming school culture: How to overcome staff division</w:t>
      </w:r>
      <w:r w:rsidRPr="00EC43D1">
        <w:rPr>
          <w:rFonts w:ascii="Times New Roman" w:hAnsi="Times New Roman" w:cs="Times New Roman"/>
          <w:color w:val="222222"/>
          <w:sz w:val="24"/>
          <w:szCs w:val="24"/>
          <w:shd w:val="clear" w:color="auto" w:fill="FFFFFF"/>
        </w:rPr>
        <w:t>. Solution Tree Press</w:t>
      </w:r>
    </w:p>
    <w:p w:rsidR="00EC43D1" w:rsidRPr="00EC43D1" w:rsidRDefault="00EC43D1" w:rsidP="00EC43D1">
      <w:pPr>
        <w:spacing w:line="360" w:lineRule="auto"/>
        <w:ind w:left="720" w:hanging="720"/>
        <w:rPr>
          <w:rFonts w:ascii="Times New Roman" w:hAnsi="Times New Roman" w:cs="Times New Roman"/>
          <w:color w:val="222222"/>
          <w:sz w:val="24"/>
          <w:szCs w:val="24"/>
          <w:shd w:val="clear" w:color="auto" w:fill="FFFFFF"/>
        </w:rPr>
      </w:pPr>
    </w:p>
    <w:p w:rsidR="00390F97" w:rsidRPr="00EC43D1" w:rsidRDefault="00390F97" w:rsidP="00EC43D1">
      <w:pPr>
        <w:tabs>
          <w:tab w:val="left" w:pos="1725"/>
        </w:tabs>
        <w:spacing w:after="0" w:line="360" w:lineRule="auto"/>
        <w:ind w:left="720" w:hanging="720"/>
        <w:rPr>
          <w:rFonts w:ascii="Times New Roman" w:hAnsi="Times New Roman" w:cs="Times New Roman"/>
          <w:color w:val="222222"/>
          <w:sz w:val="24"/>
          <w:szCs w:val="24"/>
          <w:shd w:val="clear" w:color="auto" w:fill="FFFFFF"/>
        </w:rPr>
      </w:pPr>
    </w:p>
    <w:p w:rsidR="00390F97" w:rsidRPr="00EC43D1" w:rsidRDefault="00390F97" w:rsidP="00EC43D1">
      <w:pPr>
        <w:tabs>
          <w:tab w:val="center" w:pos="4513"/>
          <w:tab w:val="left" w:pos="6855"/>
        </w:tabs>
        <w:spacing w:after="0" w:line="360" w:lineRule="auto"/>
        <w:rPr>
          <w:rFonts w:ascii="Times New Roman" w:hAnsi="Times New Roman" w:cs="Times New Roman"/>
          <w:color w:val="222222"/>
          <w:sz w:val="24"/>
          <w:szCs w:val="24"/>
          <w:shd w:val="clear" w:color="auto" w:fill="FFFFFF"/>
        </w:rPr>
      </w:pPr>
    </w:p>
    <w:p w:rsidR="00390F97" w:rsidRPr="00EC43D1" w:rsidRDefault="00390F97" w:rsidP="00EC43D1">
      <w:pPr>
        <w:tabs>
          <w:tab w:val="center" w:pos="4513"/>
          <w:tab w:val="left" w:pos="6855"/>
        </w:tabs>
        <w:spacing w:after="0" w:line="360" w:lineRule="auto"/>
        <w:rPr>
          <w:rFonts w:ascii="Times New Roman" w:hAnsi="Times New Roman" w:cs="Times New Roman"/>
          <w:color w:val="222222"/>
          <w:sz w:val="24"/>
          <w:szCs w:val="24"/>
          <w:shd w:val="clear" w:color="auto" w:fill="FFFFFF"/>
        </w:rPr>
      </w:pPr>
    </w:p>
    <w:p w:rsidR="00390F97" w:rsidRPr="00EC43D1" w:rsidRDefault="00390F97" w:rsidP="00EC43D1">
      <w:pPr>
        <w:tabs>
          <w:tab w:val="center" w:pos="4513"/>
          <w:tab w:val="left" w:pos="6855"/>
        </w:tabs>
        <w:spacing w:after="0" w:line="360" w:lineRule="auto"/>
        <w:rPr>
          <w:rFonts w:ascii="Times New Roman" w:hAnsi="Times New Roman" w:cs="Times New Roman"/>
          <w:color w:val="222222"/>
          <w:sz w:val="24"/>
          <w:szCs w:val="24"/>
          <w:shd w:val="clear" w:color="auto" w:fill="FFFFFF"/>
        </w:rPr>
      </w:pPr>
    </w:p>
    <w:p w:rsidR="00390F97" w:rsidRPr="00EC43D1" w:rsidRDefault="00390F97" w:rsidP="00EC43D1">
      <w:pPr>
        <w:tabs>
          <w:tab w:val="center" w:pos="4513"/>
          <w:tab w:val="left" w:pos="6855"/>
        </w:tabs>
        <w:spacing w:after="0" w:line="360" w:lineRule="auto"/>
        <w:rPr>
          <w:rFonts w:ascii="Times New Roman" w:hAnsi="Times New Roman" w:cs="Times New Roman"/>
          <w:color w:val="222222"/>
          <w:sz w:val="24"/>
          <w:szCs w:val="24"/>
          <w:shd w:val="clear" w:color="auto" w:fill="FFFFFF"/>
        </w:rPr>
      </w:pPr>
    </w:p>
    <w:p w:rsidR="00390F97" w:rsidRPr="00EC43D1" w:rsidRDefault="00390F97" w:rsidP="00EC43D1">
      <w:pPr>
        <w:tabs>
          <w:tab w:val="center" w:pos="4513"/>
          <w:tab w:val="left" w:pos="6855"/>
        </w:tabs>
        <w:spacing w:after="0" w:line="360" w:lineRule="auto"/>
        <w:rPr>
          <w:rFonts w:ascii="Times New Roman" w:hAnsi="Times New Roman" w:cs="Times New Roman"/>
          <w:color w:val="222222"/>
          <w:sz w:val="24"/>
          <w:szCs w:val="24"/>
          <w:shd w:val="clear" w:color="auto" w:fill="FFFFFF"/>
        </w:rPr>
      </w:pPr>
    </w:p>
    <w:p w:rsidR="00390F97" w:rsidRPr="00EC43D1" w:rsidRDefault="00390F97" w:rsidP="00EC43D1">
      <w:pPr>
        <w:tabs>
          <w:tab w:val="center" w:pos="4513"/>
          <w:tab w:val="left" w:pos="6855"/>
        </w:tabs>
        <w:spacing w:after="0" w:line="360" w:lineRule="auto"/>
        <w:rPr>
          <w:rFonts w:ascii="Times New Roman" w:hAnsi="Times New Roman" w:cs="Times New Roman"/>
          <w:color w:val="222222"/>
          <w:sz w:val="24"/>
          <w:szCs w:val="24"/>
          <w:shd w:val="clear" w:color="auto" w:fill="FFFFFF"/>
        </w:rPr>
      </w:pPr>
    </w:p>
    <w:p w:rsidR="00390F97" w:rsidRPr="00EC43D1" w:rsidRDefault="00390F97" w:rsidP="00EC43D1">
      <w:pPr>
        <w:tabs>
          <w:tab w:val="center" w:pos="4513"/>
          <w:tab w:val="left" w:pos="6855"/>
        </w:tabs>
        <w:spacing w:after="0" w:line="360" w:lineRule="auto"/>
        <w:rPr>
          <w:rFonts w:ascii="Times New Roman" w:hAnsi="Times New Roman" w:cs="Times New Roman"/>
          <w:color w:val="222222"/>
          <w:sz w:val="24"/>
          <w:szCs w:val="24"/>
          <w:shd w:val="clear" w:color="auto" w:fill="FFFFFF"/>
        </w:rPr>
      </w:pPr>
    </w:p>
    <w:p w:rsidR="00390F97" w:rsidRPr="00EC43D1" w:rsidRDefault="00390F97" w:rsidP="00EC43D1">
      <w:pPr>
        <w:tabs>
          <w:tab w:val="center" w:pos="4513"/>
          <w:tab w:val="left" w:pos="6855"/>
        </w:tabs>
        <w:spacing w:after="0" w:line="360" w:lineRule="auto"/>
        <w:rPr>
          <w:rFonts w:ascii="Times New Roman" w:hAnsi="Times New Roman" w:cs="Times New Roman"/>
          <w:color w:val="222222"/>
          <w:sz w:val="24"/>
          <w:szCs w:val="24"/>
          <w:shd w:val="clear" w:color="auto" w:fill="FFFFFF"/>
        </w:rPr>
      </w:pPr>
    </w:p>
    <w:p w:rsidR="00390F97" w:rsidRPr="00EC43D1" w:rsidRDefault="00390F97" w:rsidP="00EC43D1">
      <w:pPr>
        <w:tabs>
          <w:tab w:val="center" w:pos="4513"/>
          <w:tab w:val="left" w:pos="6855"/>
        </w:tabs>
        <w:spacing w:after="0" w:line="360" w:lineRule="auto"/>
        <w:rPr>
          <w:rFonts w:ascii="Times New Roman" w:hAnsi="Times New Roman" w:cs="Times New Roman"/>
          <w:color w:val="222222"/>
          <w:sz w:val="24"/>
          <w:szCs w:val="24"/>
          <w:shd w:val="clear" w:color="auto" w:fill="FFFFFF"/>
        </w:rPr>
      </w:pPr>
    </w:p>
    <w:p w:rsidR="00390F97" w:rsidRPr="00EC43D1" w:rsidRDefault="00390F97"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p>
    <w:p w:rsidR="00390F97" w:rsidRPr="00EC43D1" w:rsidRDefault="00390F97"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p>
    <w:p w:rsidR="00390F97" w:rsidRPr="00EC43D1" w:rsidRDefault="00390F97"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p>
    <w:p w:rsidR="00390F97" w:rsidRPr="00EC43D1" w:rsidRDefault="00390F97"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p>
    <w:p w:rsidR="00390F97" w:rsidRPr="00EC43D1" w:rsidRDefault="00390F97"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p>
    <w:p w:rsidR="00390F97" w:rsidRPr="00EC43D1" w:rsidRDefault="00390F97"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p>
    <w:p w:rsidR="00390F97" w:rsidRPr="00EC43D1" w:rsidRDefault="00390F97"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p>
    <w:p w:rsidR="00390F97" w:rsidRPr="00EC43D1" w:rsidRDefault="00390F97"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p>
    <w:p w:rsidR="00390F97" w:rsidRPr="00EC43D1" w:rsidRDefault="00390F97"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p>
    <w:p w:rsidR="00390F97" w:rsidRPr="00EC43D1" w:rsidRDefault="00390F97"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p>
    <w:p w:rsidR="00F947AD" w:rsidRPr="00EC43D1" w:rsidRDefault="00F947AD"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p>
    <w:p w:rsidR="00865A1C" w:rsidRPr="00EC43D1" w:rsidRDefault="00865A1C"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p>
    <w:p w:rsidR="00A52180" w:rsidRPr="00EC43D1" w:rsidRDefault="003A1CE3"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 xml:space="preserve"> </w:t>
      </w:r>
    </w:p>
    <w:p w:rsidR="003A1CE3" w:rsidRPr="00EC43D1" w:rsidRDefault="003A1CE3"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p>
    <w:p w:rsidR="00A52180" w:rsidRPr="00EC43D1" w:rsidRDefault="00A52180"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p>
    <w:p w:rsidR="0011780D" w:rsidRPr="00EC43D1" w:rsidRDefault="00A52180" w:rsidP="00F51502">
      <w:pPr>
        <w:tabs>
          <w:tab w:val="center" w:pos="4513"/>
          <w:tab w:val="left" w:pos="6855"/>
        </w:tabs>
        <w:spacing w:after="0" w:line="480" w:lineRule="auto"/>
        <w:rPr>
          <w:rFonts w:ascii="Times New Roman" w:hAnsi="Times New Roman" w:cs="Times New Roman"/>
          <w:sz w:val="24"/>
          <w:szCs w:val="24"/>
        </w:rPr>
      </w:pPr>
      <w:r w:rsidRPr="00EC43D1">
        <w:rPr>
          <w:rFonts w:ascii="Times New Roman" w:hAnsi="Times New Roman" w:cs="Times New Roman"/>
          <w:color w:val="222222"/>
          <w:sz w:val="24"/>
          <w:szCs w:val="24"/>
          <w:shd w:val="clear" w:color="auto" w:fill="FFFFFF"/>
        </w:rPr>
        <w:t xml:space="preserve"> </w:t>
      </w: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sectPr w:rsidR="00326FDF" w:rsidRPr="00EC43D1" w:rsidSect="00B363B3">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75BD" w:rsidRDefault="00C775BD" w:rsidP="00326FDF">
      <w:pPr>
        <w:spacing w:after="0" w:line="240" w:lineRule="auto"/>
      </w:pPr>
      <w:r>
        <w:separator/>
      </w:r>
    </w:p>
  </w:endnote>
  <w:endnote w:type="continuationSeparator" w:id="0">
    <w:p w:rsidR="00C775BD" w:rsidRDefault="00C775BD" w:rsidP="00326F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75BD" w:rsidRDefault="00C775BD" w:rsidP="00326FDF">
      <w:pPr>
        <w:spacing w:after="0" w:line="240" w:lineRule="auto"/>
      </w:pPr>
      <w:r>
        <w:separator/>
      </w:r>
    </w:p>
  </w:footnote>
  <w:footnote w:type="continuationSeparator" w:id="0">
    <w:p w:rsidR="00C775BD" w:rsidRDefault="00C775BD" w:rsidP="00326F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42F9" w:rsidRDefault="004242F9">
    <w:pPr>
      <w:pStyle w:val="Header"/>
      <w:jc w:val="right"/>
    </w:pPr>
    <w:r>
      <w:t>LEADERSHIP</w:t>
    </w:r>
    <w:r>
      <w:tab/>
    </w:r>
    <w:r>
      <w:tab/>
    </w:r>
    <w:sdt>
      <w:sdtPr>
        <w:id w:val="-11800487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363B3">
          <w:rPr>
            <w:noProof/>
          </w:rPr>
          <w:t>11</w:t>
        </w:r>
        <w:r>
          <w:rPr>
            <w:noProof/>
          </w:rPr>
          <w:fldChar w:fldCharType="end"/>
        </w:r>
      </w:sdtContent>
    </w:sdt>
  </w:p>
  <w:p w:rsidR="00390F97" w:rsidRDefault="00390F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FDF" w:rsidRDefault="00326FDF">
    <w:pPr>
      <w:pStyle w:val="Header"/>
      <w:jc w:val="right"/>
    </w:pPr>
    <w:r>
      <w:t>Running head: LEADERSHIP.</w:t>
    </w:r>
    <w:r>
      <w:tab/>
    </w:r>
    <w:r>
      <w:tab/>
    </w:r>
    <w:sdt>
      <w:sdtPr>
        <w:id w:val="-20124385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775BD">
          <w:rPr>
            <w:noProof/>
          </w:rPr>
          <w:t>1</w:t>
        </w:r>
        <w:r>
          <w:rPr>
            <w:noProof/>
          </w:rPr>
          <w:fldChar w:fldCharType="end"/>
        </w:r>
      </w:sdtContent>
    </w:sdt>
  </w:p>
  <w:p w:rsidR="00326FDF" w:rsidRDefault="00326F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FF1279"/>
    <w:multiLevelType w:val="multilevel"/>
    <w:tmpl w:val="BC14C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580"/>
    <w:rsid w:val="0011780D"/>
    <w:rsid w:val="001F0CB1"/>
    <w:rsid w:val="001F5C64"/>
    <w:rsid w:val="00326FDF"/>
    <w:rsid w:val="00390F97"/>
    <w:rsid w:val="003A1CE3"/>
    <w:rsid w:val="003F193E"/>
    <w:rsid w:val="004242F9"/>
    <w:rsid w:val="005108E1"/>
    <w:rsid w:val="00511213"/>
    <w:rsid w:val="00532B9D"/>
    <w:rsid w:val="00554CD9"/>
    <w:rsid w:val="00602B6E"/>
    <w:rsid w:val="0066594F"/>
    <w:rsid w:val="006C79FE"/>
    <w:rsid w:val="00865A1C"/>
    <w:rsid w:val="00895306"/>
    <w:rsid w:val="00955BDF"/>
    <w:rsid w:val="00A37A4F"/>
    <w:rsid w:val="00A52180"/>
    <w:rsid w:val="00A60E08"/>
    <w:rsid w:val="00B363B3"/>
    <w:rsid w:val="00B4103A"/>
    <w:rsid w:val="00BA64C0"/>
    <w:rsid w:val="00C01FD6"/>
    <w:rsid w:val="00C775BD"/>
    <w:rsid w:val="00C837FC"/>
    <w:rsid w:val="00CC75F9"/>
    <w:rsid w:val="00EC43D1"/>
    <w:rsid w:val="00F51502"/>
    <w:rsid w:val="00F947AD"/>
    <w:rsid w:val="00FC05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6C9E09D-8272-4E82-AA77-674EE459B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6F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6F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6FDF"/>
  </w:style>
  <w:style w:type="paragraph" w:styleId="Footer">
    <w:name w:val="footer"/>
    <w:basedOn w:val="Normal"/>
    <w:link w:val="FooterChar"/>
    <w:uiPriority w:val="99"/>
    <w:unhideWhenUsed/>
    <w:rsid w:val="00326F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6FDF"/>
  </w:style>
  <w:style w:type="character" w:styleId="Emphasis">
    <w:name w:val="Emphasis"/>
    <w:basedOn w:val="DefaultParagraphFont"/>
    <w:uiPriority w:val="20"/>
    <w:qFormat/>
    <w:rsid w:val="00EC43D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11</Pages>
  <Words>2169</Words>
  <Characters>12364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KIPLANGAT ELISHA</dc:creator>
  <cp:keywords/>
  <dc:description/>
  <cp:lastModifiedBy>KIPLANGAT ELISHA</cp:lastModifiedBy>
  <cp:revision>4</cp:revision>
  <dcterms:created xsi:type="dcterms:W3CDTF">2019-09-29T18:20:00Z</dcterms:created>
  <dcterms:modified xsi:type="dcterms:W3CDTF">2019-09-29T23:16:00Z</dcterms:modified>
</cp:coreProperties>
</file>