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61" w:rsidRPr="00C15275" w:rsidRDefault="00756A61" w:rsidP="00C15275">
      <w:pPr>
        <w:spacing w:line="480" w:lineRule="auto"/>
        <w:jc w:val="center"/>
        <w:rPr>
          <w:rFonts w:ascii="Times New Roman" w:hAnsi="Times New Roman" w:cs="Times New Roman"/>
          <w:sz w:val="24"/>
          <w:szCs w:val="24"/>
        </w:rPr>
      </w:pPr>
    </w:p>
    <w:p w:rsidR="00756A61" w:rsidRPr="00C15275" w:rsidRDefault="00756A61" w:rsidP="00C15275">
      <w:pPr>
        <w:spacing w:line="480" w:lineRule="auto"/>
        <w:jc w:val="center"/>
        <w:rPr>
          <w:rFonts w:ascii="Times New Roman" w:hAnsi="Times New Roman" w:cs="Times New Roman"/>
          <w:sz w:val="24"/>
          <w:szCs w:val="24"/>
        </w:rPr>
      </w:pPr>
    </w:p>
    <w:p w:rsidR="00756A61" w:rsidRPr="00C15275" w:rsidRDefault="00756A61" w:rsidP="00C15275">
      <w:pPr>
        <w:spacing w:line="480" w:lineRule="auto"/>
        <w:jc w:val="center"/>
        <w:rPr>
          <w:rFonts w:ascii="Times New Roman" w:hAnsi="Times New Roman" w:cs="Times New Roman"/>
          <w:sz w:val="24"/>
          <w:szCs w:val="24"/>
        </w:rPr>
      </w:pPr>
    </w:p>
    <w:p w:rsidR="00756A61" w:rsidRPr="00C15275" w:rsidRDefault="00756A61" w:rsidP="00C15275">
      <w:pPr>
        <w:spacing w:line="480" w:lineRule="auto"/>
        <w:jc w:val="center"/>
        <w:rPr>
          <w:rFonts w:ascii="Times New Roman" w:hAnsi="Times New Roman" w:cs="Times New Roman"/>
          <w:sz w:val="24"/>
          <w:szCs w:val="24"/>
        </w:rPr>
      </w:pPr>
    </w:p>
    <w:p w:rsidR="00756A61" w:rsidRPr="00C15275" w:rsidRDefault="00756A61" w:rsidP="00C15275">
      <w:pPr>
        <w:spacing w:line="480" w:lineRule="auto"/>
        <w:jc w:val="center"/>
        <w:rPr>
          <w:rFonts w:ascii="Times New Roman" w:hAnsi="Times New Roman" w:cs="Times New Roman"/>
          <w:sz w:val="24"/>
          <w:szCs w:val="24"/>
        </w:rPr>
      </w:pPr>
    </w:p>
    <w:p w:rsidR="00756A61" w:rsidRPr="00C15275" w:rsidRDefault="00756A61" w:rsidP="00C15275">
      <w:pPr>
        <w:spacing w:line="480" w:lineRule="auto"/>
        <w:jc w:val="center"/>
        <w:rPr>
          <w:rFonts w:ascii="Times New Roman" w:hAnsi="Times New Roman" w:cs="Times New Roman"/>
          <w:sz w:val="24"/>
          <w:szCs w:val="24"/>
        </w:rPr>
      </w:pPr>
    </w:p>
    <w:p w:rsidR="00756A61" w:rsidRPr="00C15275" w:rsidRDefault="00491BC9" w:rsidP="00C15275">
      <w:pPr>
        <w:spacing w:line="480" w:lineRule="auto"/>
        <w:jc w:val="center"/>
        <w:rPr>
          <w:rFonts w:ascii="Times New Roman" w:hAnsi="Times New Roman" w:cs="Times New Roman"/>
          <w:sz w:val="24"/>
          <w:szCs w:val="24"/>
        </w:rPr>
      </w:pPr>
      <w:r>
        <w:rPr>
          <w:rFonts w:ascii="Times New Roman" w:hAnsi="Times New Roman" w:cs="Times New Roman"/>
          <w:sz w:val="24"/>
          <w:szCs w:val="24"/>
        </w:rPr>
        <w:t>ETHICAL ISSUES</w:t>
      </w:r>
      <w:r w:rsidR="008A7DE5">
        <w:rPr>
          <w:rFonts w:ascii="Times New Roman" w:hAnsi="Times New Roman" w:cs="Times New Roman"/>
          <w:sz w:val="24"/>
          <w:szCs w:val="24"/>
        </w:rPr>
        <w:t xml:space="preserve"> AND</w:t>
      </w:r>
      <w:r w:rsidR="00AC6FD8" w:rsidRPr="00C15275">
        <w:rPr>
          <w:rFonts w:ascii="Times New Roman" w:hAnsi="Times New Roman" w:cs="Times New Roman"/>
          <w:sz w:val="24"/>
          <w:szCs w:val="24"/>
        </w:rPr>
        <w:t xml:space="preserve"> </w:t>
      </w:r>
      <w:r w:rsidR="003E4D87" w:rsidRPr="00C15275">
        <w:rPr>
          <w:rFonts w:ascii="Times New Roman" w:hAnsi="Times New Roman" w:cs="Times New Roman"/>
          <w:sz w:val="24"/>
          <w:szCs w:val="24"/>
        </w:rPr>
        <w:t>END-OF-LIFE</w:t>
      </w:r>
      <w:r w:rsidR="008A234E">
        <w:rPr>
          <w:rFonts w:ascii="Times New Roman" w:hAnsi="Times New Roman" w:cs="Times New Roman"/>
          <w:sz w:val="24"/>
          <w:szCs w:val="24"/>
        </w:rPr>
        <w:t xml:space="preserve"> CARE</w:t>
      </w:r>
    </w:p>
    <w:p w:rsidR="00756A61" w:rsidRPr="00C15275" w:rsidRDefault="00AC6FD8" w:rsidP="00C15275">
      <w:pPr>
        <w:spacing w:line="480" w:lineRule="auto"/>
        <w:jc w:val="center"/>
        <w:rPr>
          <w:rFonts w:ascii="Times New Roman" w:hAnsi="Times New Roman" w:cs="Times New Roman"/>
          <w:sz w:val="24"/>
          <w:szCs w:val="24"/>
        </w:rPr>
      </w:pPr>
      <w:r w:rsidRPr="00C15275">
        <w:rPr>
          <w:rFonts w:ascii="Times New Roman" w:hAnsi="Times New Roman" w:cs="Times New Roman"/>
          <w:sz w:val="24"/>
          <w:szCs w:val="24"/>
        </w:rPr>
        <w:t>Name</w:t>
      </w:r>
    </w:p>
    <w:p w:rsidR="00756A61" w:rsidRPr="00C15275" w:rsidRDefault="00AC6FD8" w:rsidP="00C15275">
      <w:pPr>
        <w:spacing w:line="480" w:lineRule="auto"/>
        <w:jc w:val="center"/>
        <w:rPr>
          <w:rFonts w:ascii="Times New Roman" w:hAnsi="Times New Roman" w:cs="Times New Roman"/>
          <w:sz w:val="24"/>
          <w:szCs w:val="24"/>
        </w:rPr>
      </w:pPr>
      <w:r w:rsidRPr="00C15275">
        <w:rPr>
          <w:rFonts w:ascii="Times New Roman" w:hAnsi="Times New Roman" w:cs="Times New Roman"/>
          <w:sz w:val="24"/>
          <w:szCs w:val="24"/>
        </w:rPr>
        <w:t>Student affiliation</w:t>
      </w:r>
    </w:p>
    <w:p w:rsidR="00756A61" w:rsidRPr="00C15275" w:rsidRDefault="00AC6FD8" w:rsidP="00C15275">
      <w:pPr>
        <w:spacing w:line="480" w:lineRule="auto"/>
        <w:jc w:val="center"/>
        <w:rPr>
          <w:rFonts w:ascii="Times New Roman" w:hAnsi="Times New Roman" w:cs="Times New Roman"/>
          <w:sz w:val="24"/>
          <w:szCs w:val="24"/>
        </w:rPr>
      </w:pPr>
      <w:r w:rsidRPr="00C15275">
        <w:rPr>
          <w:rFonts w:ascii="Times New Roman" w:hAnsi="Times New Roman" w:cs="Times New Roman"/>
          <w:sz w:val="24"/>
          <w:szCs w:val="24"/>
        </w:rPr>
        <w:t>Course</w:t>
      </w:r>
    </w:p>
    <w:p w:rsidR="00756A61" w:rsidRPr="00C15275" w:rsidRDefault="00AC6FD8" w:rsidP="00C15275">
      <w:pPr>
        <w:spacing w:line="480" w:lineRule="auto"/>
        <w:jc w:val="center"/>
        <w:rPr>
          <w:rFonts w:ascii="Times New Roman" w:hAnsi="Times New Roman" w:cs="Times New Roman"/>
          <w:sz w:val="24"/>
          <w:szCs w:val="24"/>
        </w:rPr>
      </w:pPr>
      <w:r w:rsidRPr="00C15275">
        <w:rPr>
          <w:rFonts w:ascii="Times New Roman" w:hAnsi="Times New Roman" w:cs="Times New Roman"/>
          <w:sz w:val="24"/>
          <w:szCs w:val="24"/>
        </w:rPr>
        <w:t>Date</w:t>
      </w:r>
    </w:p>
    <w:p w:rsidR="00756A61" w:rsidRPr="00C15275" w:rsidRDefault="00AC6FD8" w:rsidP="00C15275">
      <w:pPr>
        <w:spacing w:line="480" w:lineRule="auto"/>
        <w:jc w:val="center"/>
        <w:rPr>
          <w:rFonts w:ascii="Times New Roman" w:hAnsi="Times New Roman" w:cs="Times New Roman"/>
          <w:sz w:val="24"/>
          <w:szCs w:val="24"/>
        </w:rPr>
      </w:pPr>
      <w:r w:rsidRPr="00C15275">
        <w:rPr>
          <w:rFonts w:ascii="Times New Roman" w:hAnsi="Times New Roman" w:cs="Times New Roman"/>
          <w:sz w:val="24"/>
          <w:szCs w:val="24"/>
        </w:rPr>
        <w:t>Professor</w:t>
      </w:r>
    </w:p>
    <w:p w:rsidR="00756A61" w:rsidRPr="00C15275" w:rsidRDefault="00756A61" w:rsidP="00C15275">
      <w:pPr>
        <w:spacing w:line="480" w:lineRule="auto"/>
        <w:rPr>
          <w:rFonts w:ascii="Times New Roman" w:hAnsi="Times New Roman" w:cs="Times New Roman"/>
          <w:sz w:val="24"/>
          <w:szCs w:val="24"/>
        </w:rPr>
      </w:pPr>
    </w:p>
    <w:p w:rsidR="00756A61" w:rsidRPr="00C15275" w:rsidRDefault="00756A61" w:rsidP="00C15275">
      <w:pPr>
        <w:spacing w:line="480" w:lineRule="auto"/>
        <w:rPr>
          <w:rFonts w:ascii="Times New Roman" w:hAnsi="Times New Roman" w:cs="Times New Roman"/>
          <w:b/>
          <w:sz w:val="24"/>
          <w:szCs w:val="24"/>
        </w:rPr>
      </w:pPr>
    </w:p>
    <w:p w:rsidR="00756A61" w:rsidRPr="00C15275" w:rsidRDefault="00756A61" w:rsidP="00C15275">
      <w:pPr>
        <w:spacing w:line="480" w:lineRule="auto"/>
        <w:rPr>
          <w:rFonts w:ascii="Times New Roman" w:hAnsi="Times New Roman" w:cs="Times New Roman"/>
          <w:b/>
          <w:sz w:val="24"/>
          <w:szCs w:val="24"/>
        </w:rPr>
      </w:pPr>
    </w:p>
    <w:p w:rsidR="00756A61" w:rsidRPr="00C15275" w:rsidRDefault="00756A61" w:rsidP="00C15275">
      <w:pPr>
        <w:spacing w:line="480" w:lineRule="auto"/>
        <w:rPr>
          <w:rFonts w:ascii="Times New Roman" w:hAnsi="Times New Roman" w:cs="Times New Roman"/>
          <w:b/>
          <w:sz w:val="24"/>
          <w:szCs w:val="24"/>
        </w:rPr>
      </w:pPr>
    </w:p>
    <w:p w:rsidR="00C15275" w:rsidRDefault="00C15275" w:rsidP="00C15275">
      <w:pPr>
        <w:spacing w:line="480" w:lineRule="auto"/>
        <w:rPr>
          <w:rFonts w:ascii="Times New Roman" w:hAnsi="Times New Roman" w:cs="Times New Roman"/>
          <w:b/>
          <w:sz w:val="24"/>
          <w:szCs w:val="24"/>
        </w:rPr>
      </w:pPr>
    </w:p>
    <w:p w:rsidR="00C15275" w:rsidRDefault="00C15275" w:rsidP="00C15275">
      <w:pPr>
        <w:spacing w:line="480" w:lineRule="auto"/>
        <w:rPr>
          <w:rFonts w:ascii="Times New Roman" w:hAnsi="Times New Roman" w:cs="Times New Roman"/>
          <w:b/>
          <w:sz w:val="24"/>
          <w:szCs w:val="24"/>
        </w:rPr>
      </w:pPr>
    </w:p>
    <w:p w:rsidR="006B163C"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lastRenderedPageBreak/>
        <w:t>INTRODUCTION</w:t>
      </w:r>
    </w:p>
    <w:p w:rsidR="006B163C"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Physicians and any other health care provider delivering</w:t>
      </w:r>
      <w:r w:rsidR="00E360B8" w:rsidRPr="00C15275">
        <w:rPr>
          <w:rFonts w:ascii="Times New Roman" w:hAnsi="Times New Roman" w:cs="Times New Roman"/>
          <w:sz w:val="24"/>
          <w:szCs w:val="24"/>
        </w:rPr>
        <w:t xml:space="preserve"> care for patients on the verge of death will often confront numerous ethical challenges and dilemmas. Providing quality care to these dying patients needs the healthcare professional to know the various potential dilemmas and</w:t>
      </w:r>
      <w:r w:rsidRPr="00C15275">
        <w:rPr>
          <w:rFonts w:ascii="Times New Roman" w:hAnsi="Times New Roman" w:cs="Times New Roman"/>
          <w:sz w:val="24"/>
          <w:szCs w:val="24"/>
        </w:rPr>
        <w:t>, in turn</w:t>
      </w:r>
      <w:r w:rsidR="00E360B8" w:rsidRPr="00C15275">
        <w:rPr>
          <w:rFonts w:ascii="Times New Roman" w:hAnsi="Times New Roman" w:cs="Times New Roman"/>
          <w:sz w:val="24"/>
          <w:szCs w:val="24"/>
        </w:rPr>
        <w:t>, be adequately aware of interventions and strategies</w:t>
      </w:r>
      <w:r w:rsidRPr="00C15275">
        <w:rPr>
          <w:rFonts w:ascii="Times New Roman" w:hAnsi="Times New Roman" w:cs="Times New Roman"/>
          <w:sz w:val="24"/>
          <w:szCs w:val="24"/>
        </w:rPr>
        <w:t xml:space="preserve"> that are aimed at staying clear of </w:t>
      </w:r>
      <w:r w:rsidR="00E360B8" w:rsidRPr="00C15275">
        <w:rPr>
          <w:rFonts w:ascii="Times New Roman" w:hAnsi="Times New Roman" w:cs="Times New Roman"/>
          <w:sz w:val="24"/>
          <w:szCs w:val="24"/>
        </w:rPr>
        <w:t xml:space="preserve">any looming conflict/disagreement. The healthcare provider needs to be very proactive concerning decision-making and have </w:t>
      </w:r>
      <w:r w:rsidR="00EC4631" w:rsidRPr="00C15275">
        <w:rPr>
          <w:rFonts w:ascii="Times New Roman" w:hAnsi="Times New Roman" w:cs="Times New Roman"/>
          <w:sz w:val="24"/>
          <w:szCs w:val="24"/>
        </w:rPr>
        <w:t>commendable</w:t>
      </w:r>
      <w:r w:rsidR="00E360B8" w:rsidRPr="00C15275">
        <w:rPr>
          <w:rFonts w:ascii="Times New Roman" w:hAnsi="Times New Roman" w:cs="Times New Roman"/>
          <w:sz w:val="24"/>
          <w:szCs w:val="24"/>
        </w:rPr>
        <w:t xml:space="preserve"> communication skills</w:t>
      </w:r>
      <w:r w:rsidR="00A458F5" w:rsidRPr="00C15275">
        <w:rPr>
          <w:rFonts w:ascii="Times New Roman" w:hAnsi="Times New Roman" w:cs="Times New Roman"/>
          <w:sz w:val="24"/>
          <w:szCs w:val="24"/>
        </w:rPr>
        <w:t xml:space="preserve"> (</w:t>
      </w:r>
      <w:r w:rsidR="00A458F5" w:rsidRPr="00C15275">
        <w:rPr>
          <w:rFonts w:ascii="Times New Roman" w:hAnsi="Times New Roman" w:cs="Times New Roman"/>
          <w:color w:val="222222"/>
          <w:sz w:val="24"/>
          <w:szCs w:val="24"/>
          <w:shd w:val="clear" w:color="auto" w:fill="FFFFFF"/>
        </w:rPr>
        <w:t>Aroskar, 2020</w:t>
      </w:r>
      <w:r w:rsidR="00A458F5" w:rsidRPr="00C15275">
        <w:rPr>
          <w:rFonts w:ascii="Times New Roman" w:hAnsi="Times New Roman" w:cs="Times New Roman"/>
          <w:sz w:val="24"/>
          <w:szCs w:val="24"/>
        </w:rPr>
        <w:t>)</w:t>
      </w:r>
      <w:r w:rsidR="00E360B8" w:rsidRPr="00C15275">
        <w:rPr>
          <w:rFonts w:ascii="Times New Roman" w:hAnsi="Times New Roman" w:cs="Times New Roman"/>
          <w:sz w:val="24"/>
          <w:szCs w:val="24"/>
        </w:rPr>
        <w:t>.</w:t>
      </w:r>
      <w:r w:rsidR="00EC4631" w:rsidRPr="00C15275">
        <w:rPr>
          <w:rFonts w:ascii="Times New Roman" w:hAnsi="Times New Roman" w:cs="Times New Roman"/>
          <w:sz w:val="24"/>
          <w:szCs w:val="24"/>
        </w:rPr>
        <w:t xml:space="preserve"> It is vital to ethical-care for these dying patients that their autonomy is respected and placed in the middle of every decis</w:t>
      </w:r>
      <w:r w:rsidRPr="00C15275">
        <w:rPr>
          <w:rFonts w:ascii="Times New Roman" w:hAnsi="Times New Roman" w:cs="Times New Roman"/>
          <w:sz w:val="24"/>
          <w:szCs w:val="24"/>
        </w:rPr>
        <w:t>ion regarding their health. Therefore</w:t>
      </w:r>
      <w:r w:rsidR="00EC4631" w:rsidRPr="00C15275">
        <w:rPr>
          <w:rFonts w:ascii="Times New Roman" w:hAnsi="Times New Roman" w:cs="Times New Roman"/>
          <w:sz w:val="24"/>
          <w:szCs w:val="24"/>
        </w:rPr>
        <w:t xml:space="preserve">, the part of advance-care-planning is crucial in </w:t>
      </w:r>
      <w:r w:rsidRPr="00C15275">
        <w:rPr>
          <w:rFonts w:ascii="Times New Roman" w:hAnsi="Times New Roman" w:cs="Times New Roman"/>
          <w:sz w:val="24"/>
          <w:szCs w:val="24"/>
        </w:rPr>
        <w:t>taking care of</w:t>
      </w:r>
      <w:r w:rsidR="00F76A21" w:rsidRPr="00C15275">
        <w:rPr>
          <w:rFonts w:ascii="Times New Roman" w:hAnsi="Times New Roman" w:cs="Times New Roman"/>
          <w:sz w:val="24"/>
          <w:szCs w:val="24"/>
        </w:rPr>
        <w:t xml:space="preserve"> patients at the </w:t>
      </w:r>
      <w:r w:rsidRPr="00C15275">
        <w:rPr>
          <w:rFonts w:ascii="Times New Roman" w:hAnsi="Times New Roman" w:cs="Times New Roman"/>
          <w:sz w:val="24"/>
          <w:szCs w:val="24"/>
        </w:rPr>
        <w:t xml:space="preserve">very </w:t>
      </w:r>
      <w:r w:rsidR="00F76A21" w:rsidRPr="00C15275">
        <w:rPr>
          <w:rFonts w:ascii="Times New Roman" w:hAnsi="Times New Roman" w:cs="Times New Roman"/>
          <w:sz w:val="24"/>
          <w:szCs w:val="24"/>
        </w:rPr>
        <w:t>end-o</w:t>
      </w:r>
      <w:r w:rsidR="00EC4631" w:rsidRPr="00C15275">
        <w:rPr>
          <w:rFonts w:ascii="Times New Roman" w:hAnsi="Times New Roman" w:cs="Times New Roman"/>
          <w:sz w:val="24"/>
          <w:szCs w:val="24"/>
        </w:rPr>
        <w:t xml:space="preserve">f-life. </w:t>
      </w:r>
    </w:p>
    <w:p w:rsidR="0011224A"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As much as all the other healthcare professionals, nurses need</w:t>
      </w:r>
      <w:r w:rsidR="00EC4631" w:rsidRPr="00C15275">
        <w:rPr>
          <w:rFonts w:ascii="Times New Roman" w:hAnsi="Times New Roman" w:cs="Times New Roman"/>
          <w:sz w:val="24"/>
          <w:szCs w:val="24"/>
        </w:rPr>
        <w:t xml:space="preserve"> to have a proper understanding of all ethical issues and principles, such as the withholding and withdrawing of medical interventions and medical futility and the legal consequences of these ethical problems</w:t>
      </w:r>
      <w:r w:rsidRPr="00C15275">
        <w:rPr>
          <w:rFonts w:ascii="Times New Roman" w:hAnsi="Times New Roman" w:cs="Times New Roman"/>
          <w:sz w:val="24"/>
          <w:szCs w:val="24"/>
        </w:rPr>
        <w:t xml:space="preserve"> (</w:t>
      </w:r>
      <w:r w:rsidRPr="00C15275">
        <w:rPr>
          <w:rFonts w:ascii="Times New Roman" w:hAnsi="Times New Roman" w:cs="Times New Roman"/>
          <w:color w:val="222222"/>
          <w:sz w:val="24"/>
          <w:szCs w:val="24"/>
          <w:shd w:val="clear" w:color="auto" w:fill="FFFFFF"/>
        </w:rPr>
        <w:t>Park, 2019</w:t>
      </w:r>
      <w:r w:rsidRPr="00C15275">
        <w:rPr>
          <w:rFonts w:ascii="Times New Roman" w:hAnsi="Times New Roman" w:cs="Times New Roman"/>
          <w:sz w:val="24"/>
          <w:szCs w:val="24"/>
        </w:rPr>
        <w:t>)</w:t>
      </w:r>
      <w:r w:rsidR="00EC4631" w:rsidRPr="00C15275">
        <w:rPr>
          <w:rFonts w:ascii="Times New Roman" w:hAnsi="Times New Roman" w:cs="Times New Roman"/>
          <w:sz w:val="24"/>
          <w:szCs w:val="24"/>
        </w:rPr>
        <w:t xml:space="preserve">. </w:t>
      </w:r>
      <w:r w:rsidR="00B53E71" w:rsidRPr="00C15275">
        <w:rPr>
          <w:rFonts w:ascii="Times New Roman" w:hAnsi="Times New Roman" w:cs="Times New Roman"/>
          <w:sz w:val="24"/>
          <w:szCs w:val="24"/>
        </w:rPr>
        <w:t>They need to know the professional, legal, and moral implications of such issues</w:t>
      </w:r>
      <w:r w:rsidR="00BB6920" w:rsidRPr="00C15275">
        <w:rPr>
          <w:rFonts w:ascii="Times New Roman" w:hAnsi="Times New Roman" w:cs="Times New Roman"/>
          <w:sz w:val="24"/>
          <w:szCs w:val="24"/>
        </w:rPr>
        <w:t xml:space="preserve"> and understand</w:t>
      </w:r>
      <w:r w:rsidR="00B53E71" w:rsidRPr="00C15275">
        <w:rPr>
          <w:rFonts w:ascii="Times New Roman" w:hAnsi="Times New Roman" w:cs="Times New Roman"/>
          <w:sz w:val="24"/>
          <w:szCs w:val="24"/>
        </w:rPr>
        <w:t xml:space="preserve"> their personal b</w:t>
      </w:r>
      <w:r w:rsidR="00BB6920" w:rsidRPr="00C15275">
        <w:rPr>
          <w:rFonts w:ascii="Times New Roman" w:hAnsi="Times New Roman" w:cs="Times New Roman"/>
          <w:sz w:val="24"/>
          <w:szCs w:val="24"/>
        </w:rPr>
        <w:t>eliefs on these issues, among other</w:t>
      </w:r>
      <w:r w:rsidR="00B53E71" w:rsidRPr="00C15275">
        <w:rPr>
          <w:rFonts w:ascii="Times New Roman" w:hAnsi="Times New Roman" w:cs="Times New Roman"/>
          <w:sz w:val="24"/>
          <w:szCs w:val="24"/>
        </w:rPr>
        <w:t xml:space="preserve"> ethical p</w:t>
      </w:r>
      <w:r w:rsidR="00D73617">
        <w:rPr>
          <w:rFonts w:ascii="Times New Roman" w:hAnsi="Times New Roman" w:cs="Times New Roman"/>
          <w:sz w:val="24"/>
          <w:szCs w:val="24"/>
        </w:rPr>
        <w:t>roblems at the end-of-life</w:t>
      </w:r>
      <w:r w:rsidR="00006F60" w:rsidRPr="00C15275">
        <w:rPr>
          <w:rFonts w:ascii="Times New Roman" w:hAnsi="Times New Roman" w:cs="Times New Roman"/>
          <w:sz w:val="24"/>
          <w:szCs w:val="24"/>
        </w:rPr>
        <w:t>.</w:t>
      </w:r>
      <w:r w:rsidR="00D73617">
        <w:rPr>
          <w:rFonts w:ascii="Times New Roman" w:hAnsi="Times New Roman" w:cs="Times New Roman"/>
          <w:sz w:val="24"/>
          <w:szCs w:val="24"/>
        </w:rPr>
        <w:t xml:space="preserve"> </w:t>
      </w:r>
    </w:p>
    <w:p w:rsidR="00B70811"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I choose ethical-dilemmas at the end of life as a topic since it is an issue that impacts many individuals in the modern world. As the world becomes more medically</w:t>
      </w:r>
      <w:r w:rsidR="00D907E2" w:rsidRPr="00C15275">
        <w:rPr>
          <w:rFonts w:ascii="Times New Roman" w:hAnsi="Times New Roman" w:cs="Times New Roman"/>
          <w:sz w:val="24"/>
          <w:szCs w:val="24"/>
        </w:rPr>
        <w:t xml:space="preserve"> enhanced, numerous drugs to prolong lives and treat illnesses are being discovered. This simply means that more and more end-of-life dilemmas are apparent in the society. There are individuals who not only have chronic illnesses but have terminal conditions that cause much discomfort and pain. I have known some friends and relatives that have to handle issues regarding end of life, these </w:t>
      </w:r>
      <w:r w:rsidR="00D907E2" w:rsidRPr="00C15275">
        <w:rPr>
          <w:rFonts w:ascii="Times New Roman" w:hAnsi="Times New Roman" w:cs="Times New Roman"/>
          <w:sz w:val="24"/>
          <w:szCs w:val="24"/>
        </w:rPr>
        <w:lastRenderedPageBreak/>
        <w:t xml:space="preserve">relatives and friends making hard decisions about end of life care of their loved ones. There are three types of care associated with a person's end of life: curative, palliative, and hospice. </w:t>
      </w:r>
      <w:r w:rsidR="004E5779" w:rsidRPr="00C15275">
        <w:rPr>
          <w:rFonts w:ascii="Times New Roman" w:hAnsi="Times New Roman" w:cs="Times New Roman"/>
          <w:sz w:val="24"/>
          <w:szCs w:val="24"/>
        </w:rPr>
        <w:t>Curative</w:t>
      </w:r>
      <w:r w:rsidR="00D907E2" w:rsidRPr="00C15275">
        <w:rPr>
          <w:rFonts w:ascii="Times New Roman" w:hAnsi="Times New Roman" w:cs="Times New Roman"/>
          <w:sz w:val="24"/>
          <w:szCs w:val="24"/>
        </w:rPr>
        <w:t xml:space="preserve"> care is mainly associated with trying to cure an illness or lengthen a person’s life. Palliative care helps a patient manage pain and offers spiritual and emotional support for the </w:t>
      </w:r>
      <w:r w:rsidR="004E5779" w:rsidRPr="00C15275">
        <w:rPr>
          <w:rFonts w:ascii="Times New Roman" w:hAnsi="Times New Roman" w:cs="Times New Roman"/>
          <w:sz w:val="24"/>
          <w:szCs w:val="24"/>
        </w:rPr>
        <w:t>people</w:t>
      </w:r>
      <w:r w:rsidR="00D907E2" w:rsidRPr="00C15275">
        <w:rPr>
          <w:rFonts w:ascii="Times New Roman" w:hAnsi="Times New Roman" w:cs="Times New Roman"/>
          <w:sz w:val="24"/>
          <w:szCs w:val="24"/>
        </w:rPr>
        <w:t xml:space="preserve"> and people close to the patient. </w:t>
      </w:r>
      <w:r w:rsidR="004E5779" w:rsidRPr="00C15275">
        <w:rPr>
          <w:rFonts w:ascii="Times New Roman" w:hAnsi="Times New Roman" w:cs="Times New Roman"/>
          <w:sz w:val="24"/>
          <w:szCs w:val="24"/>
        </w:rPr>
        <w:t>Hospice</w:t>
      </w:r>
      <w:r w:rsidR="00D907E2" w:rsidRPr="00C15275">
        <w:rPr>
          <w:rFonts w:ascii="Times New Roman" w:hAnsi="Times New Roman" w:cs="Times New Roman"/>
          <w:sz w:val="24"/>
          <w:szCs w:val="24"/>
        </w:rPr>
        <w:t xml:space="preserve"> treatment </w:t>
      </w:r>
      <w:r w:rsidR="004E5779" w:rsidRPr="00C15275">
        <w:rPr>
          <w:rFonts w:ascii="Times New Roman" w:hAnsi="Times New Roman" w:cs="Times New Roman"/>
          <w:sz w:val="24"/>
          <w:szCs w:val="24"/>
        </w:rPr>
        <w:t>is a type of treatment that occurs when a person is terminally sick and is expected to live for about six months.</w:t>
      </w:r>
      <w:r w:rsidR="008A234E">
        <w:rPr>
          <w:rFonts w:ascii="Times New Roman" w:hAnsi="Times New Roman" w:cs="Times New Roman"/>
          <w:sz w:val="24"/>
          <w:szCs w:val="24"/>
        </w:rPr>
        <w:t xml:space="preserve"> There are numerous ethical principles in medicine that one must critically think about end-of-life medical issues, including nonmaleficence, justice, beneficence, and autonomy. The paper will briefly discuss their relation to various ethical issues in end-of-life care.</w:t>
      </w:r>
    </w:p>
    <w:p w:rsidR="00A54842"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t>ETHICAL ISSUES IN END-OF-LIFE CARE</w:t>
      </w:r>
    </w:p>
    <w:p w:rsidR="00B9010A" w:rsidRPr="00C15275" w:rsidRDefault="00AC6FD8" w:rsidP="00C15275">
      <w:pPr>
        <w:spacing w:line="480" w:lineRule="auto"/>
        <w:ind w:firstLine="720"/>
        <w:rPr>
          <w:rFonts w:ascii="Times New Roman" w:hAnsi="Times New Roman" w:cs="Times New Roman"/>
          <w:sz w:val="24"/>
          <w:szCs w:val="24"/>
        </w:rPr>
      </w:pPr>
      <w:r>
        <w:rPr>
          <w:rFonts w:ascii="Times New Roman" w:hAnsi="Times New Roman" w:cs="Times New Roman"/>
          <w:sz w:val="24"/>
          <w:szCs w:val="24"/>
        </w:rPr>
        <w:t>H</w:t>
      </w:r>
      <w:r w:rsidR="00E360B8" w:rsidRPr="00C15275">
        <w:rPr>
          <w:rFonts w:ascii="Times New Roman" w:hAnsi="Times New Roman" w:cs="Times New Roman"/>
          <w:sz w:val="24"/>
          <w:szCs w:val="24"/>
        </w:rPr>
        <w:t xml:space="preserve">ealthcare professionals, </w:t>
      </w:r>
      <w:r w:rsidR="001B2745" w:rsidRPr="00C15275">
        <w:rPr>
          <w:rFonts w:ascii="Times New Roman" w:hAnsi="Times New Roman" w:cs="Times New Roman"/>
          <w:sz w:val="24"/>
          <w:szCs w:val="24"/>
        </w:rPr>
        <w:t>including nurses</w:t>
      </w:r>
      <w:r w:rsidR="00E360B8" w:rsidRPr="00C15275">
        <w:rPr>
          <w:rFonts w:ascii="Times New Roman" w:hAnsi="Times New Roman" w:cs="Times New Roman"/>
          <w:sz w:val="24"/>
          <w:szCs w:val="24"/>
        </w:rPr>
        <w:t>, face numerous ethical dilemmas almost every day: situation</w:t>
      </w:r>
      <w:r w:rsidR="000B4803" w:rsidRPr="00C15275">
        <w:rPr>
          <w:rFonts w:ascii="Times New Roman" w:hAnsi="Times New Roman" w:cs="Times New Roman"/>
          <w:sz w:val="24"/>
          <w:szCs w:val="24"/>
        </w:rPr>
        <w:t>s</w:t>
      </w:r>
      <w:r w:rsidR="00E360B8" w:rsidRPr="00C15275">
        <w:rPr>
          <w:rFonts w:ascii="Times New Roman" w:hAnsi="Times New Roman" w:cs="Times New Roman"/>
          <w:sz w:val="24"/>
          <w:szCs w:val="24"/>
        </w:rPr>
        <w:t xml:space="preserve"> where no right answer is clear. These </w:t>
      </w:r>
      <w:r w:rsidR="000765CA" w:rsidRPr="00C15275">
        <w:rPr>
          <w:rFonts w:ascii="Times New Roman" w:hAnsi="Times New Roman" w:cs="Times New Roman"/>
          <w:sz w:val="24"/>
          <w:szCs w:val="24"/>
        </w:rPr>
        <w:t xml:space="preserve">situations are most common at </w:t>
      </w:r>
      <w:r w:rsidR="00E360B8" w:rsidRPr="00C15275">
        <w:rPr>
          <w:rFonts w:ascii="Times New Roman" w:hAnsi="Times New Roman" w:cs="Times New Roman"/>
          <w:sz w:val="24"/>
          <w:szCs w:val="24"/>
        </w:rPr>
        <w:t>en</w:t>
      </w:r>
      <w:r w:rsidR="000765CA" w:rsidRPr="00C15275">
        <w:rPr>
          <w:rFonts w:ascii="Times New Roman" w:hAnsi="Times New Roman" w:cs="Times New Roman"/>
          <w:sz w:val="24"/>
          <w:szCs w:val="24"/>
        </w:rPr>
        <w:t xml:space="preserve">d-of-life care, where care providers and ill people </w:t>
      </w:r>
      <w:r w:rsidR="00E360B8" w:rsidRPr="00C15275">
        <w:rPr>
          <w:rFonts w:ascii="Times New Roman" w:hAnsi="Times New Roman" w:cs="Times New Roman"/>
          <w:sz w:val="24"/>
          <w:szCs w:val="24"/>
        </w:rPr>
        <w:t>may experience loss, grief, and emotions.</w:t>
      </w:r>
      <w:r w:rsidR="0096357B" w:rsidRPr="00C15275">
        <w:rPr>
          <w:rFonts w:ascii="Times New Roman" w:hAnsi="Times New Roman" w:cs="Times New Roman"/>
          <w:sz w:val="24"/>
          <w:szCs w:val="24"/>
        </w:rPr>
        <w:t xml:space="preserve"> The caring of these patients will often involve several problems that may prove challenging ethical problems or dilemmas. These dile</w:t>
      </w:r>
      <w:r w:rsidR="00407B99">
        <w:rPr>
          <w:rFonts w:ascii="Times New Roman" w:hAnsi="Times New Roman" w:cs="Times New Roman"/>
          <w:sz w:val="24"/>
          <w:szCs w:val="24"/>
        </w:rPr>
        <w:t>mmas may include:</w:t>
      </w:r>
      <w:r w:rsidR="0096357B" w:rsidRPr="00C15275">
        <w:rPr>
          <w:rFonts w:ascii="Times New Roman" w:hAnsi="Times New Roman" w:cs="Times New Roman"/>
          <w:sz w:val="24"/>
          <w:szCs w:val="24"/>
        </w:rPr>
        <w:t xml:space="preserve"> physician-assisted suicide or euthanasia, m</w:t>
      </w:r>
      <w:r w:rsidR="00407B99">
        <w:rPr>
          <w:rFonts w:ascii="Times New Roman" w:hAnsi="Times New Roman" w:cs="Times New Roman"/>
          <w:sz w:val="24"/>
          <w:szCs w:val="24"/>
        </w:rPr>
        <w:t>edical futility, and withholding or withdrawal patient care</w:t>
      </w:r>
      <w:r w:rsidR="00A458F5" w:rsidRPr="00C15275">
        <w:rPr>
          <w:rFonts w:ascii="Times New Roman" w:hAnsi="Times New Roman" w:cs="Times New Roman"/>
          <w:sz w:val="24"/>
          <w:szCs w:val="24"/>
        </w:rPr>
        <w:t xml:space="preserve"> (</w:t>
      </w:r>
      <w:r w:rsidR="00A458F5" w:rsidRPr="00C15275">
        <w:rPr>
          <w:rFonts w:ascii="Times New Roman" w:hAnsi="Times New Roman" w:cs="Times New Roman"/>
          <w:color w:val="222222"/>
          <w:sz w:val="24"/>
          <w:szCs w:val="24"/>
          <w:shd w:val="clear" w:color="auto" w:fill="FFFFFF"/>
        </w:rPr>
        <w:t>Aroskar, 2020</w:t>
      </w:r>
      <w:r w:rsidR="00C32DC7" w:rsidRPr="00C15275">
        <w:rPr>
          <w:rFonts w:ascii="Times New Roman" w:hAnsi="Times New Roman" w:cs="Times New Roman"/>
          <w:sz w:val="24"/>
          <w:szCs w:val="24"/>
        </w:rPr>
        <w:t>).</w:t>
      </w:r>
    </w:p>
    <w:p w:rsidR="004E5779"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t>A) Physician-assisted suicide</w:t>
      </w:r>
    </w:p>
    <w:p w:rsidR="000858DA"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P</w:t>
      </w:r>
      <w:r w:rsidR="003134D3" w:rsidRPr="00C15275">
        <w:rPr>
          <w:rFonts w:ascii="Times New Roman" w:hAnsi="Times New Roman" w:cs="Times New Roman"/>
          <w:sz w:val="24"/>
          <w:szCs w:val="24"/>
        </w:rPr>
        <w:t xml:space="preserve">hysician-assisted suicide </w:t>
      </w:r>
      <w:r w:rsidR="00C32DC7" w:rsidRPr="00C15275">
        <w:rPr>
          <w:rFonts w:ascii="Times New Roman" w:hAnsi="Times New Roman" w:cs="Times New Roman"/>
          <w:sz w:val="24"/>
          <w:szCs w:val="24"/>
        </w:rPr>
        <w:t xml:space="preserve">may </w:t>
      </w:r>
      <w:r w:rsidRPr="00C15275">
        <w:rPr>
          <w:rFonts w:ascii="Times New Roman" w:hAnsi="Times New Roman" w:cs="Times New Roman"/>
          <w:sz w:val="24"/>
          <w:szCs w:val="24"/>
        </w:rPr>
        <w:t>be defined as medical professionals' various actions to terminate a patient</w:t>
      </w:r>
      <w:r w:rsidR="00FD1B0C" w:rsidRPr="00C15275">
        <w:rPr>
          <w:rFonts w:ascii="Times New Roman" w:hAnsi="Times New Roman" w:cs="Times New Roman"/>
          <w:sz w:val="24"/>
          <w:szCs w:val="24"/>
        </w:rPr>
        <w:t>'s life.</w:t>
      </w:r>
      <w:r w:rsidR="003134D3" w:rsidRPr="00C15275">
        <w:rPr>
          <w:rFonts w:ascii="Times New Roman" w:hAnsi="Times New Roman" w:cs="Times New Roman"/>
          <w:sz w:val="24"/>
          <w:szCs w:val="24"/>
        </w:rPr>
        <w:t xml:space="preserve"> Physician-assisted suicide generally involves the healthcare professional providing a way</w:t>
      </w:r>
      <w:r w:rsidR="00A65700" w:rsidRPr="00C15275">
        <w:rPr>
          <w:rFonts w:ascii="Times New Roman" w:hAnsi="Times New Roman" w:cs="Times New Roman"/>
          <w:sz w:val="24"/>
          <w:szCs w:val="24"/>
        </w:rPr>
        <w:t xml:space="preserve"> to terminate the patient</w:t>
      </w:r>
      <w:r w:rsidR="003134D3" w:rsidRPr="00C15275">
        <w:rPr>
          <w:rFonts w:ascii="Times New Roman" w:hAnsi="Times New Roman" w:cs="Times New Roman"/>
          <w:sz w:val="24"/>
          <w:szCs w:val="24"/>
        </w:rPr>
        <w:t>'s life, usually by p</w:t>
      </w:r>
      <w:r w:rsidR="00A65700" w:rsidRPr="00C15275">
        <w:rPr>
          <w:rFonts w:ascii="Times New Roman" w:hAnsi="Times New Roman" w:cs="Times New Roman"/>
          <w:sz w:val="24"/>
          <w:szCs w:val="24"/>
        </w:rPr>
        <w:t xml:space="preserve">rescribing any available noxious </w:t>
      </w:r>
      <w:r w:rsidR="003134D3" w:rsidRPr="00C15275">
        <w:rPr>
          <w:rFonts w:ascii="Times New Roman" w:hAnsi="Times New Roman" w:cs="Times New Roman"/>
          <w:sz w:val="24"/>
          <w:szCs w:val="24"/>
        </w:rPr>
        <w:t>dose o</w:t>
      </w:r>
      <w:r w:rsidR="00A65700" w:rsidRPr="00C15275">
        <w:rPr>
          <w:rFonts w:ascii="Times New Roman" w:hAnsi="Times New Roman" w:cs="Times New Roman"/>
          <w:sz w:val="24"/>
          <w:szCs w:val="24"/>
        </w:rPr>
        <w:t>f a sedative-hypnotic drug</w:t>
      </w:r>
      <w:r w:rsidR="003134D3" w:rsidRPr="00C15275">
        <w:rPr>
          <w:rFonts w:ascii="Times New Roman" w:hAnsi="Times New Roman" w:cs="Times New Roman"/>
          <w:sz w:val="24"/>
          <w:szCs w:val="24"/>
        </w:rPr>
        <w:t xml:space="preserve"> that the suffering patient administers himself/herself</w:t>
      </w:r>
      <w:r w:rsidR="00A458F5" w:rsidRPr="00C15275">
        <w:rPr>
          <w:rFonts w:ascii="Times New Roman" w:hAnsi="Times New Roman" w:cs="Times New Roman"/>
          <w:sz w:val="24"/>
          <w:szCs w:val="24"/>
        </w:rPr>
        <w:t xml:space="preserve"> (</w:t>
      </w:r>
      <w:r w:rsidR="00A458F5" w:rsidRPr="00C15275">
        <w:rPr>
          <w:rFonts w:ascii="Times New Roman" w:hAnsi="Times New Roman" w:cs="Times New Roman"/>
          <w:color w:val="222222"/>
          <w:sz w:val="24"/>
          <w:szCs w:val="24"/>
          <w:shd w:val="clear" w:color="auto" w:fill="FFFFFF"/>
        </w:rPr>
        <w:t>Thomson, 2019</w:t>
      </w:r>
      <w:r w:rsidR="00A458F5" w:rsidRPr="00C15275">
        <w:rPr>
          <w:rFonts w:ascii="Times New Roman" w:hAnsi="Times New Roman" w:cs="Times New Roman"/>
          <w:sz w:val="24"/>
          <w:szCs w:val="24"/>
        </w:rPr>
        <w:t>)</w:t>
      </w:r>
      <w:r w:rsidR="003134D3" w:rsidRPr="00C15275">
        <w:rPr>
          <w:rFonts w:ascii="Times New Roman" w:hAnsi="Times New Roman" w:cs="Times New Roman"/>
          <w:sz w:val="24"/>
          <w:szCs w:val="24"/>
        </w:rPr>
        <w:t xml:space="preserve">. Unlike physician-assisted suicide, euthanasia </w:t>
      </w:r>
      <w:r w:rsidR="00A65700" w:rsidRPr="00C15275">
        <w:rPr>
          <w:rFonts w:ascii="Times New Roman" w:hAnsi="Times New Roman" w:cs="Times New Roman"/>
          <w:sz w:val="24"/>
          <w:szCs w:val="24"/>
        </w:rPr>
        <w:t xml:space="preserve">may involve </w:t>
      </w:r>
      <w:r w:rsidR="003134D3" w:rsidRPr="00C15275">
        <w:rPr>
          <w:rFonts w:ascii="Times New Roman" w:hAnsi="Times New Roman" w:cs="Times New Roman"/>
          <w:sz w:val="24"/>
          <w:szCs w:val="24"/>
        </w:rPr>
        <w:t>the healthca</w:t>
      </w:r>
      <w:r w:rsidR="000E292A" w:rsidRPr="00C15275">
        <w:rPr>
          <w:rFonts w:ascii="Times New Roman" w:hAnsi="Times New Roman" w:cs="Times New Roman"/>
          <w:sz w:val="24"/>
          <w:szCs w:val="24"/>
        </w:rPr>
        <w:t xml:space="preserve">re </w:t>
      </w:r>
      <w:r w:rsidR="000E292A" w:rsidRPr="00C15275">
        <w:rPr>
          <w:rFonts w:ascii="Times New Roman" w:hAnsi="Times New Roman" w:cs="Times New Roman"/>
          <w:sz w:val="24"/>
          <w:szCs w:val="24"/>
        </w:rPr>
        <w:lastRenderedPageBreak/>
        <w:t xml:space="preserve">professional performing </w:t>
      </w:r>
      <w:r w:rsidR="003134D3" w:rsidRPr="00C15275">
        <w:rPr>
          <w:rFonts w:ascii="Times New Roman" w:hAnsi="Times New Roman" w:cs="Times New Roman"/>
          <w:sz w:val="24"/>
          <w:szCs w:val="24"/>
        </w:rPr>
        <w:t>intervention, whi</w:t>
      </w:r>
      <w:r w:rsidR="00D73617">
        <w:rPr>
          <w:rFonts w:ascii="Times New Roman" w:hAnsi="Times New Roman" w:cs="Times New Roman"/>
          <w:sz w:val="24"/>
          <w:szCs w:val="24"/>
        </w:rPr>
        <w:t>ch takes the life of the person</w:t>
      </w:r>
      <w:r w:rsidR="00A31EAF" w:rsidRPr="00C15275">
        <w:rPr>
          <w:rFonts w:ascii="Times New Roman" w:hAnsi="Times New Roman" w:cs="Times New Roman"/>
          <w:sz w:val="24"/>
          <w:szCs w:val="24"/>
        </w:rPr>
        <w:t>. Although a small number of physicians</w:t>
      </w:r>
      <w:r w:rsidR="00702DDE" w:rsidRPr="00C15275">
        <w:rPr>
          <w:rFonts w:ascii="Times New Roman" w:hAnsi="Times New Roman" w:cs="Times New Roman"/>
          <w:sz w:val="24"/>
          <w:szCs w:val="24"/>
        </w:rPr>
        <w:t xml:space="preserve"> consent </w:t>
      </w:r>
      <w:r w:rsidR="00B60596" w:rsidRPr="00C15275">
        <w:rPr>
          <w:rFonts w:ascii="Times New Roman" w:hAnsi="Times New Roman" w:cs="Times New Roman"/>
          <w:sz w:val="24"/>
          <w:szCs w:val="24"/>
        </w:rPr>
        <w:t>to physician-assisted killings, many physician establishment</w:t>
      </w:r>
      <w:r w:rsidR="00D61046">
        <w:rPr>
          <w:rFonts w:ascii="Times New Roman" w:hAnsi="Times New Roman" w:cs="Times New Roman"/>
          <w:sz w:val="24"/>
          <w:szCs w:val="24"/>
        </w:rPr>
        <w:t xml:space="preserve">s like </w:t>
      </w:r>
      <w:r w:rsidR="00A31EAF" w:rsidRPr="00C15275">
        <w:rPr>
          <w:rFonts w:ascii="Times New Roman" w:hAnsi="Times New Roman" w:cs="Times New Roman"/>
          <w:sz w:val="24"/>
          <w:szCs w:val="24"/>
        </w:rPr>
        <w:t xml:space="preserve">American Osteopathic </w:t>
      </w:r>
      <w:r w:rsidR="00702DDE" w:rsidRPr="00C15275">
        <w:rPr>
          <w:rFonts w:ascii="Times New Roman" w:hAnsi="Times New Roman" w:cs="Times New Roman"/>
          <w:sz w:val="24"/>
          <w:szCs w:val="24"/>
        </w:rPr>
        <w:t>Association</w:t>
      </w:r>
      <w:r w:rsidR="00A31EAF" w:rsidRPr="00C15275">
        <w:rPr>
          <w:rFonts w:ascii="Times New Roman" w:hAnsi="Times New Roman" w:cs="Times New Roman"/>
          <w:sz w:val="24"/>
          <w:szCs w:val="24"/>
        </w:rPr>
        <w:t xml:space="preserve">, </w:t>
      </w:r>
      <w:r w:rsidR="004244AB" w:rsidRPr="00C15275">
        <w:rPr>
          <w:rFonts w:ascii="Times New Roman" w:hAnsi="Times New Roman" w:cs="Times New Roman"/>
          <w:sz w:val="24"/>
          <w:szCs w:val="24"/>
        </w:rPr>
        <w:t xml:space="preserve">or </w:t>
      </w:r>
      <w:r w:rsidR="00A31EAF" w:rsidRPr="00C15275">
        <w:rPr>
          <w:rFonts w:ascii="Times New Roman" w:hAnsi="Times New Roman" w:cs="Times New Roman"/>
          <w:sz w:val="24"/>
          <w:szCs w:val="24"/>
        </w:rPr>
        <w:t>American Medical Association, and</w:t>
      </w:r>
      <w:r w:rsidR="00D61046">
        <w:rPr>
          <w:rFonts w:ascii="Times New Roman" w:hAnsi="Times New Roman" w:cs="Times New Roman"/>
          <w:sz w:val="24"/>
          <w:szCs w:val="24"/>
        </w:rPr>
        <w:t xml:space="preserve"> finally</w:t>
      </w:r>
      <w:r w:rsidR="00A31EAF" w:rsidRPr="00C15275">
        <w:rPr>
          <w:rFonts w:ascii="Times New Roman" w:hAnsi="Times New Roman" w:cs="Times New Roman"/>
          <w:sz w:val="24"/>
          <w:szCs w:val="24"/>
        </w:rPr>
        <w:t xml:space="preserve"> the </w:t>
      </w:r>
      <w:r w:rsidR="00702DDE" w:rsidRPr="00C15275">
        <w:rPr>
          <w:rFonts w:ascii="Times New Roman" w:hAnsi="Times New Roman" w:cs="Times New Roman"/>
          <w:sz w:val="24"/>
          <w:szCs w:val="24"/>
        </w:rPr>
        <w:t>American</w:t>
      </w:r>
      <w:r w:rsidR="00A31EAF" w:rsidRPr="00C15275">
        <w:rPr>
          <w:rFonts w:ascii="Times New Roman" w:hAnsi="Times New Roman" w:cs="Times New Roman"/>
          <w:sz w:val="24"/>
          <w:szCs w:val="24"/>
        </w:rPr>
        <w:t xml:space="preserve"> University of Osteopathic Internship have identified this act as a violation of</w:t>
      </w:r>
      <w:r w:rsidR="00702DDE" w:rsidRPr="00C15275">
        <w:rPr>
          <w:rFonts w:ascii="Times New Roman" w:hAnsi="Times New Roman" w:cs="Times New Roman"/>
          <w:sz w:val="24"/>
          <w:szCs w:val="24"/>
        </w:rPr>
        <w:t xml:space="preserve"> the physician-patient relationship and </w:t>
      </w:r>
      <w:r w:rsidR="00A31EAF" w:rsidRPr="00C15275">
        <w:rPr>
          <w:rFonts w:ascii="Times New Roman" w:hAnsi="Times New Roman" w:cs="Times New Roman"/>
          <w:sz w:val="24"/>
          <w:szCs w:val="24"/>
        </w:rPr>
        <w:t>morally u</w:t>
      </w:r>
      <w:r w:rsidR="00B9010A" w:rsidRPr="00C15275">
        <w:rPr>
          <w:rFonts w:ascii="Times New Roman" w:hAnsi="Times New Roman" w:cs="Times New Roman"/>
          <w:sz w:val="24"/>
          <w:szCs w:val="24"/>
        </w:rPr>
        <w:t>nacceptable.</w:t>
      </w:r>
      <w:r w:rsidR="000721FD" w:rsidRPr="00C15275">
        <w:rPr>
          <w:rFonts w:ascii="Times New Roman" w:hAnsi="Times New Roman" w:cs="Times New Roman"/>
          <w:sz w:val="24"/>
          <w:szCs w:val="24"/>
        </w:rPr>
        <w:t xml:space="preserve"> As any other ethical dilemma would affect nursing, physician-assisted suicide is no exception. Nurses are most of the time called upon to act as mediators through such challenging moments, advocating for their patients while at the same time connecting the caregivers with any available resources that will aid them during difficult times (</w:t>
      </w:r>
      <w:r w:rsidR="000721FD" w:rsidRPr="00C15275">
        <w:rPr>
          <w:rFonts w:ascii="Times New Roman" w:hAnsi="Times New Roman" w:cs="Times New Roman"/>
          <w:color w:val="222222"/>
          <w:sz w:val="24"/>
          <w:szCs w:val="24"/>
          <w:shd w:val="clear" w:color="auto" w:fill="FFFFFF"/>
        </w:rPr>
        <w:t>Gielen et al., 2019</w:t>
      </w:r>
      <w:r w:rsidR="000721FD" w:rsidRPr="00C15275">
        <w:rPr>
          <w:rFonts w:ascii="Times New Roman" w:hAnsi="Times New Roman" w:cs="Times New Roman"/>
          <w:sz w:val="24"/>
          <w:szCs w:val="24"/>
        </w:rPr>
        <w:t xml:space="preserve">). </w:t>
      </w:r>
    </w:p>
    <w:p w:rsidR="00001D66"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 xml:space="preserve"> If any of the ethical concepts would be viewed as central to ethical-decision making, then autonomy will meet the elucidation. The focus of independence calls for the person in pain to be the one who makes the decisions or simply has the freedom to self-determination. Autonomy demands that healthcare professionals preserve the patient's rights to self-determination irrespective of their capacity to con</w:t>
      </w:r>
      <w:r w:rsidR="00006F60" w:rsidRPr="00C15275">
        <w:rPr>
          <w:rFonts w:ascii="Times New Roman" w:hAnsi="Times New Roman" w:cs="Times New Roman"/>
          <w:sz w:val="24"/>
          <w:szCs w:val="24"/>
        </w:rPr>
        <w:t>clude (</w:t>
      </w:r>
      <w:r w:rsidR="00006F60" w:rsidRPr="00C15275">
        <w:rPr>
          <w:rFonts w:ascii="Times New Roman" w:hAnsi="Times New Roman" w:cs="Times New Roman"/>
          <w:color w:val="222222"/>
          <w:sz w:val="24"/>
          <w:szCs w:val="24"/>
          <w:shd w:val="clear" w:color="auto" w:fill="FFFFFF"/>
        </w:rPr>
        <w:t>Vincent, 2017</w:t>
      </w:r>
      <w:r w:rsidR="00006F60" w:rsidRPr="00C15275">
        <w:rPr>
          <w:rFonts w:ascii="Times New Roman" w:hAnsi="Times New Roman" w:cs="Times New Roman"/>
          <w:sz w:val="24"/>
          <w:szCs w:val="24"/>
        </w:rPr>
        <w:t>)</w:t>
      </w:r>
      <w:r w:rsidRPr="00C15275">
        <w:rPr>
          <w:rFonts w:ascii="Times New Roman" w:hAnsi="Times New Roman" w:cs="Times New Roman"/>
          <w:sz w:val="24"/>
          <w:szCs w:val="24"/>
        </w:rPr>
        <w:t xml:space="preserve">. This means that if a patient requests physician-assisted suicide, the physician has no choice but to grant the wish even if the request is against the physician's beliefs and virtues. In some cases, physicians have a hard time talking about end-of-life matters with their patients. They, therefore, turn to the caregivers to make final decisions on behalf of the ill-person. This may be a direct violation of the autonomy principle if the ill-patient still has the capacity to make decisions and hasn't authorized a proxy decision-maker, or if the ill-person no longer can make decisions and the surrogate decision-maker was not chosen by the person or has no knowledge of the wishes of the patients. Therefore the autonomy principle may force the healthcare professional to engage in an act that contradicts his beliefs. </w:t>
      </w:r>
    </w:p>
    <w:p w:rsidR="00001D66"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lastRenderedPageBreak/>
        <w:t>The other principle impacting the act of physician-assisted suicide is that of nonmaleficence. The regulation demands that the professional shouldn't cause any harm to the ill person intentionally. It identifies with a basic-maxim in proper healthcare. Many physicians see their involvement in physician-assisted-suicide as a significant infringement of the concept of nonmaleficence. Their stand is shown in the required Osteopathic Vow of all qualifiers of the Osteopathic College of medicine that clearly states that "I won't give any medication for pernicious motives to any individual though it might be required of me''.</w:t>
      </w:r>
    </w:p>
    <w:p w:rsidR="003B2093"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When discussing the issues on the morality of physician</w:t>
      </w:r>
      <w:r w:rsidR="00006F60" w:rsidRPr="00C15275">
        <w:rPr>
          <w:rFonts w:ascii="Times New Roman" w:hAnsi="Times New Roman" w:cs="Times New Roman"/>
          <w:sz w:val="24"/>
          <w:szCs w:val="24"/>
        </w:rPr>
        <w:t>-assisted</w:t>
      </w:r>
      <w:r w:rsidRPr="00C15275">
        <w:rPr>
          <w:rFonts w:ascii="Times New Roman" w:hAnsi="Times New Roman" w:cs="Times New Roman"/>
          <w:sz w:val="24"/>
          <w:szCs w:val="24"/>
        </w:rPr>
        <w:t xml:space="preserve"> suicide, topics addressed include</w:t>
      </w:r>
      <w:r w:rsidR="00006F60" w:rsidRPr="00C15275">
        <w:rPr>
          <w:rFonts w:ascii="Times New Roman" w:hAnsi="Times New Roman" w:cs="Times New Roman"/>
          <w:sz w:val="24"/>
          <w:szCs w:val="24"/>
        </w:rPr>
        <w:t xml:space="preserve"> the patients' autonomy to decide the manner and timing of death, the pat</w:t>
      </w:r>
      <w:r w:rsidR="00602153">
        <w:rPr>
          <w:rFonts w:ascii="Times New Roman" w:hAnsi="Times New Roman" w:cs="Times New Roman"/>
          <w:sz w:val="24"/>
          <w:szCs w:val="24"/>
        </w:rPr>
        <w:t xml:space="preserve">ient's right to rest with dignity, </w:t>
      </w:r>
      <w:r w:rsidR="00006F60" w:rsidRPr="00C15275">
        <w:rPr>
          <w:rFonts w:ascii="Times New Roman" w:hAnsi="Times New Roman" w:cs="Times New Roman"/>
          <w:sz w:val="24"/>
          <w:szCs w:val="24"/>
        </w:rPr>
        <w:t>sanctity of human-life, potential errors in prognosis and diagnosis, among others.</w:t>
      </w:r>
    </w:p>
    <w:p w:rsidR="004E5779"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t xml:space="preserve">B) Withholding and Withdrawal of interventions </w:t>
      </w:r>
    </w:p>
    <w:p w:rsidR="0032175B" w:rsidRPr="00C15275" w:rsidRDefault="00C1490C" w:rsidP="00C1527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Withholding or </w:t>
      </w:r>
      <w:r w:rsidR="00AC6FD8" w:rsidRPr="00C15275">
        <w:rPr>
          <w:rFonts w:ascii="Times New Roman" w:hAnsi="Times New Roman" w:cs="Times New Roman"/>
          <w:sz w:val="24"/>
          <w:szCs w:val="24"/>
        </w:rPr>
        <w:t xml:space="preserve">withdrawing </w:t>
      </w:r>
      <w:r>
        <w:rPr>
          <w:rFonts w:ascii="Times New Roman" w:hAnsi="Times New Roman" w:cs="Times New Roman"/>
          <w:sz w:val="24"/>
          <w:szCs w:val="24"/>
        </w:rPr>
        <w:t xml:space="preserve">patients’ life-sustaining medication as </w:t>
      </w:r>
      <w:r w:rsidR="00AC6FD8" w:rsidRPr="00C15275">
        <w:rPr>
          <w:rFonts w:ascii="Times New Roman" w:hAnsi="Times New Roman" w:cs="Times New Roman"/>
          <w:sz w:val="24"/>
          <w:szCs w:val="24"/>
        </w:rPr>
        <w:t>patient's management at the end-of-life may be appropriate ethically and medically</w:t>
      </w:r>
      <w:r w:rsidR="00C15275" w:rsidRPr="00C15275">
        <w:rPr>
          <w:rFonts w:ascii="Times New Roman" w:hAnsi="Times New Roman" w:cs="Times New Roman"/>
          <w:sz w:val="24"/>
          <w:szCs w:val="24"/>
        </w:rPr>
        <w:t xml:space="preserve"> (</w:t>
      </w:r>
      <w:r w:rsidR="00C15275" w:rsidRPr="00C15275">
        <w:rPr>
          <w:rFonts w:ascii="Times New Roman" w:hAnsi="Times New Roman" w:cs="Times New Roman"/>
          <w:color w:val="222222"/>
          <w:sz w:val="24"/>
          <w:szCs w:val="24"/>
          <w:shd w:val="clear" w:color="auto" w:fill="FFFFFF"/>
        </w:rPr>
        <w:t>Prendergast et al. 2018</w:t>
      </w:r>
      <w:r w:rsidR="00C15275" w:rsidRPr="00C15275">
        <w:rPr>
          <w:rFonts w:ascii="Times New Roman" w:hAnsi="Times New Roman" w:cs="Times New Roman"/>
          <w:sz w:val="24"/>
          <w:szCs w:val="24"/>
        </w:rPr>
        <w:t>)</w:t>
      </w:r>
      <w:r w:rsidR="00AC6FD8" w:rsidRPr="00C15275">
        <w:rPr>
          <w:rFonts w:ascii="Times New Roman" w:hAnsi="Times New Roman" w:cs="Times New Roman"/>
          <w:sz w:val="24"/>
          <w:szCs w:val="24"/>
        </w:rPr>
        <w:t>. First and foremost, certain interventions may prove to be medically</w:t>
      </w:r>
      <w:r w:rsidR="00FC2B7F" w:rsidRPr="00C15275">
        <w:rPr>
          <w:rFonts w:ascii="Times New Roman" w:hAnsi="Times New Roman" w:cs="Times New Roman"/>
          <w:sz w:val="24"/>
          <w:szCs w:val="24"/>
        </w:rPr>
        <w:t xml:space="preserve"> futile, in which case there aren't medical, legal, or ethical requirements to give care that does not offer benefit. Second</w:t>
      </w:r>
      <w:r>
        <w:rPr>
          <w:rFonts w:ascii="Times New Roman" w:hAnsi="Times New Roman" w:cs="Times New Roman"/>
          <w:sz w:val="24"/>
          <w:szCs w:val="24"/>
        </w:rPr>
        <w:t xml:space="preserve">ly, it is better to </w:t>
      </w:r>
      <w:r w:rsidR="00235837">
        <w:rPr>
          <w:rFonts w:ascii="Times New Roman" w:hAnsi="Times New Roman" w:cs="Times New Roman"/>
          <w:sz w:val="24"/>
          <w:szCs w:val="24"/>
        </w:rPr>
        <w:t>withdraw Medicare that the ill-person</w:t>
      </w:r>
      <w:r w:rsidR="00FC2B7F" w:rsidRPr="00C15275">
        <w:rPr>
          <w:rFonts w:ascii="Times New Roman" w:hAnsi="Times New Roman" w:cs="Times New Roman"/>
          <w:sz w:val="24"/>
          <w:szCs w:val="24"/>
        </w:rPr>
        <w:t xml:space="preserve"> or his proxy decision-maker feels is inappropriate.</w:t>
      </w:r>
      <w:r w:rsidR="00AC6FD8" w:rsidRPr="00C15275">
        <w:rPr>
          <w:rFonts w:ascii="Times New Roman" w:hAnsi="Times New Roman" w:cs="Times New Roman"/>
          <w:sz w:val="24"/>
          <w:szCs w:val="24"/>
        </w:rPr>
        <w:t xml:space="preserve"> </w:t>
      </w:r>
      <w:r w:rsidR="00FC2B7F" w:rsidRPr="00C15275">
        <w:rPr>
          <w:rFonts w:ascii="Times New Roman" w:hAnsi="Times New Roman" w:cs="Times New Roman"/>
          <w:sz w:val="24"/>
          <w:szCs w:val="24"/>
        </w:rPr>
        <w:t xml:space="preserve">Physicians, most of the time, have difficulties in withholding or withdrawing interventions already started. However, if a physician's intervention cannot achieve the intended objective or the </w:t>
      </w:r>
      <w:r w:rsidR="007B429B" w:rsidRPr="00C15275">
        <w:rPr>
          <w:rFonts w:ascii="Times New Roman" w:hAnsi="Times New Roman" w:cs="Times New Roman"/>
          <w:sz w:val="24"/>
          <w:szCs w:val="24"/>
        </w:rPr>
        <w:t>ill-person no longer feels cozy with this particular intervention, the physician has no option but to withdraw the intervention. Therefore from an ethical perspective, withdrawing and withdrawing treatment are morally equal.</w:t>
      </w:r>
      <w:r w:rsidR="000721FD" w:rsidRPr="00C15275">
        <w:rPr>
          <w:rFonts w:ascii="Times New Roman" w:hAnsi="Times New Roman" w:cs="Times New Roman"/>
          <w:sz w:val="24"/>
          <w:szCs w:val="24"/>
        </w:rPr>
        <w:t xml:space="preserve"> Additionally, according to </w:t>
      </w:r>
      <w:r w:rsidR="000721FD" w:rsidRPr="00C15275">
        <w:rPr>
          <w:rFonts w:ascii="Times New Roman" w:hAnsi="Times New Roman" w:cs="Times New Roman"/>
          <w:color w:val="222222"/>
          <w:sz w:val="24"/>
          <w:szCs w:val="24"/>
          <w:shd w:val="clear" w:color="auto" w:fill="FFFFFF"/>
        </w:rPr>
        <w:t>Bilsen et al. (2019)</w:t>
      </w:r>
      <w:r w:rsidR="000721FD" w:rsidRPr="00C15275">
        <w:rPr>
          <w:rFonts w:ascii="Times New Roman" w:hAnsi="Times New Roman" w:cs="Times New Roman"/>
          <w:sz w:val="24"/>
          <w:szCs w:val="24"/>
        </w:rPr>
        <w:t xml:space="preserve">, </w:t>
      </w:r>
      <w:r w:rsidR="000721FD" w:rsidRPr="00C15275">
        <w:rPr>
          <w:rFonts w:ascii="Times New Roman" w:hAnsi="Times New Roman" w:cs="Times New Roman"/>
          <w:sz w:val="24"/>
          <w:szCs w:val="24"/>
        </w:rPr>
        <w:lastRenderedPageBreak/>
        <w:t>because of the struggles patients and physicians have in talking through matters related to</w:t>
      </w:r>
      <w:r w:rsidR="00A54842" w:rsidRPr="00C15275">
        <w:rPr>
          <w:rFonts w:ascii="Times New Roman" w:hAnsi="Times New Roman" w:cs="Times New Roman"/>
          <w:sz w:val="24"/>
          <w:szCs w:val="24"/>
        </w:rPr>
        <w:t xml:space="preserve"> withholding and withdrawal at the </w:t>
      </w:r>
      <w:r w:rsidR="000721FD" w:rsidRPr="00C15275">
        <w:rPr>
          <w:rFonts w:ascii="Times New Roman" w:hAnsi="Times New Roman" w:cs="Times New Roman"/>
          <w:sz w:val="24"/>
          <w:szCs w:val="24"/>
        </w:rPr>
        <w:t>end-of-life, health care professionals or physicians often resort to nurses to de</w:t>
      </w:r>
      <w:r w:rsidR="00A54842" w:rsidRPr="00C15275">
        <w:rPr>
          <w:rFonts w:ascii="Times New Roman" w:hAnsi="Times New Roman" w:cs="Times New Roman"/>
          <w:sz w:val="24"/>
          <w:szCs w:val="24"/>
        </w:rPr>
        <w:t>cide on behalf of their patients since they take and keep records of how the patients respond to different interventions.</w:t>
      </w:r>
      <w:r w:rsidR="00001D66" w:rsidRPr="00C15275">
        <w:rPr>
          <w:rFonts w:ascii="Times New Roman" w:hAnsi="Times New Roman" w:cs="Times New Roman"/>
          <w:sz w:val="24"/>
          <w:szCs w:val="24"/>
        </w:rPr>
        <w:t xml:space="preserve"> </w:t>
      </w:r>
    </w:p>
    <w:p w:rsidR="00C32DC7"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The bioethical principle relating to the dilemma of withholding and withdrawing care is that of beneficence and fidelity. The bioethical concept of beneficence demand that the physician always advocates for whatever is beneficial or useful for the patient. Frequently, the choices of the patient regarding the end-of-life decision haven't been expressed via advance caregivers and care planning who are well knowledgeable of the wishes of the patient may be absent. In such a case, the role of the physician for the ill-patient should always be to advocate for those approaches that promote better care of the ill-person at the end-of-life.</w:t>
      </w:r>
      <w:r w:rsidR="00D019C5">
        <w:rPr>
          <w:rFonts w:ascii="Times New Roman" w:hAnsi="Times New Roman" w:cs="Times New Roman"/>
          <w:sz w:val="24"/>
          <w:szCs w:val="24"/>
        </w:rPr>
        <w:t xml:space="preserve"> The health</w:t>
      </w:r>
      <w:r w:rsidR="0032175B" w:rsidRPr="00C15275">
        <w:rPr>
          <w:rFonts w:ascii="Times New Roman" w:hAnsi="Times New Roman" w:cs="Times New Roman"/>
          <w:sz w:val="24"/>
          <w:szCs w:val="24"/>
        </w:rPr>
        <w:t>care professional needs to be meticulous that the autonomy of the patient isn't violated. This means that if the patient requests the withdrawal of individual treatment, the physician must advocate for what is suitable for the patient and not break his autonomy to do what he/she views is in the best interest of the</w:t>
      </w:r>
      <w:r w:rsidR="0049237C">
        <w:rPr>
          <w:rFonts w:ascii="Times New Roman" w:hAnsi="Times New Roman" w:cs="Times New Roman"/>
          <w:sz w:val="24"/>
          <w:szCs w:val="24"/>
        </w:rPr>
        <w:t xml:space="preserve"> his/her</w:t>
      </w:r>
      <w:r w:rsidR="0032175B" w:rsidRPr="00C15275">
        <w:rPr>
          <w:rFonts w:ascii="Times New Roman" w:hAnsi="Times New Roman" w:cs="Times New Roman"/>
          <w:sz w:val="24"/>
          <w:szCs w:val="24"/>
        </w:rPr>
        <w:t xml:space="preserve"> patient. The sick individual's desires must always be respected even if the professional pictures the choice as not in the best part of the patient.</w:t>
      </w:r>
    </w:p>
    <w:p w:rsidR="0032175B"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 xml:space="preserve">Concerning withholding interventions, the fidelity concept calls upon physicians to be truthful and faithful to the ill-patient. </w:t>
      </w:r>
      <w:r w:rsidR="002A4894" w:rsidRPr="00C15275">
        <w:rPr>
          <w:rFonts w:ascii="Times New Roman" w:hAnsi="Times New Roman" w:cs="Times New Roman"/>
          <w:sz w:val="24"/>
          <w:szCs w:val="24"/>
        </w:rPr>
        <w:t>The</w:t>
      </w:r>
      <w:r w:rsidRPr="00C15275">
        <w:rPr>
          <w:rFonts w:ascii="Times New Roman" w:hAnsi="Times New Roman" w:cs="Times New Roman"/>
          <w:sz w:val="24"/>
          <w:szCs w:val="24"/>
        </w:rPr>
        <w:t xml:space="preserve"> healthcare provider should </w:t>
      </w:r>
      <w:r w:rsidR="002A4894" w:rsidRPr="00C15275">
        <w:rPr>
          <w:rFonts w:ascii="Times New Roman" w:hAnsi="Times New Roman" w:cs="Times New Roman"/>
          <w:sz w:val="24"/>
          <w:szCs w:val="24"/>
        </w:rPr>
        <w:t>always provide ongoing news about the condition of the patient when appropriate. The physician also needs to be authentic in prognosis and diagnosis and be faithful in safeguarding the patient's decisions and choices on the interventions to be withdrawn or withheld even when the person cannot speak for herself or himself.</w:t>
      </w:r>
      <w:r w:rsidR="00006F60" w:rsidRPr="00C15275">
        <w:rPr>
          <w:rFonts w:ascii="Times New Roman" w:hAnsi="Times New Roman" w:cs="Times New Roman"/>
          <w:sz w:val="24"/>
          <w:szCs w:val="24"/>
        </w:rPr>
        <w:t xml:space="preserve"> The moral issues raised by these dilemmas include justice and respect.</w:t>
      </w:r>
    </w:p>
    <w:p w:rsidR="004E5779"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lastRenderedPageBreak/>
        <w:t>C) Medical Futility</w:t>
      </w:r>
    </w:p>
    <w:p w:rsidR="007B429B"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 xml:space="preserve">On the other hand, medical futility is a clinical situation that may pose difficulties in providing medical care at the end-of-life. Although many </w:t>
      </w:r>
      <w:r w:rsidR="00A80B14">
        <w:rPr>
          <w:rFonts w:ascii="Times New Roman" w:hAnsi="Times New Roman" w:cs="Times New Roman"/>
          <w:sz w:val="24"/>
          <w:szCs w:val="24"/>
        </w:rPr>
        <w:t xml:space="preserve">specialist </w:t>
      </w:r>
      <w:r w:rsidRPr="00C15275">
        <w:rPr>
          <w:rFonts w:ascii="Times New Roman" w:hAnsi="Times New Roman" w:cs="Times New Roman"/>
          <w:sz w:val="24"/>
          <w:szCs w:val="24"/>
        </w:rPr>
        <w:t xml:space="preserve">have </w:t>
      </w:r>
      <w:r w:rsidR="00A80B14">
        <w:rPr>
          <w:rFonts w:ascii="Times New Roman" w:hAnsi="Times New Roman" w:cs="Times New Roman"/>
          <w:sz w:val="24"/>
          <w:szCs w:val="24"/>
        </w:rPr>
        <w:t>described medical futility as a medical</w:t>
      </w:r>
      <w:r w:rsidRPr="00C15275">
        <w:rPr>
          <w:rFonts w:ascii="Times New Roman" w:hAnsi="Times New Roman" w:cs="Times New Roman"/>
          <w:sz w:val="24"/>
          <w:szCs w:val="24"/>
        </w:rPr>
        <w:t xml:space="preserve"> intervention that's ineffective</w:t>
      </w:r>
      <w:r w:rsidR="00247769">
        <w:rPr>
          <w:rFonts w:ascii="Times New Roman" w:hAnsi="Times New Roman" w:cs="Times New Roman"/>
          <w:sz w:val="24"/>
          <w:szCs w:val="24"/>
        </w:rPr>
        <w:t xml:space="preserve"> or rather useless</w:t>
      </w:r>
      <w:r w:rsidRPr="00C15275">
        <w:rPr>
          <w:rFonts w:ascii="Times New Roman" w:hAnsi="Times New Roman" w:cs="Times New Roman"/>
          <w:sz w:val="24"/>
          <w:szCs w:val="24"/>
        </w:rPr>
        <w:t xml:space="preserve"> more than 99 percent of the total time, a more precise definition of the term may be an intervention that </w:t>
      </w:r>
      <w:r w:rsidR="000721FD" w:rsidRPr="00C15275">
        <w:rPr>
          <w:rFonts w:ascii="Times New Roman" w:hAnsi="Times New Roman" w:cs="Times New Roman"/>
          <w:sz w:val="24"/>
          <w:szCs w:val="24"/>
        </w:rPr>
        <w:t>won’t</w:t>
      </w:r>
      <w:r w:rsidRPr="00C15275">
        <w:rPr>
          <w:rFonts w:ascii="Times New Roman" w:hAnsi="Times New Roman" w:cs="Times New Roman"/>
          <w:sz w:val="24"/>
          <w:szCs w:val="24"/>
        </w:rPr>
        <w:t xml:space="preserve"> enable the attainment of the </w:t>
      </w:r>
      <w:r w:rsidR="000721FD" w:rsidRPr="00C15275">
        <w:rPr>
          <w:rFonts w:ascii="Times New Roman" w:hAnsi="Times New Roman" w:cs="Times New Roman"/>
          <w:sz w:val="24"/>
          <w:szCs w:val="24"/>
        </w:rPr>
        <w:t>medical intervention's intended objective. Thus, an intervention is said to be useless if it doesn't conform to the patient's expressed wishes. Disagreements regarding futility crop up when the dying person has completely lost the capacity to make decisions, and the proxy decision-maker has the mandate to make the decision. Disagreements may occur due to the proxy decision-makers' misinterpretation of the prognosis, loss of faith in the health care system, and differences in values.</w:t>
      </w:r>
      <w:r w:rsidR="00A54842" w:rsidRPr="00C15275">
        <w:rPr>
          <w:rFonts w:ascii="Times New Roman" w:hAnsi="Times New Roman" w:cs="Times New Roman"/>
          <w:sz w:val="24"/>
          <w:szCs w:val="24"/>
        </w:rPr>
        <w:t xml:space="preserve"> In cases where the patient has lost his decision-making capacity, and he/she had not chosen a proxy decision-maker, nurses are again called upon to decide on their patients' fate, relying on the patient's recorded data response to the intervention in question. If the intervention is found not to meet its objection, the physician then withdraws the intervention according to the patient's request.</w:t>
      </w:r>
    </w:p>
    <w:p w:rsidR="003B2093"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Like the issue of withdrawal of care, the m</w:t>
      </w:r>
      <w:r w:rsidR="00EF47E3">
        <w:rPr>
          <w:rFonts w:ascii="Times New Roman" w:hAnsi="Times New Roman" w:cs="Times New Roman"/>
          <w:sz w:val="24"/>
          <w:szCs w:val="24"/>
        </w:rPr>
        <w:t>edical futility dilemma demands that</w:t>
      </w:r>
      <w:r w:rsidRPr="00C15275">
        <w:rPr>
          <w:rFonts w:ascii="Times New Roman" w:hAnsi="Times New Roman" w:cs="Times New Roman"/>
          <w:sz w:val="24"/>
          <w:szCs w:val="24"/>
        </w:rPr>
        <w:t xml:space="preserve"> the physician to respect the patient's choices and decisions even if the physician perceives that the conclusions may not be best for the dying patient. This issue is therefore affected by autonomy and beneficence. Apart from the two concepts, the justice concept may relate to the situation of medical futility. The principle demands that health care providers advocate for medication and treatment of their patients </w:t>
      </w:r>
      <w:r w:rsidR="00B70811" w:rsidRPr="00C15275">
        <w:rPr>
          <w:rFonts w:ascii="Times New Roman" w:hAnsi="Times New Roman" w:cs="Times New Roman"/>
          <w:sz w:val="24"/>
          <w:szCs w:val="24"/>
        </w:rPr>
        <w:t xml:space="preserve">without discrimination and entirely </w:t>
      </w:r>
      <w:r w:rsidR="00006F60" w:rsidRPr="00C15275">
        <w:rPr>
          <w:rFonts w:ascii="Times New Roman" w:hAnsi="Times New Roman" w:cs="Times New Roman"/>
          <w:sz w:val="24"/>
          <w:szCs w:val="24"/>
        </w:rPr>
        <w:t>just. The</w:t>
      </w:r>
      <w:r w:rsidRPr="00C15275">
        <w:rPr>
          <w:rFonts w:ascii="Times New Roman" w:hAnsi="Times New Roman" w:cs="Times New Roman"/>
          <w:sz w:val="24"/>
          <w:szCs w:val="24"/>
        </w:rPr>
        <w:t xml:space="preserve"> main moral issues raised by this situation include the safety of the patient,</w:t>
      </w:r>
      <w:r w:rsidR="00006F60" w:rsidRPr="00C15275">
        <w:rPr>
          <w:rFonts w:ascii="Times New Roman" w:hAnsi="Times New Roman" w:cs="Times New Roman"/>
          <w:sz w:val="24"/>
          <w:szCs w:val="24"/>
        </w:rPr>
        <w:t xml:space="preserve"> the rights of the patient, and respect.</w:t>
      </w:r>
    </w:p>
    <w:p w:rsidR="00543632"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lastRenderedPageBreak/>
        <w:t>PERSONAL MORALITY</w:t>
      </w:r>
    </w:p>
    <w:p w:rsidR="000E1DCF"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Personal morality may be defined as what an individual personally believes is wrong or right. One of my values that guides my being, and what I hope to apply through my nursing career is the value of justice. Justice is perceived as the morally right and fair state of everything. It means to have justice as an individual character trait because you are and similarly treat everybody or simply treat people how they would wish to be treated.</w:t>
      </w:r>
    </w:p>
    <w:p w:rsidR="000B335B"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 xml:space="preserve">Justice and morality have many similarities. </w:t>
      </w:r>
      <w:r w:rsidR="00D60BDA" w:rsidRPr="00C15275">
        <w:rPr>
          <w:rFonts w:ascii="Times New Roman" w:hAnsi="Times New Roman" w:cs="Times New Roman"/>
          <w:sz w:val="24"/>
          <w:szCs w:val="24"/>
        </w:rPr>
        <w:t xml:space="preserve">Both justice and morality facilitate cooperation, coordination, and interaction. </w:t>
      </w:r>
      <w:bookmarkStart w:id="0" w:name="_GoBack"/>
      <w:bookmarkEnd w:id="0"/>
      <w:r w:rsidR="00D60BDA" w:rsidRPr="00C15275">
        <w:rPr>
          <w:rFonts w:ascii="Times New Roman" w:hAnsi="Times New Roman" w:cs="Times New Roman"/>
          <w:sz w:val="24"/>
          <w:szCs w:val="24"/>
        </w:rPr>
        <w:t>Social institutions' value of justice has been displayed across society, such as schools in their dealings with students, courts of law in deciding their cases, and healthcare when providing medical care has impacted society's morality. Now, people can display values such as unity and kindness in their day-to-day activities.</w:t>
      </w:r>
    </w:p>
    <w:p w:rsidR="00D60BDA" w:rsidRPr="00C15275" w:rsidRDefault="00AC6FD8" w:rsidP="00C15275">
      <w:pPr>
        <w:spacing w:line="480" w:lineRule="auto"/>
        <w:rPr>
          <w:rFonts w:ascii="Times New Roman" w:hAnsi="Times New Roman" w:cs="Times New Roman"/>
          <w:b/>
          <w:sz w:val="24"/>
          <w:szCs w:val="24"/>
        </w:rPr>
      </w:pPr>
      <w:r w:rsidRPr="00C15275">
        <w:rPr>
          <w:rFonts w:ascii="Times New Roman" w:hAnsi="Times New Roman" w:cs="Times New Roman"/>
          <w:b/>
          <w:sz w:val="24"/>
          <w:szCs w:val="24"/>
        </w:rPr>
        <w:t>CONCLUSION</w:t>
      </w:r>
    </w:p>
    <w:p w:rsidR="00D60BDA" w:rsidRPr="00C15275" w:rsidRDefault="00AC6FD8" w:rsidP="00C15275">
      <w:pPr>
        <w:spacing w:line="480" w:lineRule="auto"/>
        <w:ind w:firstLine="720"/>
        <w:rPr>
          <w:rFonts w:ascii="Times New Roman" w:hAnsi="Times New Roman" w:cs="Times New Roman"/>
          <w:sz w:val="24"/>
          <w:szCs w:val="24"/>
        </w:rPr>
      </w:pPr>
      <w:r w:rsidRPr="00C15275">
        <w:rPr>
          <w:rFonts w:ascii="Times New Roman" w:hAnsi="Times New Roman" w:cs="Times New Roman"/>
          <w:sz w:val="24"/>
          <w:szCs w:val="24"/>
        </w:rPr>
        <w:t>End-of-life care is a subject that is hard to think or talk about, but it is necessary for people who have chronic conditions, terminal illnesses, or have other wishes in a place like not wanting to be on life-support machines. People also have to decide if and whom they prefer to make decisions associated with the patient's end-of-life care, like close friends and family members. Various ethical dilemmas emerge, including patients who requested to be euthanized and people who decide to be in hospice care. These moral dilemmas arise even more if a spouse or member of the patient's family knows the patient's wishes, but there isn't any documentation in place</w:t>
      </w:r>
      <w:r w:rsidR="001A2C2B" w:rsidRPr="00C15275">
        <w:rPr>
          <w:rFonts w:ascii="Times New Roman" w:hAnsi="Times New Roman" w:cs="Times New Roman"/>
          <w:sz w:val="24"/>
          <w:szCs w:val="24"/>
        </w:rPr>
        <w:t>. Several dilemmas may be evaded</w:t>
      </w:r>
      <w:r w:rsidR="00E360B8" w:rsidRPr="00C15275">
        <w:rPr>
          <w:rFonts w:ascii="Times New Roman" w:hAnsi="Times New Roman" w:cs="Times New Roman"/>
          <w:sz w:val="24"/>
          <w:szCs w:val="24"/>
        </w:rPr>
        <w:t xml:space="preserve"> with the </w:t>
      </w:r>
      <w:r w:rsidR="001A2C2B" w:rsidRPr="00C15275">
        <w:rPr>
          <w:rFonts w:ascii="Times New Roman" w:hAnsi="Times New Roman" w:cs="Times New Roman"/>
          <w:sz w:val="24"/>
          <w:szCs w:val="24"/>
        </w:rPr>
        <w:t>proper conversation</w:t>
      </w:r>
      <w:r w:rsidR="00E360B8" w:rsidRPr="00C15275">
        <w:rPr>
          <w:rFonts w:ascii="Times New Roman" w:hAnsi="Times New Roman" w:cs="Times New Roman"/>
          <w:sz w:val="24"/>
          <w:szCs w:val="24"/>
        </w:rPr>
        <w:t xml:space="preserve"> between the caregivers, physician, patient,</w:t>
      </w:r>
      <w:r w:rsidR="00D73617">
        <w:rPr>
          <w:rFonts w:ascii="Times New Roman" w:hAnsi="Times New Roman" w:cs="Times New Roman"/>
          <w:sz w:val="24"/>
          <w:szCs w:val="24"/>
        </w:rPr>
        <w:t xml:space="preserve"> and appropriate care planning.</w:t>
      </w:r>
      <w:r w:rsidR="00D73617" w:rsidRPr="00C15275">
        <w:rPr>
          <w:rFonts w:ascii="Times New Roman" w:hAnsi="Times New Roman" w:cs="Times New Roman"/>
          <w:sz w:val="24"/>
          <w:szCs w:val="24"/>
        </w:rPr>
        <w:t xml:space="preserve"> With</w:t>
      </w:r>
      <w:r w:rsidR="00E360B8" w:rsidRPr="00C15275">
        <w:rPr>
          <w:rFonts w:ascii="Times New Roman" w:hAnsi="Times New Roman" w:cs="Times New Roman"/>
          <w:sz w:val="24"/>
          <w:szCs w:val="24"/>
        </w:rPr>
        <w:t xml:space="preserve"> the principles to guide them, health providers and policymakers should show deep respect regarding emotions and human </w:t>
      </w:r>
      <w:r w:rsidR="009A6681" w:rsidRPr="00C15275">
        <w:rPr>
          <w:rFonts w:ascii="Times New Roman" w:hAnsi="Times New Roman" w:cs="Times New Roman"/>
          <w:sz w:val="24"/>
          <w:szCs w:val="24"/>
        </w:rPr>
        <w:t>rights</w:t>
      </w:r>
      <w:r w:rsidR="00E360B8" w:rsidRPr="00C15275">
        <w:rPr>
          <w:rFonts w:ascii="Times New Roman" w:hAnsi="Times New Roman" w:cs="Times New Roman"/>
          <w:sz w:val="24"/>
          <w:szCs w:val="24"/>
        </w:rPr>
        <w:t xml:space="preserve">, </w:t>
      </w:r>
      <w:r w:rsidR="00E360B8" w:rsidRPr="00C15275">
        <w:rPr>
          <w:rFonts w:ascii="Times New Roman" w:hAnsi="Times New Roman" w:cs="Times New Roman"/>
          <w:sz w:val="24"/>
          <w:szCs w:val="24"/>
        </w:rPr>
        <w:lastRenderedPageBreak/>
        <w:t>concentrate on the suffering patients, the ill patient's family, and take full responsibility for proper palliative care for the patient</w:t>
      </w:r>
      <w:r w:rsidR="009A6681" w:rsidRPr="00C15275">
        <w:rPr>
          <w:rFonts w:ascii="Times New Roman" w:hAnsi="Times New Roman" w:cs="Times New Roman"/>
          <w:sz w:val="24"/>
          <w:szCs w:val="24"/>
        </w:rPr>
        <w:t xml:space="preserve"> in pain.</w:t>
      </w:r>
    </w:p>
    <w:p w:rsidR="00295A6B" w:rsidRPr="00C15275" w:rsidRDefault="00295A6B" w:rsidP="00C15275">
      <w:pPr>
        <w:spacing w:line="480" w:lineRule="auto"/>
        <w:rPr>
          <w:rFonts w:ascii="Times New Roman" w:hAnsi="Times New Roman" w:cs="Times New Roman"/>
          <w:sz w:val="24"/>
          <w:szCs w:val="24"/>
        </w:rPr>
      </w:pPr>
    </w:p>
    <w:p w:rsidR="00C15275" w:rsidRDefault="00C15275" w:rsidP="00C15275">
      <w:pPr>
        <w:spacing w:line="480" w:lineRule="auto"/>
        <w:rPr>
          <w:rFonts w:ascii="Times New Roman" w:hAnsi="Times New Roman" w:cs="Times New Roman"/>
          <w:sz w:val="24"/>
          <w:szCs w:val="24"/>
        </w:rPr>
      </w:pPr>
    </w:p>
    <w:p w:rsidR="00C15275" w:rsidRPr="00C15275" w:rsidRDefault="00C15275" w:rsidP="00C15275">
      <w:pPr>
        <w:spacing w:line="480" w:lineRule="auto"/>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C15275">
      <w:pPr>
        <w:spacing w:line="480" w:lineRule="auto"/>
        <w:jc w:val="center"/>
        <w:rPr>
          <w:rFonts w:ascii="Times New Roman" w:hAnsi="Times New Roman" w:cs="Times New Roman"/>
          <w:sz w:val="24"/>
          <w:szCs w:val="24"/>
        </w:rPr>
      </w:pPr>
    </w:p>
    <w:p w:rsidR="008A234E" w:rsidRDefault="008A234E" w:rsidP="008A234E">
      <w:pPr>
        <w:spacing w:line="480" w:lineRule="auto"/>
        <w:rPr>
          <w:rFonts w:ascii="Times New Roman" w:hAnsi="Times New Roman" w:cs="Times New Roman"/>
          <w:sz w:val="24"/>
          <w:szCs w:val="24"/>
        </w:rPr>
      </w:pPr>
    </w:p>
    <w:p w:rsidR="00805727" w:rsidRDefault="00805727" w:rsidP="00DA3C60">
      <w:pPr>
        <w:spacing w:line="480" w:lineRule="auto"/>
        <w:ind w:left="720" w:hanging="720"/>
        <w:jc w:val="center"/>
        <w:rPr>
          <w:rFonts w:ascii="Times New Roman" w:hAnsi="Times New Roman" w:cs="Times New Roman"/>
          <w:sz w:val="24"/>
          <w:szCs w:val="24"/>
        </w:rPr>
      </w:pPr>
    </w:p>
    <w:p w:rsidR="00805727" w:rsidRDefault="00805727" w:rsidP="00DA3C60">
      <w:pPr>
        <w:spacing w:line="480" w:lineRule="auto"/>
        <w:ind w:left="720" w:hanging="720"/>
        <w:jc w:val="center"/>
        <w:rPr>
          <w:rFonts w:ascii="Times New Roman" w:hAnsi="Times New Roman" w:cs="Times New Roman"/>
          <w:sz w:val="24"/>
          <w:szCs w:val="24"/>
        </w:rPr>
      </w:pPr>
    </w:p>
    <w:p w:rsidR="00805727" w:rsidRDefault="00805727" w:rsidP="00DA3C60">
      <w:pPr>
        <w:spacing w:line="480" w:lineRule="auto"/>
        <w:ind w:left="720" w:hanging="720"/>
        <w:jc w:val="center"/>
        <w:rPr>
          <w:rFonts w:ascii="Times New Roman" w:hAnsi="Times New Roman" w:cs="Times New Roman"/>
          <w:sz w:val="24"/>
          <w:szCs w:val="24"/>
        </w:rPr>
      </w:pPr>
    </w:p>
    <w:p w:rsidR="000858DA" w:rsidRPr="00C15275" w:rsidRDefault="00AC6FD8" w:rsidP="00DA3C60">
      <w:pPr>
        <w:spacing w:line="480" w:lineRule="auto"/>
        <w:ind w:left="720" w:hanging="720"/>
        <w:jc w:val="center"/>
        <w:rPr>
          <w:rFonts w:ascii="Times New Roman" w:hAnsi="Times New Roman" w:cs="Times New Roman"/>
          <w:sz w:val="24"/>
          <w:szCs w:val="24"/>
        </w:rPr>
      </w:pPr>
      <w:r w:rsidRPr="00C15275">
        <w:rPr>
          <w:rFonts w:ascii="Times New Roman" w:hAnsi="Times New Roman" w:cs="Times New Roman"/>
          <w:sz w:val="24"/>
          <w:szCs w:val="24"/>
        </w:rPr>
        <w:lastRenderedPageBreak/>
        <w:t>References</w:t>
      </w:r>
    </w:p>
    <w:p w:rsidR="000B4803"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Vincent, J. L. (2017</w:t>
      </w:r>
      <w:r w:rsidR="000858DA" w:rsidRPr="00C15275">
        <w:rPr>
          <w:rFonts w:ascii="Times New Roman" w:hAnsi="Times New Roman" w:cs="Times New Roman"/>
          <w:color w:val="222222"/>
          <w:sz w:val="24"/>
          <w:szCs w:val="24"/>
          <w:shd w:val="clear" w:color="auto" w:fill="FFFFFF"/>
        </w:rPr>
        <w:t>). Ethical principles in end-of-life decisions in different European countries. </w:t>
      </w:r>
      <w:r w:rsidR="000858DA" w:rsidRPr="00C15275">
        <w:rPr>
          <w:rFonts w:ascii="Times New Roman" w:hAnsi="Times New Roman" w:cs="Times New Roman"/>
          <w:i/>
          <w:iCs/>
          <w:color w:val="222222"/>
          <w:sz w:val="24"/>
          <w:szCs w:val="24"/>
          <w:shd w:val="clear" w:color="auto" w:fill="FFFFFF"/>
        </w:rPr>
        <w:t>Swiss medical weekly</w:t>
      </w:r>
      <w:r w:rsidR="000858DA" w:rsidRPr="00C15275">
        <w:rPr>
          <w:rFonts w:ascii="Times New Roman" w:hAnsi="Times New Roman" w:cs="Times New Roman"/>
          <w:color w:val="222222"/>
          <w:sz w:val="24"/>
          <w:szCs w:val="24"/>
          <w:shd w:val="clear" w:color="auto" w:fill="FFFFFF"/>
        </w:rPr>
        <w:t>, </w:t>
      </w:r>
      <w:r w:rsidR="000858DA" w:rsidRPr="00C15275">
        <w:rPr>
          <w:rFonts w:ascii="Times New Roman" w:hAnsi="Times New Roman" w:cs="Times New Roman"/>
          <w:i/>
          <w:iCs/>
          <w:color w:val="222222"/>
          <w:sz w:val="24"/>
          <w:szCs w:val="24"/>
          <w:shd w:val="clear" w:color="auto" w:fill="FFFFFF"/>
        </w:rPr>
        <w:t>134</w:t>
      </w:r>
      <w:r w:rsidR="000858DA" w:rsidRPr="00C15275">
        <w:rPr>
          <w:rFonts w:ascii="Times New Roman" w:hAnsi="Times New Roman" w:cs="Times New Roman"/>
          <w:color w:val="222222"/>
          <w:sz w:val="24"/>
          <w:szCs w:val="24"/>
          <w:shd w:val="clear" w:color="auto" w:fill="FFFFFF"/>
        </w:rPr>
        <w:t>(0506).</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Thomson, J. J. (2019). Physician-assisted suicide: Two moral arguments. </w:t>
      </w:r>
      <w:r w:rsidRPr="00C15275">
        <w:rPr>
          <w:rFonts w:ascii="Times New Roman" w:hAnsi="Times New Roman" w:cs="Times New Roman"/>
          <w:i/>
          <w:iCs/>
          <w:color w:val="222222"/>
          <w:sz w:val="24"/>
          <w:szCs w:val="24"/>
          <w:shd w:val="clear" w:color="auto" w:fill="FFFFFF"/>
        </w:rPr>
        <w:t>Ethics</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109</w:t>
      </w:r>
      <w:r w:rsidRPr="00C15275">
        <w:rPr>
          <w:rFonts w:ascii="Times New Roman" w:hAnsi="Times New Roman" w:cs="Times New Roman"/>
          <w:color w:val="222222"/>
          <w:sz w:val="24"/>
          <w:szCs w:val="24"/>
          <w:shd w:val="clear" w:color="auto" w:fill="FFFFFF"/>
        </w:rPr>
        <w:t>(3), 497-518.</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Chin, A. E., Hedberg, K., Higginso</w:t>
      </w:r>
      <w:r w:rsidR="00A458F5" w:rsidRPr="00C15275">
        <w:rPr>
          <w:rFonts w:ascii="Times New Roman" w:hAnsi="Times New Roman" w:cs="Times New Roman"/>
          <w:color w:val="222222"/>
          <w:sz w:val="24"/>
          <w:szCs w:val="24"/>
          <w:shd w:val="clear" w:color="auto" w:fill="FFFFFF"/>
        </w:rPr>
        <w:t>n, G. K., &amp; Fleming, D. W. (2017</w:t>
      </w:r>
      <w:r w:rsidRPr="00C15275">
        <w:rPr>
          <w:rFonts w:ascii="Times New Roman" w:hAnsi="Times New Roman" w:cs="Times New Roman"/>
          <w:color w:val="222222"/>
          <w:sz w:val="24"/>
          <w:szCs w:val="24"/>
          <w:shd w:val="clear" w:color="auto" w:fill="FFFFFF"/>
        </w:rPr>
        <w:t xml:space="preserve">). Legalized physician-assisted suicide in Oregon—the first </w:t>
      </w:r>
      <w:r w:rsidR="00A458F5" w:rsidRPr="00C15275">
        <w:rPr>
          <w:rFonts w:ascii="Times New Roman" w:hAnsi="Times New Roman" w:cs="Times New Roman"/>
          <w:color w:val="222222"/>
          <w:sz w:val="24"/>
          <w:szCs w:val="24"/>
          <w:shd w:val="clear" w:color="auto" w:fill="FFFFFF"/>
        </w:rPr>
        <w:t>years’ experience</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New England Journal of Medicine</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340</w:t>
      </w:r>
      <w:r w:rsidRPr="00C15275">
        <w:rPr>
          <w:rFonts w:ascii="Times New Roman" w:hAnsi="Times New Roman" w:cs="Times New Roman"/>
          <w:color w:val="222222"/>
          <w:sz w:val="24"/>
          <w:szCs w:val="24"/>
          <w:shd w:val="clear" w:color="auto" w:fill="FFFFFF"/>
        </w:rPr>
        <w:t>(7), 577-583.</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Park, H. J. (2019). Ethical dilemma of nurses. </w:t>
      </w:r>
      <w:r w:rsidRPr="00C15275">
        <w:rPr>
          <w:rFonts w:ascii="Times New Roman" w:hAnsi="Times New Roman" w:cs="Times New Roman"/>
          <w:i/>
          <w:iCs/>
          <w:color w:val="222222"/>
          <w:sz w:val="24"/>
          <w:szCs w:val="24"/>
          <w:shd w:val="clear" w:color="auto" w:fill="FFFFFF"/>
        </w:rPr>
        <w:t>Journal of Korean Academy of Nursing Administration</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15</w:t>
      </w:r>
      <w:r w:rsidRPr="00C15275">
        <w:rPr>
          <w:rFonts w:ascii="Times New Roman" w:hAnsi="Times New Roman" w:cs="Times New Roman"/>
          <w:color w:val="222222"/>
          <w:sz w:val="24"/>
          <w:szCs w:val="24"/>
          <w:shd w:val="clear" w:color="auto" w:fill="FFFFFF"/>
        </w:rPr>
        <w:t>(1), 128-135.</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Clark, E., &amp; McCann, T. V. (2018). Researching students: an ethical dilemma. </w:t>
      </w:r>
      <w:r w:rsidRPr="00C15275">
        <w:rPr>
          <w:rFonts w:ascii="Times New Roman" w:hAnsi="Times New Roman" w:cs="Times New Roman"/>
          <w:i/>
          <w:iCs/>
          <w:color w:val="222222"/>
          <w:sz w:val="24"/>
          <w:szCs w:val="24"/>
          <w:shd w:val="clear" w:color="auto" w:fill="FFFFFF"/>
        </w:rPr>
        <w:t>Nurse Researcher</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12</w:t>
      </w:r>
      <w:r w:rsidRPr="00C15275">
        <w:rPr>
          <w:rFonts w:ascii="Times New Roman" w:hAnsi="Times New Roman" w:cs="Times New Roman"/>
          <w:color w:val="222222"/>
          <w:sz w:val="24"/>
          <w:szCs w:val="24"/>
          <w:shd w:val="clear" w:color="auto" w:fill="FFFFFF"/>
        </w:rPr>
        <w:t>(3).</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Aroskar, M. A. (2020). Anatomy of an ethical dilemma: The theory. </w:t>
      </w:r>
      <w:r w:rsidRPr="00C15275">
        <w:rPr>
          <w:rFonts w:ascii="Times New Roman" w:hAnsi="Times New Roman" w:cs="Times New Roman"/>
          <w:i/>
          <w:iCs/>
          <w:color w:val="222222"/>
          <w:sz w:val="24"/>
          <w:szCs w:val="24"/>
          <w:shd w:val="clear" w:color="auto" w:fill="FFFFFF"/>
        </w:rPr>
        <w:t xml:space="preserve">AJN </w:t>
      </w:r>
      <w:r w:rsidR="00006F60" w:rsidRPr="00C15275">
        <w:rPr>
          <w:rFonts w:ascii="Times New Roman" w:hAnsi="Times New Roman" w:cs="Times New Roman"/>
          <w:i/>
          <w:iCs/>
          <w:color w:val="222222"/>
          <w:sz w:val="24"/>
          <w:szCs w:val="24"/>
          <w:shd w:val="clear" w:color="auto" w:fill="FFFFFF"/>
        </w:rPr>
        <w:t>The</w:t>
      </w:r>
      <w:r w:rsidRPr="00C15275">
        <w:rPr>
          <w:rFonts w:ascii="Times New Roman" w:hAnsi="Times New Roman" w:cs="Times New Roman"/>
          <w:i/>
          <w:iCs/>
          <w:color w:val="222222"/>
          <w:sz w:val="24"/>
          <w:szCs w:val="24"/>
          <w:shd w:val="clear" w:color="auto" w:fill="FFFFFF"/>
        </w:rPr>
        <w:t xml:space="preserve"> American Journal of Nursing</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80</w:t>
      </w:r>
      <w:r w:rsidRPr="00C15275">
        <w:rPr>
          <w:rFonts w:ascii="Times New Roman" w:hAnsi="Times New Roman" w:cs="Times New Roman"/>
          <w:color w:val="222222"/>
          <w:sz w:val="24"/>
          <w:szCs w:val="24"/>
          <w:shd w:val="clear" w:color="auto" w:fill="FFFFFF"/>
        </w:rPr>
        <w:t>(4), 658-660.</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 xml:space="preserve">Bilsen, J. J., Vander Stichele, R. H., </w:t>
      </w:r>
      <w:r w:rsidR="00A458F5" w:rsidRPr="00C15275">
        <w:rPr>
          <w:rFonts w:ascii="Times New Roman" w:hAnsi="Times New Roman" w:cs="Times New Roman"/>
          <w:color w:val="222222"/>
          <w:sz w:val="24"/>
          <w:szCs w:val="24"/>
          <w:shd w:val="clear" w:color="auto" w:fill="FFFFFF"/>
        </w:rPr>
        <w:t>Mortier, F., &amp; Deliens, L. (2019</w:t>
      </w:r>
      <w:r w:rsidRPr="00C15275">
        <w:rPr>
          <w:rFonts w:ascii="Times New Roman" w:hAnsi="Times New Roman" w:cs="Times New Roman"/>
          <w:color w:val="222222"/>
          <w:sz w:val="24"/>
          <w:szCs w:val="24"/>
          <w:shd w:val="clear" w:color="auto" w:fill="FFFFFF"/>
        </w:rPr>
        <w:t>). Involvement of nurses in physician‐assisted dying. </w:t>
      </w:r>
      <w:r w:rsidRPr="00C15275">
        <w:rPr>
          <w:rFonts w:ascii="Times New Roman" w:hAnsi="Times New Roman" w:cs="Times New Roman"/>
          <w:i/>
          <w:iCs/>
          <w:color w:val="222222"/>
          <w:sz w:val="24"/>
          <w:szCs w:val="24"/>
          <w:shd w:val="clear" w:color="auto" w:fill="FFFFFF"/>
        </w:rPr>
        <w:t>Journal of advanced nursing</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47</w:t>
      </w:r>
      <w:r w:rsidRPr="00C15275">
        <w:rPr>
          <w:rFonts w:ascii="Times New Roman" w:hAnsi="Times New Roman" w:cs="Times New Roman"/>
          <w:color w:val="222222"/>
          <w:sz w:val="24"/>
          <w:szCs w:val="24"/>
          <w:shd w:val="clear" w:color="auto" w:fill="FFFFFF"/>
        </w:rPr>
        <w:t>(6), 583-591.</w:t>
      </w:r>
    </w:p>
    <w:p w:rsidR="00C15275"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Prendergast, T. J., &amp; Puntillo, K. A. (2018). Withdrawal of life support: intensive caring at the end of life. </w:t>
      </w:r>
      <w:r w:rsidRPr="00C15275">
        <w:rPr>
          <w:rFonts w:ascii="Times New Roman" w:hAnsi="Times New Roman" w:cs="Times New Roman"/>
          <w:i/>
          <w:iCs/>
          <w:color w:val="222222"/>
          <w:sz w:val="24"/>
          <w:szCs w:val="24"/>
          <w:shd w:val="clear" w:color="auto" w:fill="FFFFFF"/>
        </w:rPr>
        <w:t>Jama</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288</w:t>
      </w:r>
      <w:r w:rsidRPr="00C15275">
        <w:rPr>
          <w:rFonts w:ascii="Times New Roman" w:hAnsi="Times New Roman" w:cs="Times New Roman"/>
          <w:color w:val="222222"/>
          <w:sz w:val="24"/>
          <w:szCs w:val="24"/>
          <w:shd w:val="clear" w:color="auto" w:fill="FFFFFF"/>
        </w:rPr>
        <w:t>(21), 2732-2740.</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lastRenderedPageBreak/>
        <w:t>Gielen, J., Van den Br</w:t>
      </w:r>
      <w:r w:rsidR="00A458F5" w:rsidRPr="00C15275">
        <w:rPr>
          <w:rFonts w:ascii="Times New Roman" w:hAnsi="Times New Roman" w:cs="Times New Roman"/>
          <w:color w:val="222222"/>
          <w:sz w:val="24"/>
          <w:szCs w:val="24"/>
          <w:shd w:val="clear" w:color="auto" w:fill="FFFFFF"/>
        </w:rPr>
        <w:t>anden, S., &amp; Broeckaert, B. (201</w:t>
      </w:r>
      <w:r w:rsidRPr="00C15275">
        <w:rPr>
          <w:rFonts w:ascii="Times New Roman" w:hAnsi="Times New Roman" w:cs="Times New Roman"/>
          <w:color w:val="222222"/>
          <w:sz w:val="24"/>
          <w:szCs w:val="24"/>
          <w:shd w:val="clear" w:color="auto" w:fill="FFFFFF"/>
        </w:rPr>
        <w:t xml:space="preserve">9). Religion and nurses' attitudes to euthanasia and physician-assisted suicide. </w:t>
      </w:r>
      <w:r w:rsidRPr="00C15275">
        <w:rPr>
          <w:rFonts w:ascii="Times New Roman" w:hAnsi="Times New Roman" w:cs="Times New Roman"/>
          <w:i/>
          <w:iCs/>
          <w:color w:val="222222"/>
          <w:sz w:val="24"/>
          <w:szCs w:val="24"/>
          <w:shd w:val="clear" w:color="auto" w:fill="FFFFFF"/>
        </w:rPr>
        <w:t>Nursing Ethics</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16</w:t>
      </w:r>
      <w:r w:rsidRPr="00C15275">
        <w:rPr>
          <w:rFonts w:ascii="Times New Roman" w:hAnsi="Times New Roman" w:cs="Times New Roman"/>
          <w:color w:val="222222"/>
          <w:sz w:val="24"/>
          <w:szCs w:val="24"/>
          <w:shd w:val="clear" w:color="auto" w:fill="FFFFFF"/>
        </w:rPr>
        <w:t>(3), 303-318.</w:t>
      </w:r>
    </w:p>
    <w:p w:rsidR="009A6681" w:rsidRPr="00C15275" w:rsidRDefault="00AC6FD8" w:rsidP="00DA3C60">
      <w:pPr>
        <w:spacing w:line="480" w:lineRule="auto"/>
        <w:ind w:left="720" w:hanging="720"/>
        <w:rPr>
          <w:rFonts w:ascii="Times New Roman" w:hAnsi="Times New Roman" w:cs="Times New Roman"/>
          <w:color w:val="222222"/>
          <w:sz w:val="24"/>
          <w:szCs w:val="24"/>
          <w:shd w:val="clear" w:color="auto" w:fill="FFFFFF"/>
        </w:rPr>
      </w:pPr>
      <w:r w:rsidRPr="00C15275">
        <w:rPr>
          <w:rFonts w:ascii="Times New Roman" w:hAnsi="Times New Roman" w:cs="Times New Roman"/>
          <w:color w:val="222222"/>
          <w:sz w:val="24"/>
          <w:szCs w:val="24"/>
          <w:shd w:val="clear" w:color="auto" w:fill="FFFFFF"/>
        </w:rPr>
        <w:t>Tamayo-Velázquez, M. I., Simón-Lord</w:t>
      </w:r>
      <w:r w:rsidR="00A458F5" w:rsidRPr="00C15275">
        <w:rPr>
          <w:rFonts w:ascii="Times New Roman" w:hAnsi="Times New Roman" w:cs="Times New Roman"/>
          <w:color w:val="222222"/>
          <w:sz w:val="24"/>
          <w:szCs w:val="24"/>
          <w:shd w:val="clear" w:color="auto" w:fill="FFFFFF"/>
        </w:rPr>
        <w:t>a, P., &amp; Cruz-Piqueras, M. (2016</w:t>
      </w:r>
      <w:r w:rsidRPr="00C15275">
        <w:rPr>
          <w:rFonts w:ascii="Times New Roman" w:hAnsi="Times New Roman" w:cs="Times New Roman"/>
          <w:color w:val="222222"/>
          <w:sz w:val="24"/>
          <w:szCs w:val="24"/>
          <w:shd w:val="clear" w:color="auto" w:fill="FFFFFF"/>
        </w:rPr>
        <w:t xml:space="preserve">). Euthanasia and physician-assisted suicide: knowledge, attitudes, and experiences of nurses in Andalusia (Spain). </w:t>
      </w:r>
      <w:r w:rsidRPr="00C15275">
        <w:rPr>
          <w:rFonts w:ascii="Times New Roman" w:hAnsi="Times New Roman" w:cs="Times New Roman"/>
          <w:i/>
          <w:iCs/>
          <w:color w:val="222222"/>
          <w:sz w:val="24"/>
          <w:szCs w:val="24"/>
          <w:shd w:val="clear" w:color="auto" w:fill="FFFFFF"/>
        </w:rPr>
        <w:t>Nursing Ethics</w:t>
      </w:r>
      <w:r w:rsidRPr="00C15275">
        <w:rPr>
          <w:rFonts w:ascii="Times New Roman" w:hAnsi="Times New Roman" w:cs="Times New Roman"/>
          <w:color w:val="222222"/>
          <w:sz w:val="24"/>
          <w:szCs w:val="24"/>
          <w:shd w:val="clear" w:color="auto" w:fill="FFFFFF"/>
        </w:rPr>
        <w:t>, </w:t>
      </w:r>
      <w:r w:rsidRPr="00C15275">
        <w:rPr>
          <w:rFonts w:ascii="Times New Roman" w:hAnsi="Times New Roman" w:cs="Times New Roman"/>
          <w:i/>
          <w:iCs/>
          <w:color w:val="222222"/>
          <w:sz w:val="24"/>
          <w:szCs w:val="24"/>
          <w:shd w:val="clear" w:color="auto" w:fill="FFFFFF"/>
        </w:rPr>
        <w:t>19</w:t>
      </w:r>
      <w:r w:rsidRPr="00C15275">
        <w:rPr>
          <w:rFonts w:ascii="Times New Roman" w:hAnsi="Times New Roman" w:cs="Times New Roman"/>
          <w:color w:val="222222"/>
          <w:sz w:val="24"/>
          <w:szCs w:val="24"/>
          <w:shd w:val="clear" w:color="auto" w:fill="FFFFFF"/>
        </w:rPr>
        <w:t>(5), 677-691.</w:t>
      </w:r>
    </w:p>
    <w:p w:rsidR="00543632" w:rsidRPr="00C15275" w:rsidRDefault="00543632" w:rsidP="00DA3C60">
      <w:pPr>
        <w:spacing w:line="480" w:lineRule="auto"/>
        <w:ind w:left="720" w:hanging="720"/>
        <w:rPr>
          <w:rFonts w:ascii="Times New Roman" w:hAnsi="Times New Roman" w:cs="Times New Roman"/>
          <w:color w:val="222222"/>
          <w:sz w:val="24"/>
          <w:szCs w:val="24"/>
          <w:shd w:val="clear" w:color="auto" w:fill="FFFFFF"/>
        </w:rPr>
      </w:pPr>
    </w:p>
    <w:p w:rsidR="00543632" w:rsidRPr="00C15275" w:rsidRDefault="00543632" w:rsidP="00DA3C60">
      <w:pPr>
        <w:spacing w:line="480" w:lineRule="auto"/>
        <w:ind w:left="720" w:hanging="720"/>
        <w:rPr>
          <w:rFonts w:ascii="Times New Roman" w:hAnsi="Times New Roman" w:cs="Times New Roman"/>
          <w:color w:val="222222"/>
          <w:sz w:val="24"/>
          <w:szCs w:val="24"/>
          <w:shd w:val="clear" w:color="auto" w:fill="FFFFFF"/>
        </w:rPr>
      </w:pPr>
    </w:p>
    <w:p w:rsidR="00543632" w:rsidRPr="00C15275" w:rsidRDefault="00543632" w:rsidP="00DA3C60">
      <w:pPr>
        <w:spacing w:line="480" w:lineRule="auto"/>
        <w:ind w:left="720" w:hanging="720"/>
        <w:rPr>
          <w:rFonts w:ascii="Times New Roman" w:hAnsi="Times New Roman" w:cs="Times New Roman"/>
          <w:sz w:val="24"/>
          <w:szCs w:val="24"/>
        </w:rPr>
      </w:pPr>
    </w:p>
    <w:sectPr w:rsidR="00543632" w:rsidRPr="00C152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3C7" w:rsidRDefault="00BD73C7">
      <w:pPr>
        <w:spacing w:after="0" w:line="240" w:lineRule="auto"/>
      </w:pPr>
      <w:r>
        <w:separator/>
      </w:r>
    </w:p>
  </w:endnote>
  <w:endnote w:type="continuationSeparator" w:id="0">
    <w:p w:rsidR="00BD73C7" w:rsidRDefault="00BD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3C7" w:rsidRDefault="00BD73C7">
      <w:pPr>
        <w:spacing w:after="0" w:line="240" w:lineRule="auto"/>
      </w:pPr>
      <w:r>
        <w:separator/>
      </w:r>
    </w:p>
  </w:footnote>
  <w:footnote w:type="continuationSeparator" w:id="0">
    <w:p w:rsidR="00BD73C7" w:rsidRDefault="00BD7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44791020"/>
      <w:docPartObj>
        <w:docPartGallery w:val="Page Numbers (Top of Page)"/>
        <w:docPartUnique/>
      </w:docPartObj>
    </w:sdtPr>
    <w:sdtEndPr>
      <w:rPr>
        <w:noProof/>
      </w:rPr>
    </w:sdtEndPr>
    <w:sdtContent>
      <w:p w:rsidR="00756A61" w:rsidRPr="00756A61" w:rsidRDefault="00AC6FD8" w:rsidP="00756A61">
        <w:pPr>
          <w:spacing w:line="480" w:lineRule="auto"/>
          <w:jc w:val="center"/>
          <w:rPr>
            <w:rFonts w:ascii="Times New Roman" w:hAnsi="Times New Roman" w:cs="Times New Roman"/>
            <w:sz w:val="24"/>
            <w:szCs w:val="24"/>
          </w:rPr>
        </w:pPr>
        <w:r w:rsidRPr="00756A61">
          <w:rPr>
            <w:rFonts w:ascii="Times New Roman" w:hAnsi="Times New Roman" w:cs="Times New Roman"/>
            <w:sz w:val="24"/>
            <w:szCs w:val="24"/>
          </w:rPr>
          <w:t>Runn</w:t>
        </w:r>
        <w:r w:rsidR="008229D6">
          <w:rPr>
            <w:rFonts w:ascii="Times New Roman" w:hAnsi="Times New Roman" w:cs="Times New Roman"/>
            <w:sz w:val="24"/>
            <w:szCs w:val="24"/>
          </w:rPr>
          <w:t>ing Head:</w:t>
        </w:r>
        <w:r w:rsidR="008A234E">
          <w:rPr>
            <w:rFonts w:ascii="Times New Roman" w:hAnsi="Times New Roman" w:cs="Times New Roman"/>
            <w:sz w:val="24"/>
            <w:szCs w:val="24"/>
          </w:rPr>
          <w:t xml:space="preserve"> END-OF-LIFE CARE</w:t>
        </w:r>
        <w:r>
          <w:rPr>
            <w:rFonts w:ascii="Times New Roman" w:hAnsi="Times New Roman" w:cs="Times New Roman"/>
            <w:sz w:val="24"/>
            <w:szCs w:val="24"/>
          </w:rPr>
          <w:t xml:space="preserve">   </w:t>
        </w:r>
        <w:r w:rsidR="008A234E">
          <w:rPr>
            <w:rFonts w:ascii="Times New Roman" w:hAnsi="Times New Roman" w:cs="Times New Roman"/>
            <w:sz w:val="24"/>
            <w:szCs w:val="24"/>
          </w:rPr>
          <w:t xml:space="preserve"> </w:t>
        </w:r>
        <w:r w:rsidR="00C14DF8">
          <w:rPr>
            <w:rFonts w:ascii="Times New Roman" w:hAnsi="Times New Roman" w:cs="Times New Roman"/>
            <w:sz w:val="24"/>
            <w:szCs w:val="24"/>
          </w:rPr>
          <w:t xml:space="preserve"> </w:t>
        </w:r>
        <w:r w:rsidR="003A1176">
          <w:rPr>
            <w:rFonts w:ascii="Times New Roman" w:hAnsi="Times New Roman" w:cs="Times New Roman"/>
            <w:sz w:val="24"/>
            <w:szCs w:val="24"/>
          </w:rPr>
          <w:t xml:space="preserve">     </w:t>
        </w:r>
        <w:r w:rsidR="008229D6">
          <w:rPr>
            <w:rFonts w:ascii="Times New Roman" w:hAnsi="Times New Roman" w:cs="Times New Roman"/>
            <w:sz w:val="24"/>
            <w:szCs w:val="24"/>
          </w:rPr>
          <w:t xml:space="preserve">                                            </w:t>
        </w:r>
        <w:r w:rsidR="003A1176">
          <w:rPr>
            <w:rFonts w:ascii="Times New Roman" w:hAnsi="Times New Roman" w:cs="Times New Roman"/>
            <w:sz w:val="24"/>
            <w:szCs w:val="24"/>
          </w:rPr>
          <w:t xml:space="preserve">      </w:t>
        </w:r>
        <w:r w:rsidR="008A234E">
          <w:rPr>
            <w:rFonts w:ascii="Times New Roman" w:hAnsi="Times New Roman" w:cs="Times New Roman"/>
            <w:sz w:val="24"/>
            <w:szCs w:val="24"/>
          </w:rPr>
          <w:t xml:space="preserve">                </w:t>
        </w:r>
        <w:r w:rsidR="00C14DF8">
          <w:rPr>
            <w:rFonts w:ascii="Times New Roman" w:hAnsi="Times New Roman" w:cs="Times New Roman"/>
            <w:sz w:val="24"/>
            <w:szCs w:val="24"/>
          </w:rPr>
          <w:t xml:space="preserve">              </w:t>
        </w:r>
        <w:r w:rsidR="008A234E">
          <w:rPr>
            <w:rFonts w:ascii="Times New Roman" w:hAnsi="Times New Roman" w:cs="Times New Roman"/>
            <w:sz w:val="24"/>
            <w:szCs w:val="24"/>
          </w:rPr>
          <w:t xml:space="preserve">  </w:t>
        </w:r>
        <w:r w:rsidRPr="00756A61">
          <w:rPr>
            <w:rFonts w:ascii="Times New Roman" w:hAnsi="Times New Roman" w:cs="Times New Roman"/>
            <w:sz w:val="24"/>
            <w:szCs w:val="24"/>
          </w:rPr>
          <w:fldChar w:fldCharType="begin"/>
        </w:r>
        <w:r w:rsidRPr="00756A61">
          <w:rPr>
            <w:rFonts w:ascii="Times New Roman" w:hAnsi="Times New Roman" w:cs="Times New Roman"/>
            <w:sz w:val="24"/>
            <w:szCs w:val="24"/>
          </w:rPr>
          <w:instrText xml:space="preserve"> PAGE   \* MERGEFORMAT </w:instrText>
        </w:r>
        <w:r w:rsidRPr="00756A61">
          <w:rPr>
            <w:rFonts w:ascii="Times New Roman" w:hAnsi="Times New Roman" w:cs="Times New Roman"/>
            <w:sz w:val="24"/>
            <w:szCs w:val="24"/>
          </w:rPr>
          <w:fldChar w:fldCharType="separate"/>
        </w:r>
        <w:r w:rsidR="00805727">
          <w:rPr>
            <w:rFonts w:ascii="Times New Roman" w:hAnsi="Times New Roman" w:cs="Times New Roman"/>
            <w:noProof/>
            <w:sz w:val="24"/>
            <w:szCs w:val="24"/>
          </w:rPr>
          <w:t>9</w:t>
        </w:r>
        <w:r w:rsidRPr="00756A61">
          <w:rPr>
            <w:rFonts w:ascii="Times New Roman" w:hAnsi="Times New Roman" w:cs="Times New Roman"/>
            <w:noProof/>
            <w:sz w:val="24"/>
            <w:szCs w:val="24"/>
          </w:rPr>
          <w:fldChar w:fldCharType="end"/>
        </w:r>
      </w:p>
    </w:sdtContent>
  </w:sdt>
  <w:p w:rsidR="00756A61" w:rsidRDefault="00756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E6576A"/>
    <w:multiLevelType w:val="hybridMultilevel"/>
    <w:tmpl w:val="F8BAC35A"/>
    <w:lvl w:ilvl="0" w:tplc="44A28AE8">
      <w:start w:val="1"/>
      <w:numFmt w:val="upperLetter"/>
      <w:lvlText w:val="%1)"/>
      <w:lvlJc w:val="left"/>
      <w:pPr>
        <w:ind w:left="1080" w:hanging="360"/>
      </w:pPr>
      <w:rPr>
        <w:rFonts w:hint="default"/>
      </w:rPr>
    </w:lvl>
    <w:lvl w:ilvl="1" w:tplc="7C2E8E34" w:tentative="1">
      <w:start w:val="1"/>
      <w:numFmt w:val="lowerLetter"/>
      <w:lvlText w:val="%2."/>
      <w:lvlJc w:val="left"/>
      <w:pPr>
        <w:ind w:left="1800" w:hanging="360"/>
      </w:pPr>
    </w:lvl>
    <w:lvl w:ilvl="2" w:tplc="D1181A78" w:tentative="1">
      <w:start w:val="1"/>
      <w:numFmt w:val="lowerRoman"/>
      <w:lvlText w:val="%3."/>
      <w:lvlJc w:val="right"/>
      <w:pPr>
        <w:ind w:left="2520" w:hanging="180"/>
      </w:pPr>
    </w:lvl>
    <w:lvl w:ilvl="3" w:tplc="D422CC6C" w:tentative="1">
      <w:start w:val="1"/>
      <w:numFmt w:val="decimal"/>
      <w:lvlText w:val="%4."/>
      <w:lvlJc w:val="left"/>
      <w:pPr>
        <w:ind w:left="3240" w:hanging="360"/>
      </w:pPr>
    </w:lvl>
    <w:lvl w:ilvl="4" w:tplc="C07A9AC0" w:tentative="1">
      <w:start w:val="1"/>
      <w:numFmt w:val="lowerLetter"/>
      <w:lvlText w:val="%5."/>
      <w:lvlJc w:val="left"/>
      <w:pPr>
        <w:ind w:left="3960" w:hanging="360"/>
      </w:pPr>
    </w:lvl>
    <w:lvl w:ilvl="5" w:tplc="342E0F8C" w:tentative="1">
      <w:start w:val="1"/>
      <w:numFmt w:val="lowerRoman"/>
      <w:lvlText w:val="%6."/>
      <w:lvlJc w:val="right"/>
      <w:pPr>
        <w:ind w:left="4680" w:hanging="180"/>
      </w:pPr>
    </w:lvl>
    <w:lvl w:ilvl="6" w:tplc="C6985E86" w:tentative="1">
      <w:start w:val="1"/>
      <w:numFmt w:val="decimal"/>
      <w:lvlText w:val="%7."/>
      <w:lvlJc w:val="left"/>
      <w:pPr>
        <w:ind w:left="5400" w:hanging="360"/>
      </w:pPr>
    </w:lvl>
    <w:lvl w:ilvl="7" w:tplc="C206D072" w:tentative="1">
      <w:start w:val="1"/>
      <w:numFmt w:val="lowerLetter"/>
      <w:lvlText w:val="%8."/>
      <w:lvlJc w:val="left"/>
      <w:pPr>
        <w:ind w:left="6120" w:hanging="360"/>
      </w:pPr>
    </w:lvl>
    <w:lvl w:ilvl="8" w:tplc="65EA2EEA"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4A"/>
    <w:rsid w:val="00001D66"/>
    <w:rsid w:val="00006F60"/>
    <w:rsid w:val="0001214A"/>
    <w:rsid w:val="000721FD"/>
    <w:rsid w:val="000765CA"/>
    <w:rsid w:val="000858DA"/>
    <w:rsid w:val="000B335B"/>
    <w:rsid w:val="000B4803"/>
    <w:rsid w:val="000D110B"/>
    <w:rsid w:val="000E1DCF"/>
    <w:rsid w:val="000E292A"/>
    <w:rsid w:val="000F4528"/>
    <w:rsid w:val="0011224A"/>
    <w:rsid w:val="00122850"/>
    <w:rsid w:val="001908D9"/>
    <w:rsid w:val="00196158"/>
    <w:rsid w:val="001A2C2B"/>
    <w:rsid w:val="001B2745"/>
    <w:rsid w:val="001B7516"/>
    <w:rsid w:val="00235837"/>
    <w:rsid w:val="002375C3"/>
    <w:rsid w:val="00247769"/>
    <w:rsid w:val="00295A6B"/>
    <w:rsid w:val="002A4894"/>
    <w:rsid w:val="003134D3"/>
    <w:rsid w:val="0032175B"/>
    <w:rsid w:val="00322F08"/>
    <w:rsid w:val="00327F64"/>
    <w:rsid w:val="00356492"/>
    <w:rsid w:val="00393721"/>
    <w:rsid w:val="003A1176"/>
    <w:rsid w:val="003B2093"/>
    <w:rsid w:val="003D0D74"/>
    <w:rsid w:val="003E4D87"/>
    <w:rsid w:val="00407B99"/>
    <w:rsid w:val="00413705"/>
    <w:rsid w:val="004244AB"/>
    <w:rsid w:val="00462933"/>
    <w:rsid w:val="00491BC9"/>
    <w:rsid w:val="0049237C"/>
    <w:rsid w:val="00492F02"/>
    <w:rsid w:val="004D2F4C"/>
    <w:rsid w:val="004E5779"/>
    <w:rsid w:val="0053067E"/>
    <w:rsid w:val="00543632"/>
    <w:rsid w:val="00572481"/>
    <w:rsid w:val="005739B3"/>
    <w:rsid w:val="00593FFB"/>
    <w:rsid w:val="005F3B11"/>
    <w:rsid w:val="00602153"/>
    <w:rsid w:val="006129D8"/>
    <w:rsid w:val="006132FC"/>
    <w:rsid w:val="006274F3"/>
    <w:rsid w:val="006672BF"/>
    <w:rsid w:val="006B163C"/>
    <w:rsid w:val="00702DDE"/>
    <w:rsid w:val="00756A61"/>
    <w:rsid w:val="007B429B"/>
    <w:rsid w:val="00805727"/>
    <w:rsid w:val="008229D6"/>
    <w:rsid w:val="00837B6D"/>
    <w:rsid w:val="008452CA"/>
    <w:rsid w:val="008A234E"/>
    <w:rsid w:val="008A7DE5"/>
    <w:rsid w:val="008F48DC"/>
    <w:rsid w:val="0096357B"/>
    <w:rsid w:val="009A6681"/>
    <w:rsid w:val="00A31EAF"/>
    <w:rsid w:val="00A458F5"/>
    <w:rsid w:val="00A54842"/>
    <w:rsid w:val="00A65700"/>
    <w:rsid w:val="00A80B14"/>
    <w:rsid w:val="00AC6FD8"/>
    <w:rsid w:val="00AE7F1D"/>
    <w:rsid w:val="00B30B57"/>
    <w:rsid w:val="00B53E71"/>
    <w:rsid w:val="00B60596"/>
    <w:rsid w:val="00B70811"/>
    <w:rsid w:val="00B9010A"/>
    <w:rsid w:val="00BA7AE5"/>
    <w:rsid w:val="00BB6920"/>
    <w:rsid w:val="00BD73C7"/>
    <w:rsid w:val="00BF7186"/>
    <w:rsid w:val="00C1490C"/>
    <w:rsid w:val="00C14DF8"/>
    <w:rsid w:val="00C15275"/>
    <w:rsid w:val="00C32DC7"/>
    <w:rsid w:val="00CF315A"/>
    <w:rsid w:val="00D019C5"/>
    <w:rsid w:val="00D5014A"/>
    <w:rsid w:val="00D60BDA"/>
    <w:rsid w:val="00D61046"/>
    <w:rsid w:val="00D73617"/>
    <w:rsid w:val="00D907E2"/>
    <w:rsid w:val="00DA3C60"/>
    <w:rsid w:val="00E23DE5"/>
    <w:rsid w:val="00E360B8"/>
    <w:rsid w:val="00EC4631"/>
    <w:rsid w:val="00EF47E3"/>
    <w:rsid w:val="00F01A24"/>
    <w:rsid w:val="00F76A21"/>
    <w:rsid w:val="00FC2B7F"/>
    <w:rsid w:val="00FD1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462E"/>
  <w15:chartTrackingRefBased/>
  <w15:docId w15:val="{D82D80F2-BFEC-48F3-8323-A0CCD4D18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9A6681"/>
  </w:style>
  <w:style w:type="character" w:customStyle="1" w:styleId="ff4">
    <w:name w:val="ff4"/>
    <w:basedOn w:val="DefaultParagraphFont"/>
    <w:rsid w:val="009A6681"/>
  </w:style>
  <w:style w:type="paragraph" w:styleId="Header">
    <w:name w:val="header"/>
    <w:basedOn w:val="Normal"/>
    <w:link w:val="HeaderChar"/>
    <w:uiPriority w:val="99"/>
    <w:unhideWhenUsed/>
    <w:rsid w:val="00756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61"/>
  </w:style>
  <w:style w:type="paragraph" w:styleId="Footer">
    <w:name w:val="footer"/>
    <w:basedOn w:val="Normal"/>
    <w:link w:val="FooterChar"/>
    <w:uiPriority w:val="99"/>
    <w:unhideWhenUsed/>
    <w:rsid w:val="0075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61"/>
  </w:style>
  <w:style w:type="paragraph" w:styleId="ListParagraph">
    <w:name w:val="List Paragraph"/>
    <w:basedOn w:val="Normal"/>
    <w:uiPriority w:val="34"/>
    <w:qFormat/>
    <w:rsid w:val="004E5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2274</Words>
  <Characters>12965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2021-02-20T18:59:00Z</dcterms:created>
  <dcterms:modified xsi:type="dcterms:W3CDTF">2021-02-20T18:59:00Z</dcterms:modified>
</cp:coreProperties>
</file>