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F5F" w:rsidRDefault="008F3F5F" w:rsidP="00954B26">
      <w:pPr>
        <w:spacing w:line="480" w:lineRule="auto"/>
        <w:rPr>
          <w:lang w:val="en-GB"/>
        </w:rPr>
      </w:pPr>
      <w:r>
        <w:rPr>
          <w:lang w:val="en-GB"/>
        </w:rPr>
        <w:t>Student Name</w:t>
      </w:r>
    </w:p>
    <w:p w:rsidR="008F3F5F" w:rsidRDefault="008F3F5F" w:rsidP="00954B26">
      <w:pPr>
        <w:spacing w:line="480" w:lineRule="auto"/>
        <w:rPr>
          <w:lang w:val="en-GB"/>
        </w:rPr>
      </w:pPr>
      <w:r>
        <w:rPr>
          <w:lang w:val="en-GB"/>
        </w:rPr>
        <w:t>Professor Name</w:t>
      </w:r>
    </w:p>
    <w:p w:rsidR="008F3F5F" w:rsidRDefault="008F3F5F" w:rsidP="00954B26">
      <w:pPr>
        <w:spacing w:line="480" w:lineRule="auto"/>
        <w:rPr>
          <w:lang w:val="en-GB"/>
        </w:rPr>
      </w:pPr>
      <w:r>
        <w:rPr>
          <w:lang w:val="en-GB"/>
        </w:rPr>
        <w:t>Course Title</w:t>
      </w:r>
    </w:p>
    <w:p w:rsidR="008F3F5F" w:rsidRPr="0050009F" w:rsidRDefault="008F3F5F" w:rsidP="00954B26">
      <w:pPr>
        <w:spacing w:line="480" w:lineRule="auto"/>
        <w:rPr>
          <w:lang w:val="en-GB"/>
        </w:rPr>
      </w:pPr>
      <w:r>
        <w:rPr>
          <w:lang w:val="en-GB"/>
        </w:rPr>
        <w:t>Date</w:t>
      </w:r>
    </w:p>
    <w:p w:rsidR="00954B26" w:rsidRPr="0050009F" w:rsidRDefault="00765A59" w:rsidP="00954B26">
      <w:pPr>
        <w:spacing w:line="480" w:lineRule="auto"/>
        <w:jc w:val="center"/>
        <w:rPr>
          <w:lang w:val="en-GB"/>
        </w:rPr>
      </w:pPr>
      <w:r>
        <w:rPr>
          <w:lang w:val="en-GB"/>
        </w:rPr>
        <w:t>Li</w:t>
      </w:r>
      <w:bookmarkStart w:id="0" w:name="_GoBack"/>
      <w:bookmarkEnd w:id="0"/>
      <w:r>
        <w:rPr>
          <w:lang w:val="en-GB"/>
        </w:rPr>
        <w:t>teracy</w:t>
      </w:r>
    </w:p>
    <w:p w:rsidR="00C02E90" w:rsidRDefault="00C02E90" w:rsidP="00C02E90">
      <w:pPr>
        <w:spacing w:line="480" w:lineRule="auto"/>
        <w:ind w:firstLine="709"/>
      </w:pPr>
      <w:r>
        <w:t xml:space="preserve">Literacy is crucial since we are a living in a mobile world where everything is information on the move. It can be quite challenging for individuals who can’t read in the current generation. As pointed earlier technology has had a huge impact on the current world. It allows individuals to share information regardless of where one is. Therefore, this information will be no good if the illiteracy level was so high. According to </w:t>
      </w:r>
      <w:r w:rsidRPr="005624A9">
        <w:t>Kirsch</w:t>
      </w:r>
      <w:r>
        <w:t xml:space="preserve"> (56), about forty million Americans lack reading and quantitative skills. This leads to these individuals doing poorly in their work place and other aspects of life.</w:t>
      </w:r>
    </w:p>
    <w:p w:rsidR="00C02E90" w:rsidRDefault="00C02E90" w:rsidP="00C02E90">
      <w:pPr>
        <w:spacing w:line="480" w:lineRule="auto"/>
      </w:pPr>
      <w:r>
        <w:tab/>
        <w:t xml:space="preserve">According to Chandra (68), the illiteracy level among inmates in various correction facilities in the United States is astonishing. She states in accordance to a research by Advocacy Organization Pre-literacy America and Nationwide (74), about 9% of all incarcerated inmates with hardly with literacy skills are train during their jail time. </w:t>
      </w:r>
    </w:p>
    <w:p w:rsidR="00C02E90" w:rsidRDefault="00C02E90" w:rsidP="00C02E90">
      <w:pPr>
        <w:spacing w:line="480" w:lineRule="auto"/>
      </w:pPr>
      <w:r>
        <w:tab/>
        <w:t xml:space="preserve">Being privileged to be in a correction facility where there was a library, Chandra (62) states that she would read fictional novels but before the last page, she would be hit by reality that she was only in </w:t>
      </w:r>
      <w:r w:rsidR="000C5FA8">
        <w:t>someone else’s</w:t>
      </w:r>
      <w:r>
        <w:t xml:space="preserve"> life as she read and now she had to realize that she was still in jail. She states that novels were just a mere allusion of you in another life but within the facility walls. However, things were different when she started reading newspapers. </w:t>
      </w:r>
      <w:r w:rsidR="000D1685">
        <w:t>s</w:t>
      </w:r>
    </w:p>
    <w:p w:rsidR="00C02E90" w:rsidRDefault="00C02E90" w:rsidP="00C02E90">
      <w:pPr>
        <w:spacing w:line="480" w:lineRule="auto"/>
      </w:pPr>
      <w:r>
        <w:lastRenderedPageBreak/>
        <w:tab/>
        <w:t xml:space="preserve">Newspapers connected her with the outside world. Moreover, her inmates too came to check up what their horoscopes had to say in order to flicker hope that good things would happen in the future. Reading can save an inmate. But I would refute the fact that novel reading seemed a buoy for inmates, since they help in keeping the inmate busy, shunning them away from getting depressed thinking that life is over for them or re-offending. </w:t>
      </w:r>
    </w:p>
    <w:p w:rsidR="00C02E90" w:rsidRDefault="00C02E90" w:rsidP="00C02E90">
      <w:pPr>
        <w:spacing w:line="480" w:lineRule="auto"/>
      </w:pPr>
      <w:r>
        <w:tab/>
        <w:t>In a fight to curb illiteracy in correction facilities, the US Government, under president Obama, introduced a pilot program to restore the Pell Grants, which were abolished 24 years ago. This program will cater for tuition, reading materials and at all educational liabilities for every one inmate who needed to seek after college courses time facing jail time as an approach about decreasing recidivism. . This move proved futile.</w:t>
      </w:r>
    </w:p>
    <w:p w:rsidR="00C02E90" w:rsidRDefault="00C02E90" w:rsidP="00C02E90">
      <w:pPr>
        <w:spacing w:line="480" w:lineRule="auto"/>
      </w:pPr>
      <w:r>
        <w:tab/>
        <w:t xml:space="preserve">It had been discovered that, other forms of inmates’ access to higher education halted and the Pell Grants would head the same path, to instance, back in 1998, Pennsylvania longest serving congressperson. What's more champion of correctional education, Arlen Specter, acquainted “Specter funds”, which were grants for states, also for work environment in communities among incarcerated inmates for the rehabilitation training. This was later blocked by the Congress in 2011 when it stopped authorizing them anymore. Of which during that period the objective of the grants to help reduce recidivism was not accomplished since recidivism cases were still high. </w:t>
      </w:r>
    </w:p>
    <w:p w:rsidR="00C02E90" w:rsidRDefault="00C02E90" w:rsidP="00C02E90">
      <w:pPr>
        <w:spacing w:line="480" w:lineRule="auto"/>
      </w:pPr>
      <w:r>
        <w:tab/>
        <w:t xml:space="preserve">Moreover, huge numbers of states presented a push to decreased sentence in the long haul to channel out inmates’ numbers to both federal and state facilities, it’s clear that, the majority contemporary inmates won’t have enough penitentiary period which will permit them to apply for school courses same time behind bars. However, after </w:t>
      </w:r>
      <w:r>
        <w:lastRenderedPageBreak/>
        <w:t xml:space="preserve">Illinois federal court justice, Judge Mathew Kennelly, during the hearing of Koger v. Dart’s case, he rebuked Cook County jail for prohibiting </w:t>
      </w:r>
      <w:r w:rsidR="000C5FA8">
        <w:t>inmates’</w:t>
      </w:r>
      <w:r>
        <w:t xml:space="preserve"> access to newspapers as a violation of law. Finally, this paved way for Bozelko dream of shunning illiteracy by allowing newspapers into correction facilities. </w:t>
      </w:r>
    </w:p>
    <w:p w:rsidR="00C02E90" w:rsidRDefault="00C02E90" w:rsidP="00C02E90">
      <w:pPr>
        <w:spacing w:line="480" w:lineRule="auto"/>
      </w:pPr>
      <w:r>
        <w:tab/>
        <w:t xml:space="preserve">However, there were several reasons that had led to correction facilities not allowing inmates to access newspapers. For instance, prisons claimed that inmates could use the newspapers to clog toilets. But this reason didn't hold grounds since there was nothing lethal in the broad newspaper sheet. I believe this to be true because compared to the merits inmates would get in reading newspapers the reason was so vague.  This finally paved way for the education needed in correction facilities. </w:t>
      </w:r>
    </w:p>
    <w:p w:rsidR="00C02E90" w:rsidRDefault="00C02E90" w:rsidP="00C02E90">
      <w:pPr>
        <w:spacing w:line="480" w:lineRule="auto"/>
      </w:pPr>
      <w:r>
        <w:tab/>
        <w:t xml:space="preserve">Actually, newspapers proved to be more advantageous to remedial readers. According to Phelps and Potter (79), newspapers help enhance comprehension, critical thinking skills, </w:t>
      </w:r>
      <w:r w:rsidR="000C5FA8">
        <w:t>and increased</w:t>
      </w:r>
      <w:r>
        <w:t xml:space="preserve"> vocabulary, create writing opportunities and increases general knowledge among remedial readers. Among many prisons, inmates had self-appointed jail house lawyers and tutors who instructed other inmates in the facilities. With Bozelko, being appointed as a jail house lawyer and unofficial tutor, compelled her to help others and further champion her champion for reforms in correction facilities through the issuance of every inmate with a newspaper. She could only explain meaning of words to the inmates upon speaking them out because she didn’t know how to teach one how to read.</w:t>
      </w:r>
    </w:p>
    <w:p w:rsidR="00C02E90" w:rsidRDefault="00C02E90" w:rsidP="00C02E90">
      <w:pPr>
        <w:spacing w:line="480" w:lineRule="auto"/>
      </w:pPr>
      <w:r>
        <w:tab/>
        <w:t xml:space="preserve">It was also through this role that she realized that, many remedial readers often tend to resent to helping them read since they can’t read fluently and hence feel </w:t>
      </w:r>
      <w:r>
        <w:lastRenderedPageBreak/>
        <w:t xml:space="preserve">embarrassed. Moreover, newspapers are more effective since with novels you tend to cover less ground but for a newspaper, it motivates the reader since it easy to finish. </w:t>
      </w:r>
    </w:p>
    <w:p w:rsidR="00C02E90" w:rsidRDefault="00C02E90" w:rsidP="00C02E90">
      <w:pPr>
        <w:spacing w:line="480" w:lineRule="auto"/>
      </w:pPr>
      <w:r>
        <w:tab/>
        <w:t xml:space="preserve">According to Chandra (81), it’s important for inmates to learn, read and have freedom to access reading materials, since at the end of it all, most won’t stay in jail forever and reading could help them catch up with the outside world. Reading also helps them nurture the culture of preventing the inmates from re-offending. Moreover, reading helps with the rehabilitation process which helps inmates reform into better people in society.  </w:t>
      </w:r>
    </w:p>
    <w:p w:rsidR="00C02E90" w:rsidRDefault="00C02E90" w:rsidP="00C02E90">
      <w:pPr>
        <w:spacing w:line="480" w:lineRule="auto"/>
      </w:pPr>
      <w:r>
        <w:tab/>
        <w:t xml:space="preserve">Her story provides us with first hand scenario that reading is very crucial and truly reforms are necessary to correction facilities. Newspapers offer a lot than the millions spent on funding college courses for inmates. Her move to issue every inmate with a newspaper is affirmative since it will help inmates in so many aspects of life. </w:t>
      </w:r>
    </w:p>
    <w:p w:rsidR="00C02E90" w:rsidRDefault="00C02E90" w:rsidP="00C02E90">
      <w:pPr>
        <w:spacing w:line="480" w:lineRule="auto"/>
        <w:jc w:val="center"/>
      </w:pPr>
      <w:r>
        <w:t>Conclusion</w:t>
      </w:r>
    </w:p>
    <w:p w:rsidR="00C02E90" w:rsidRDefault="00C02E90" w:rsidP="00C02E90">
      <w:pPr>
        <w:spacing w:line="480" w:lineRule="auto"/>
      </w:pPr>
      <w:r>
        <w:tab/>
        <w:t>In conclusion, literacy is very important especially in the current generation of technological novice. Its true knowledge is power and people need to improve on their skill set through reading and practicing, since the world is changing and hence everyone has to be diverse. Therefore, inmates should also get a chance of accessing newspapers because this helps them keep up with the current world out of the correction facility.</w:t>
      </w:r>
    </w:p>
    <w:p w:rsidR="00C02E90" w:rsidRDefault="00C02E90" w:rsidP="00C02E90">
      <w:pPr>
        <w:spacing w:line="480" w:lineRule="auto"/>
      </w:pPr>
    </w:p>
    <w:p w:rsidR="00C02E90" w:rsidRDefault="00C02E90" w:rsidP="00C02E90">
      <w:pPr>
        <w:spacing w:line="480" w:lineRule="auto"/>
      </w:pPr>
    </w:p>
    <w:p w:rsidR="00C02E90" w:rsidRDefault="00C02E90" w:rsidP="00C02E90">
      <w:pPr>
        <w:spacing w:line="480" w:lineRule="auto"/>
      </w:pPr>
    </w:p>
    <w:p w:rsidR="00C02E90" w:rsidRDefault="00C02E90" w:rsidP="00C02E90">
      <w:pPr>
        <w:spacing w:line="480" w:lineRule="auto"/>
      </w:pPr>
    </w:p>
    <w:p w:rsidR="00C02E90" w:rsidRDefault="00C02E90" w:rsidP="00C02E90">
      <w:pPr>
        <w:spacing w:line="480" w:lineRule="auto"/>
      </w:pPr>
    </w:p>
    <w:p w:rsidR="00C02E90" w:rsidRPr="006F050E" w:rsidRDefault="0043414C" w:rsidP="00C02E90">
      <w:pPr>
        <w:spacing w:line="480" w:lineRule="auto"/>
        <w:jc w:val="center"/>
        <w:rPr>
          <w:b/>
        </w:rPr>
      </w:pPr>
      <w:r>
        <w:rPr>
          <w:b/>
        </w:rPr>
        <w:lastRenderedPageBreak/>
        <w:t>Work Cited</w:t>
      </w:r>
    </w:p>
    <w:p w:rsidR="00C02E90" w:rsidRDefault="00C02E90" w:rsidP="00C02E90">
      <w:pPr>
        <w:spacing w:line="480" w:lineRule="auto"/>
      </w:pPr>
      <w:r>
        <w:t xml:space="preserve">Chandra Bozelko, “To Fix the US Prison System”, Accessed from </w:t>
      </w:r>
    </w:p>
    <w:p w:rsidR="00C02E90" w:rsidRPr="00AB7E03" w:rsidRDefault="00DF67E4" w:rsidP="00AB7E03">
      <w:pPr>
        <w:spacing w:line="480" w:lineRule="auto"/>
        <w:ind w:left="720"/>
      </w:pPr>
      <w:hyperlink r:id="rId7" w:history="1">
        <w:r w:rsidR="002A12A7" w:rsidRPr="00AB7E03">
          <w:rPr>
            <w:rStyle w:val="Hyperlink"/>
            <w:color w:val="auto"/>
            <w:u w:val="none"/>
          </w:rPr>
          <w:t>https://qz.com/478901/to-fix-the-us-prison-system-give-every-inmate-the-daily- newspaper/</w:t>
        </w:r>
      </w:hyperlink>
      <w:r w:rsidR="00C02E90" w:rsidRPr="00AB7E03">
        <w:t>.</w:t>
      </w:r>
    </w:p>
    <w:p w:rsidR="00C02E90" w:rsidRDefault="00C02E90" w:rsidP="00C02E90">
      <w:pPr>
        <w:spacing w:line="480" w:lineRule="auto"/>
        <w:ind w:left="720" w:hanging="720"/>
      </w:pPr>
      <w:r w:rsidRPr="005624A9">
        <w:t>Kirsch, Irwin S. </w:t>
      </w:r>
      <w:r w:rsidRPr="005624A9">
        <w:rPr>
          <w:i/>
          <w:iCs/>
        </w:rPr>
        <w:t>Adult literacy in America: A first look at the results of the National Adult Literacy Survey</w:t>
      </w:r>
      <w:r w:rsidRPr="005624A9">
        <w:t>. US Government Printing Office, Superintendent of Documents, Washington, DC 20</w:t>
      </w:r>
      <w:r>
        <w:t>402 (Stock No. 065-000-00588-3)</w:t>
      </w:r>
      <w:r w:rsidRPr="005624A9">
        <w:t>, 1993.</w:t>
      </w:r>
    </w:p>
    <w:p w:rsidR="00C02E90" w:rsidRDefault="00C02E90" w:rsidP="00C02E90">
      <w:pPr>
        <w:spacing w:line="480" w:lineRule="auto"/>
        <w:ind w:left="720" w:hanging="720"/>
      </w:pPr>
      <w:r w:rsidRPr="00455F76">
        <w:t>Phelps, Deborah G., and Donald D. Pottorff. "Using Newspapers with Remedial Secondary Students to Improve Reading and Writing Literacy." </w:t>
      </w:r>
      <w:r w:rsidRPr="00455F76">
        <w:rPr>
          <w:i/>
          <w:iCs/>
        </w:rPr>
        <w:t>Reading Horizons</w:t>
      </w:r>
      <w:r w:rsidRPr="00455F76">
        <w:t xml:space="preserve"> 33.1 (1992): </w:t>
      </w:r>
      <w:r>
        <w:t>1</w:t>
      </w:r>
      <w:r w:rsidRPr="00455F76">
        <w:t>4</w:t>
      </w:r>
      <w:r>
        <w:t>-234</w:t>
      </w:r>
      <w:r w:rsidRPr="00455F76">
        <w:t>.</w:t>
      </w:r>
    </w:p>
    <w:p w:rsidR="00795617" w:rsidRPr="0050009F" w:rsidRDefault="00795617" w:rsidP="00C02E90">
      <w:pPr>
        <w:spacing w:line="480" w:lineRule="auto"/>
        <w:ind w:firstLine="709"/>
        <w:rPr>
          <w:lang w:val="en-GB"/>
        </w:rPr>
      </w:pPr>
    </w:p>
    <w:sectPr w:rsidR="00795617" w:rsidRPr="0050009F" w:rsidSect="00DF67E4">
      <w:head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C9A" w:rsidRDefault="00F25C9A">
      <w:r>
        <w:separator/>
      </w:r>
    </w:p>
  </w:endnote>
  <w:endnote w:type="continuationSeparator" w:id="1">
    <w:p w:rsidR="00F25C9A" w:rsidRDefault="00F25C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C9A" w:rsidRDefault="00F25C9A">
      <w:r>
        <w:separator/>
      </w:r>
    </w:p>
  </w:footnote>
  <w:footnote w:type="continuationSeparator" w:id="1">
    <w:p w:rsidR="00F25C9A" w:rsidRDefault="00F25C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6B" w:rsidRDefault="003C03C2" w:rsidP="008F316B">
    <w:pPr>
      <w:pStyle w:val="Header"/>
      <w:jc w:val="right"/>
      <w:rPr>
        <w:rStyle w:val="PageNumber"/>
      </w:rPr>
    </w:pPr>
    <w:r>
      <w:t>Last-name</w:t>
    </w:r>
    <w:r w:rsidR="00DF67E4">
      <w:rPr>
        <w:rStyle w:val="PageNumber"/>
      </w:rPr>
      <w:fldChar w:fldCharType="begin"/>
    </w:r>
    <w:r w:rsidR="00640352">
      <w:rPr>
        <w:rStyle w:val="PageNumber"/>
      </w:rPr>
      <w:instrText xml:space="preserve"> PAGE </w:instrText>
    </w:r>
    <w:r w:rsidR="00DF67E4">
      <w:rPr>
        <w:rStyle w:val="PageNumber"/>
      </w:rPr>
      <w:fldChar w:fldCharType="separate"/>
    </w:r>
    <w:r w:rsidR="000D1685">
      <w:rPr>
        <w:rStyle w:val="PageNumber"/>
        <w:noProof/>
      </w:rPr>
      <w:t>1</w:t>
    </w:r>
    <w:r w:rsidR="00DF67E4">
      <w:rPr>
        <w:rStyle w:val="PageNumber"/>
      </w:rPr>
      <w:fldChar w:fldCharType="end"/>
    </w:r>
  </w:p>
  <w:p w:rsidR="008F316B" w:rsidRDefault="008F316B" w:rsidP="008F316B">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66B31"/>
    <w:multiLevelType w:val="hybridMultilevel"/>
    <w:tmpl w:val="158A8C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EysTQ0M7GwtDQ3MTZQ0lEKTi0uzszPAykwrQUA9BGN3SwAAAA="/>
  </w:docVars>
  <w:rsids>
    <w:rsidRoot w:val="00954B26"/>
    <w:rsid w:val="0000041D"/>
    <w:rsid w:val="0003692C"/>
    <w:rsid w:val="000434F1"/>
    <w:rsid w:val="000471E5"/>
    <w:rsid w:val="000572F3"/>
    <w:rsid w:val="0006076D"/>
    <w:rsid w:val="00065AA8"/>
    <w:rsid w:val="000668B5"/>
    <w:rsid w:val="000743B6"/>
    <w:rsid w:val="000758C0"/>
    <w:rsid w:val="000C5FA8"/>
    <w:rsid w:val="000D140A"/>
    <w:rsid w:val="000D1685"/>
    <w:rsid w:val="000F7EA3"/>
    <w:rsid w:val="00103B9E"/>
    <w:rsid w:val="00153A1D"/>
    <w:rsid w:val="0019088F"/>
    <w:rsid w:val="001915A7"/>
    <w:rsid w:val="001A38D2"/>
    <w:rsid w:val="001C4BA2"/>
    <w:rsid w:val="001C7FA8"/>
    <w:rsid w:val="001D1D9E"/>
    <w:rsid w:val="001D7EB1"/>
    <w:rsid w:val="001F071E"/>
    <w:rsid w:val="001F09F0"/>
    <w:rsid w:val="001F390B"/>
    <w:rsid w:val="00203A5E"/>
    <w:rsid w:val="00210330"/>
    <w:rsid w:val="00223663"/>
    <w:rsid w:val="002623DF"/>
    <w:rsid w:val="00286710"/>
    <w:rsid w:val="00286A43"/>
    <w:rsid w:val="00293C56"/>
    <w:rsid w:val="002A12A7"/>
    <w:rsid w:val="002A77A5"/>
    <w:rsid w:val="002A7E51"/>
    <w:rsid w:val="002B75C5"/>
    <w:rsid w:val="002D4700"/>
    <w:rsid w:val="002D4E90"/>
    <w:rsid w:val="002E04F4"/>
    <w:rsid w:val="002F0BA7"/>
    <w:rsid w:val="003337B3"/>
    <w:rsid w:val="00341FD0"/>
    <w:rsid w:val="00344565"/>
    <w:rsid w:val="00360E95"/>
    <w:rsid w:val="003744D8"/>
    <w:rsid w:val="003771C9"/>
    <w:rsid w:val="00386210"/>
    <w:rsid w:val="003B46FC"/>
    <w:rsid w:val="003B7AA6"/>
    <w:rsid w:val="003C03C2"/>
    <w:rsid w:val="003C7485"/>
    <w:rsid w:val="003D21EF"/>
    <w:rsid w:val="003D5D45"/>
    <w:rsid w:val="003E65D5"/>
    <w:rsid w:val="003F1AF3"/>
    <w:rsid w:val="003F2D4D"/>
    <w:rsid w:val="00416B17"/>
    <w:rsid w:val="00417458"/>
    <w:rsid w:val="0043414C"/>
    <w:rsid w:val="004426E7"/>
    <w:rsid w:val="0047319E"/>
    <w:rsid w:val="004824EC"/>
    <w:rsid w:val="0050009F"/>
    <w:rsid w:val="005110F5"/>
    <w:rsid w:val="005161E9"/>
    <w:rsid w:val="0052211B"/>
    <w:rsid w:val="00530F67"/>
    <w:rsid w:val="00534A83"/>
    <w:rsid w:val="005405EB"/>
    <w:rsid w:val="00542260"/>
    <w:rsid w:val="00565626"/>
    <w:rsid w:val="00574223"/>
    <w:rsid w:val="00581427"/>
    <w:rsid w:val="005A216A"/>
    <w:rsid w:val="005A6D5E"/>
    <w:rsid w:val="005C308E"/>
    <w:rsid w:val="005C5369"/>
    <w:rsid w:val="005C6EAD"/>
    <w:rsid w:val="005D0C26"/>
    <w:rsid w:val="005E527A"/>
    <w:rsid w:val="005E64DC"/>
    <w:rsid w:val="006127AB"/>
    <w:rsid w:val="00631363"/>
    <w:rsid w:val="00640352"/>
    <w:rsid w:val="00650BD8"/>
    <w:rsid w:val="00661572"/>
    <w:rsid w:val="006632B2"/>
    <w:rsid w:val="00664542"/>
    <w:rsid w:val="0066493E"/>
    <w:rsid w:val="00672FB4"/>
    <w:rsid w:val="006B12DE"/>
    <w:rsid w:val="006D4BE1"/>
    <w:rsid w:val="006F23C1"/>
    <w:rsid w:val="006F6F3D"/>
    <w:rsid w:val="00704615"/>
    <w:rsid w:val="00713257"/>
    <w:rsid w:val="00715736"/>
    <w:rsid w:val="00725B44"/>
    <w:rsid w:val="00726D67"/>
    <w:rsid w:val="007339B7"/>
    <w:rsid w:val="00736B70"/>
    <w:rsid w:val="00765A59"/>
    <w:rsid w:val="00770F9C"/>
    <w:rsid w:val="00775D88"/>
    <w:rsid w:val="00795617"/>
    <w:rsid w:val="007C33E6"/>
    <w:rsid w:val="007F3674"/>
    <w:rsid w:val="00800042"/>
    <w:rsid w:val="008030C8"/>
    <w:rsid w:val="0082568E"/>
    <w:rsid w:val="008519A1"/>
    <w:rsid w:val="00885005"/>
    <w:rsid w:val="008A1C8D"/>
    <w:rsid w:val="008A3553"/>
    <w:rsid w:val="008C2098"/>
    <w:rsid w:val="008F316B"/>
    <w:rsid w:val="008F3F5F"/>
    <w:rsid w:val="00902B10"/>
    <w:rsid w:val="009306F2"/>
    <w:rsid w:val="00954B26"/>
    <w:rsid w:val="00970027"/>
    <w:rsid w:val="009850A1"/>
    <w:rsid w:val="009868C7"/>
    <w:rsid w:val="009912F3"/>
    <w:rsid w:val="009A04B5"/>
    <w:rsid w:val="009A557C"/>
    <w:rsid w:val="009B35B5"/>
    <w:rsid w:val="009B3DA8"/>
    <w:rsid w:val="009B6D5E"/>
    <w:rsid w:val="009D3D91"/>
    <w:rsid w:val="009E296A"/>
    <w:rsid w:val="00A43795"/>
    <w:rsid w:val="00A81D74"/>
    <w:rsid w:val="00A84616"/>
    <w:rsid w:val="00A86110"/>
    <w:rsid w:val="00AA7BDA"/>
    <w:rsid w:val="00AB7E03"/>
    <w:rsid w:val="00AD7222"/>
    <w:rsid w:val="00B26FCE"/>
    <w:rsid w:val="00B32B13"/>
    <w:rsid w:val="00B33842"/>
    <w:rsid w:val="00B57B06"/>
    <w:rsid w:val="00B972B1"/>
    <w:rsid w:val="00BA5742"/>
    <w:rsid w:val="00BC0302"/>
    <w:rsid w:val="00BC7F02"/>
    <w:rsid w:val="00BF0C86"/>
    <w:rsid w:val="00BF4779"/>
    <w:rsid w:val="00BF57D8"/>
    <w:rsid w:val="00C02E90"/>
    <w:rsid w:val="00C10E8B"/>
    <w:rsid w:val="00C22411"/>
    <w:rsid w:val="00C2472B"/>
    <w:rsid w:val="00C34197"/>
    <w:rsid w:val="00C5542E"/>
    <w:rsid w:val="00C57958"/>
    <w:rsid w:val="00C64504"/>
    <w:rsid w:val="00C64F58"/>
    <w:rsid w:val="00C907DC"/>
    <w:rsid w:val="00C92800"/>
    <w:rsid w:val="00CB0EC9"/>
    <w:rsid w:val="00CB49B7"/>
    <w:rsid w:val="00CB4C95"/>
    <w:rsid w:val="00CC09C5"/>
    <w:rsid w:val="00CD19EF"/>
    <w:rsid w:val="00CE2C2D"/>
    <w:rsid w:val="00D05778"/>
    <w:rsid w:val="00D205BB"/>
    <w:rsid w:val="00D46D8E"/>
    <w:rsid w:val="00D5659F"/>
    <w:rsid w:val="00D72098"/>
    <w:rsid w:val="00D7755A"/>
    <w:rsid w:val="00D85A41"/>
    <w:rsid w:val="00D96EAD"/>
    <w:rsid w:val="00D97BA0"/>
    <w:rsid w:val="00DB4D9C"/>
    <w:rsid w:val="00DD5DEF"/>
    <w:rsid w:val="00DE2FCD"/>
    <w:rsid w:val="00DF32DA"/>
    <w:rsid w:val="00DF67E4"/>
    <w:rsid w:val="00E420CE"/>
    <w:rsid w:val="00E77561"/>
    <w:rsid w:val="00E82E42"/>
    <w:rsid w:val="00E85E48"/>
    <w:rsid w:val="00EA14CB"/>
    <w:rsid w:val="00EA1B7E"/>
    <w:rsid w:val="00EB6F5E"/>
    <w:rsid w:val="00EC1C23"/>
    <w:rsid w:val="00EC2526"/>
    <w:rsid w:val="00EF3CF5"/>
    <w:rsid w:val="00EF552A"/>
    <w:rsid w:val="00F02714"/>
    <w:rsid w:val="00F25C9A"/>
    <w:rsid w:val="00F3332C"/>
    <w:rsid w:val="00F4164C"/>
    <w:rsid w:val="00F554CE"/>
    <w:rsid w:val="00F620EB"/>
    <w:rsid w:val="00F65C65"/>
    <w:rsid w:val="00F65C8E"/>
    <w:rsid w:val="00F93B89"/>
    <w:rsid w:val="00FA18D7"/>
    <w:rsid w:val="00FA3D84"/>
    <w:rsid w:val="00FD703D"/>
    <w:rsid w:val="00FE3E26"/>
    <w:rsid w:val="00FE57FA"/>
    <w:rsid w:val="00FF5B1B"/>
    <w:rsid w:val="00FF6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B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4B26"/>
    <w:pPr>
      <w:tabs>
        <w:tab w:val="center" w:pos="4320"/>
        <w:tab w:val="right" w:pos="8640"/>
      </w:tabs>
    </w:pPr>
  </w:style>
  <w:style w:type="character" w:customStyle="1" w:styleId="HeaderChar">
    <w:name w:val="Header Char"/>
    <w:basedOn w:val="DefaultParagraphFont"/>
    <w:link w:val="Header"/>
    <w:rsid w:val="00954B26"/>
    <w:rPr>
      <w:rFonts w:ascii="Times New Roman" w:eastAsia="Times New Roman" w:hAnsi="Times New Roman" w:cs="Times New Roman"/>
      <w:sz w:val="24"/>
      <w:szCs w:val="24"/>
      <w:lang w:val="en-US"/>
    </w:rPr>
  </w:style>
  <w:style w:type="character" w:styleId="PageNumber">
    <w:name w:val="page number"/>
    <w:basedOn w:val="DefaultParagraphFont"/>
    <w:rsid w:val="00954B26"/>
  </w:style>
  <w:style w:type="paragraph" w:styleId="Footer">
    <w:name w:val="footer"/>
    <w:basedOn w:val="Normal"/>
    <w:link w:val="FooterChar"/>
    <w:uiPriority w:val="99"/>
    <w:unhideWhenUsed/>
    <w:rsid w:val="003C03C2"/>
    <w:pPr>
      <w:tabs>
        <w:tab w:val="center" w:pos="4513"/>
        <w:tab w:val="right" w:pos="9026"/>
      </w:tabs>
    </w:pPr>
  </w:style>
  <w:style w:type="character" w:customStyle="1" w:styleId="FooterChar">
    <w:name w:val="Footer Char"/>
    <w:basedOn w:val="DefaultParagraphFont"/>
    <w:link w:val="Footer"/>
    <w:uiPriority w:val="99"/>
    <w:rsid w:val="003C03C2"/>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65A59"/>
    <w:rPr>
      <w:color w:val="0563C1" w:themeColor="hyperlink"/>
      <w:u w:val="single"/>
    </w:rPr>
  </w:style>
  <w:style w:type="character" w:customStyle="1" w:styleId="InternetLink">
    <w:name w:val="Internet Link"/>
    <w:rsid w:val="00C02E90"/>
    <w:rPr>
      <w:color w:val="000080"/>
      <w:u w:val="single"/>
    </w:rPr>
  </w:style>
  <w:style w:type="paragraph" w:styleId="ListParagraph">
    <w:name w:val="List Paragraph"/>
    <w:basedOn w:val="Normal"/>
    <w:uiPriority w:val="34"/>
    <w:qFormat/>
    <w:rsid w:val="00AB7E0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qz.com/478901/to-fix-the-us-prison-system-give-every-inmate-the-daily-%20newspap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NGUGI</dc:creator>
  <cp:keywords/>
  <dc:description/>
  <cp:lastModifiedBy>Guest</cp:lastModifiedBy>
  <cp:revision>7</cp:revision>
  <dcterms:created xsi:type="dcterms:W3CDTF">2017-11-20T16:47:00Z</dcterms:created>
  <dcterms:modified xsi:type="dcterms:W3CDTF">2017-11-20T16:54:00Z</dcterms:modified>
</cp:coreProperties>
</file>