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0BD" w:rsidRDefault="006050BD" w:rsidP="00196A84">
      <w:pPr>
        <w:spacing w:line="480" w:lineRule="auto"/>
        <w:jc w:val="center"/>
        <w:rPr>
          <w:rFonts w:ascii="Times New Roman" w:hAnsi="Times New Roman" w:cs="Times New Roman"/>
          <w:sz w:val="24"/>
          <w:szCs w:val="24"/>
        </w:rPr>
      </w:pPr>
    </w:p>
    <w:p w:rsidR="0018298A" w:rsidRDefault="0018298A" w:rsidP="00196A84">
      <w:pPr>
        <w:spacing w:line="480" w:lineRule="auto"/>
        <w:jc w:val="center"/>
        <w:rPr>
          <w:rFonts w:ascii="Times New Roman" w:hAnsi="Times New Roman" w:cs="Times New Roman"/>
          <w:sz w:val="24"/>
          <w:szCs w:val="24"/>
        </w:rPr>
      </w:pPr>
    </w:p>
    <w:p w:rsidR="00196A84" w:rsidRDefault="00196A84" w:rsidP="00196A84">
      <w:pPr>
        <w:spacing w:line="480" w:lineRule="auto"/>
        <w:rPr>
          <w:rFonts w:ascii="Times New Roman" w:hAnsi="Times New Roman" w:cs="Times New Roman"/>
          <w:sz w:val="24"/>
          <w:szCs w:val="24"/>
        </w:rPr>
      </w:pPr>
    </w:p>
    <w:p w:rsidR="00196A84" w:rsidRDefault="00196A84" w:rsidP="00196A84">
      <w:pPr>
        <w:spacing w:line="480" w:lineRule="auto"/>
        <w:rPr>
          <w:rFonts w:ascii="Times New Roman" w:hAnsi="Times New Roman" w:cs="Times New Roman"/>
          <w:sz w:val="24"/>
          <w:szCs w:val="24"/>
        </w:rPr>
      </w:pPr>
    </w:p>
    <w:p w:rsidR="00196A84" w:rsidRDefault="00196A84" w:rsidP="00196A84">
      <w:pPr>
        <w:spacing w:line="480" w:lineRule="auto"/>
        <w:rPr>
          <w:rFonts w:ascii="Times New Roman" w:hAnsi="Times New Roman" w:cs="Times New Roman"/>
          <w:sz w:val="24"/>
          <w:szCs w:val="24"/>
        </w:rPr>
      </w:pPr>
    </w:p>
    <w:p w:rsidR="00196A84" w:rsidRPr="0018298A" w:rsidRDefault="00196A84" w:rsidP="00196A84">
      <w:pPr>
        <w:spacing w:line="480" w:lineRule="auto"/>
        <w:rPr>
          <w:rFonts w:ascii="Times New Roman" w:hAnsi="Times New Roman" w:cs="Times New Roman"/>
          <w:sz w:val="24"/>
          <w:szCs w:val="24"/>
        </w:rPr>
      </w:pPr>
    </w:p>
    <w:p w:rsidR="0018298A" w:rsidRDefault="00196A84" w:rsidP="00196A84">
      <w:pPr>
        <w:spacing w:line="480" w:lineRule="auto"/>
        <w:jc w:val="center"/>
        <w:rPr>
          <w:rFonts w:ascii="Times New Roman" w:hAnsi="Times New Roman" w:cs="Times New Roman"/>
          <w:sz w:val="24"/>
          <w:szCs w:val="24"/>
        </w:rPr>
      </w:pPr>
      <w:r>
        <w:rPr>
          <w:rFonts w:ascii="Times New Roman" w:hAnsi="Times New Roman" w:cs="Times New Roman"/>
          <w:sz w:val="24"/>
          <w:szCs w:val="24"/>
        </w:rPr>
        <w:t>Characteristics of a leader and a manager</w:t>
      </w:r>
    </w:p>
    <w:p w:rsidR="00196A84" w:rsidRDefault="00196A84" w:rsidP="00196A8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96A84" w:rsidRDefault="00196A84" w:rsidP="00196A8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96A84" w:rsidRDefault="00196A84" w:rsidP="00196A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96A84" w:rsidRDefault="00196A84" w:rsidP="00196A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96A84" w:rsidRPr="0018298A" w:rsidRDefault="00196A84" w:rsidP="00196A84">
      <w:pPr>
        <w:spacing w:line="480" w:lineRule="auto"/>
        <w:jc w:val="center"/>
        <w:rPr>
          <w:rFonts w:ascii="Times New Roman" w:hAnsi="Times New Roman" w:cs="Times New Roman"/>
          <w:sz w:val="24"/>
          <w:szCs w:val="24"/>
        </w:rPr>
      </w:pPr>
    </w:p>
    <w:p w:rsidR="006050BD" w:rsidRDefault="006050BD" w:rsidP="00196A84">
      <w:pPr>
        <w:spacing w:line="480" w:lineRule="auto"/>
        <w:jc w:val="center"/>
        <w:rPr>
          <w:rFonts w:ascii="Times New Roman" w:hAnsi="Times New Roman" w:cs="Times New Roman"/>
          <w:sz w:val="24"/>
          <w:szCs w:val="24"/>
        </w:rPr>
      </w:pPr>
    </w:p>
    <w:p w:rsidR="006050BD" w:rsidRDefault="006050BD" w:rsidP="00196A84">
      <w:pPr>
        <w:spacing w:line="480" w:lineRule="auto"/>
        <w:jc w:val="center"/>
        <w:rPr>
          <w:rFonts w:ascii="Times New Roman" w:hAnsi="Times New Roman" w:cs="Times New Roman"/>
          <w:sz w:val="24"/>
          <w:szCs w:val="24"/>
        </w:rPr>
      </w:pPr>
    </w:p>
    <w:p w:rsidR="006050BD" w:rsidRDefault="006050BD" w:rsidP="00196A84">
      <w:pPr>
        <w:spacing w:line="480" w:lineRule="auto"/>
        <w:jc w:val="center"/>
        <w:rPr>
          <w:rFonts w:ascii="Times New Roman" w:hAnsi="Times New Roman" w:cs="Times New Roman"/>
          <w:sz w:val="24"/>
          <w:szCs w:val="24"/>
        </w:rPr>
      </w:pPr>
    </w:p>
    <w:p w:rsidR="006050BD" w:rsidRDefault="006050BD" w:rsidP="00196A84">
      <w:pPr>
        <w:spacing w:line="480" w:lineRule="auto"/>
        <w:jc w:val="center"/>
        <w:rPr>
          <w:rFonts w:ascii="Times New Roman" w:hAnsi="Times New Roman" w:cs="Times New Roman"/>
          <w:sz w:val="24"/>
          <w:szCs w:val="24"/>
        </w:rPr>
      </w:pPr>
    </w:p>
    <w:p w:rsidR="006050BD" w:rsidRDefault="006050BD" w:rsidP="00196A84">
      <w:pPr>
        <w:spacing w:line="480" w:lineRule="auto"/>
        <w:jc w:val="center"/>
        <w:rPr>
          <w:rFonts w:ascii="Times New Roman" w:hAnsi="Times New Roman" w:cs="Times New Roman"/>
          <w:sz w:val="24"/>
          <w:szCs w:val="24"/>
        </w:rPr>
      </w:pPr>
    </w:p>
    <w:p w:rsidR="006050BD" w:rsidRDefault="006050BD" w:rsidP="00196A84">
      <w:pPr>
        <w:spacing w:line="480" w:lineRule="auto"/>
        <w:rPr>
          <w:rFonts w:ascii="Times New Roman" w:hAnsi="Times New Roman" w:cs="Times New Roman"/>
          <w:sz w:val="24"/>
          <w:szCs w:val="24"/>
        </w:rPr>
      </w:pPr>
    </w:p>
    <w:p w:rsidR="00D105FA" w:rsidRPr="006050BD" w:rsidRDefault="00D105FA" w:rsidP="00196A84">
      <w:pPr>
        <w:spacing w:line="480" w:lineRule="auto"/>
        <w:ind w:firstLine="720"/>
        <w:rPr>
          <w:rFonts w:ascii="Times New Roman" w:hAnsi="Times New Roman" w:cs="Times New Roman"/>
          <w:sz w:val="24"/>
          <w:szCs w:val="24"/>
        </w:rPr>
      </w:pPr>
      <w:r w:rsidRPr="006050BD">
        <w:rPr>
          <w:rFonts w:ascii="Times New Roman" w:hAnsi="Times New Roman" w:cs="Times New Roman"/>
          <w:sz w:val="24"/>
          <w:szCs w:val="24"/>
        </w:rPr>
        <w:lastRenderedPageBreak/>
        <w:t>It is easy to confuse managers with leaders although their differences are distinct</w:t>
      </w:r>
      <w:r w:rsidR="003F2D40">
        <w:rPr>
          <w:rFonts w:ascii="Times New Roman" w:hAnsi="Times New Roman" w:cs="Times New Roman"/>
          <w:sz w:val="24"/>
          <w:szCs w:val="24"/>
        </w:rPr>
        <w:t xml:space="preserve"> (Carver,2011)</w:t>
      </w:r>
      <w:r w:rsidRPr="006050BD">
        <w:rPr>
          <w:rFonts w:ascii="Times New Roman" w:hAnsi="Times New Roman" w:cs="Times New Roman"/>
          <w:sz w:val="24"/>
          <w:szCs w:val="24"/>
        </w:rPr>
        <w:t xml:space="preserve">. For managers, some people work for them whereas leaders have people who follow them instead. Secondly, leaders are mostly concerned about leading in future as managers’ minds are involved in the handling the current matters at hand in the business. Moreover, leaders guide their people in achieving success whereas managers direct their workers what to do. Indeed there are a significant number of differences between the </w:t>
      </w:r>
      <w:r w:rsidR="006050BD" w:rsidRPr="006050BD">
        <w:rPr>
          <w:rFonts w:ascii="Times New Roman" w:hAnsi="Times New Roman" w:cs="Times New Roman"/>
          <w:sz w:val="24"/>
          <w:szCs w:val="24"/>
        </w:rPr>
        <w:t>two. However</w:t>
      </w:r>
      <w:r w:rsidRPr="006050BD">
        <w:rPr>
          <w:rFonts w:ascii="Times New Roman" w:hAnsi="Times New Roman" w:cs="Times New Roman"/>
          <w:sz w:val="24"/>
          <w:szCs w:val="24"/>
        </w:rPr>
        <w:t>, a good manager needs to be a good leader.</w:t>
      </w:r>
    </w:p>
    <w:p w:rsidR="00D105FA" w:rsidRPr="006050BD" w:rsidRDefault="00D105FA" w:rsidP="00196A84">
      <w:pPr>
        <w:spacing w:line="480" w:lineRule="auto"/>
        <w:ind w:firstLine="720"/>
        <w:rPr>
          <w:rFonts w:ascii="Times New Roman" w:hAnsi="Times New Roman" w:cs="Times New Roman"/>
          <w:sz w:val="24"/>
          <w:szCs w:val="24"/>
        </w:rPr>
      </w:pPr>
      <w:r w:rsidRPr="006050BD">
        <w:rPr>
          <w:rFonts w:ascii="Times New Roman" w:hAnsi="Times New Roman" w:cs="Times New Roman"/>
          <w:sz w:val="24"/>
          <w:szCs w:val="24"/>
        </w:rPr>
        <w:t>A person needs to possess a number</w:t>
      </w:r>
      <w:r w:rsidR="000B5389">
        <w:rPr>
          <w:rFonts w:ascii="Times New Roman" w:hAnsi="Times New Roman" w:cs="Times New Roman"/>
          <w:sz w:val="24"/>
          <w:szCs w:val="24"/>
        </w:rPr>
        <w:t xml:space="preserve"> of </w:t>
      </w:r>
      <w:r w:rsidR="000B5389" w:rsidRPr="006050BD">
        <w:rPr>
          <w:rFonts w:ascii="Times New Roman" w:hAnsi="Times New Roman" w:cs="Times New Roman"/>
          <w:sz w:val="24"/>
          <w:szCs w:val="24"/>
        </w:rPr>
        <w:t>characteristics</w:t>
      </w:r>
      <w:r w:rsidRPr="006050BD">
        <w:rPr>
          <w:rFonts w:ascii="Times New Roman" w:hAnsi="Times New Roman" w:cs="Times New Roman"/>
          <w:sz w:val="24"/>
          <w:szCs w:val="24"/>
        </w:rPr>
        <w:t xml:space="preserve"> to be a succe</w:t>
      </w:r>
      <w:r w:rsidR="000B5389">
        <w:rPr>
          <w:rFonts w:ascii="Times New Roman" w:hAnsi="Times New Roman" w:cs="Times New Roman"/>
          <w:sz w:val="24"/>
          <w:szCs w:val="24"/>
        </w:rPr>
        <w:t>ssful leader (Spears, 2010). According to the t</w:t>
      </w:r>
      <w:r w:rsidRPr="006050BD">
        <w:rPr>
          <w:rFonts w:ascii="Times New Roman" w:hAnsi="Times New Roman" w:cs="Times New Roman"/>
          <w:sz w:val="24"/>
          <w:szCs w:val="24"/>
        </w:rPr>
        <w:t>raits theory, a leader is born with inher</w:t>
      </w:r>
      <w:r w:rsidR="000B5389">
        <w:rPr>
          <w:rFonts w:ascii="Times New Roman" w:hAnsi="Times New Roman" w:cs="Times New Roman"/>
          <w:sz w:val="24"/>
          <w:szCs w:val="24"/>
        </w:rPr>
        <w:t>ited traits of leadership. In</w:t>
      </w:r>
      <w:r w:rsidRPr="006050BD">
        <w:rPr>
          <w:rFonts w:ascii="Times New Roman" w:hAnsi="Times New Roman" w:cs="Times New Roman"/>
          <w:sz w:val="24"/>
          <w:szCs w:val="24"/>
        </w:rPr>
        <w:t xml:space="preserve"> this approach, people who make good leaders have the best combination of features. In this theory, an active leader has some qualities: integrity, proper decision making, likable and principled. Leaders according to this leadership style stay calm whenever they are pressured. They admit the errors they make and correct them rather than covering them up. This technique also states that a leader persuades others without nece</w:t>
      </w:r>
      <w:r w:rsidR="000B5389">
        <w:rPr>
          <w:rFonts w:ascii="Times New Roman" w:hAnsi="Times New Roman" w:cs="Times New Roman"/>
          <w:sz w:val="24"/>
          <w:szCs w:val="24"/>
        </w:rPr>
        <w:t>ssarily using coercive methods.</w:t>
      </w:r>
    </w:p>
    <w:p w:rsidR="000613D4" w:rsidRDefault="00D105FA" w:rsidP="00196A84">
      <w:pPr>
        <w:spacing w:line="480" w:lineRule="auto"/>
        <w:ind w:firstLine="720"/>
        <w:rPr>
          <w:rFonts w:ascii="Times New Roman" w:hAnsi="Times New Roman" w:cs="Times New Roman"/>
          <w:sz w:val="24"/>
          <w:szCs w:val="24"/>
        </w:rPr>
      </w:pPr>
      <w:r w:rsidRPr="006050BD">
        <w:rPr>
          <w:rFonts w:ascii="Times New Roman" w:hAnsi="Times New Roman" w:cs="Times New Roman"/>
          <w:sz w:val="24"/>
          <w:szCs w:val="24"/>
        </w:rPr>
        <w:t>The traits discussed above are vital to the success of today’s nurse leaders. A nurse leader, for example, will be able to persuade his or her colleagues to engage in a particular task. They need to make the proper decision on behave of the other nurses</w:t>
      </w:r>
      <w:r w:rsidR="00196A84">
        <w:rPr>
          <w:rFonts w:ascii="Times New Roman" w:eastAsia="Times New Roman" w:hAnsi="Times New Roman" w:cs="Times New Roman"/>
          <w:sz w:val="24"/>
          <w:szCs w:val="24"/>
        </w:rPr>
        <w:t>(</w:t>
      </w:r>
      <w:r w:rsidR="00196A84" w:rsidRPr="00730CDC">
        <w:rPr>
          <w:rFonts w:ascii="Times New Roman" w:eastAsia="Times New Roman" w:hAnsi="Times New Roman" w:cs="Times New Roman"/>
          <w:sz w:val="24"/>
          <w:szCs w:val="24"/>
        </w:rPr>
        <w:t>Spears,</w:t>
      </w:r>
      <w:r w:rsidR="00196A84">
        <w:rPr>
          <w:rFonts w:ascii="Times New Roman" w:eastAsia="Times New Roman" w:hAnsi="Times New Roman" w:cs="Times New Roman"/>
          <w:sz w:val="24"/>
          <w:szCs w:val="24"/>
        </w:rPr>
        <w:t xml:space="preserve"> 2010)</w:t>
      </w:r>
      <w:r w:rsidRPr="006050BD">
        <w:rPr>
          <w:rFonts w:ascii="Times New Roman" w:hAnsi="Times New Roman" w:cs="Times New Roman"/>
          <w:sz w:val="24"/>
          <w:szCs w:val="24"/>
        </w:rPr>
        <w:t>. For example, a decision to participate or not to participate in talks with a government aimed to end a crisis within the health sector. Integrity also helps them to be transparent when dealing with money.</w:t>
      </w:r>
      <w:bookmarkStart w:id="0" w:name="_GoBack"/>
      <w:bookmarkEnd w:id="0"/>
      <w:r w:rsidR="00196A84">
        <w:rPr>
          <w:rFonts w:ascii="Times New Roman" w:hAnsi="Times New Roman" w:cs="Times New Roman"/>
          <w:sz w:val="24"/>
          <w:szCs w:val="24"/>
        </w:rPr>
        <w:t>To sum up</w:t>
      </w:r>
      <w:r w:rsidRPr="006050BD">
        <w:rPr>
          <w:rFonts w:ascii="Times New Roman" w:hAnsi="Times New Roman" w:cs="Times New Roman"/>
          <w:sz w:val="24"/>
          <w:szCs w:val="24"/>
        </w:rPr>
        <w:t>, a person needs to have some qualities to be a successful leader. Excellent decision-making skills, integrity and the few traits in this discussion are crucial for a leader to achieve.</w:t>
      </w:r>
    </w:p>
    <w:p w:rsidR="00A6458F" w:rsidRDefault="00A6458F" w:rsidP="00196A84">
      <w:pPr>
        <w:spacing w:line="480" w:lineRule="auto"/>
        <w:rPr>
          <w:rFonts w:ascii="Times New Roman" w:hAnsi="Times New Roman" w:cs="Times New Roman"/>
          <w:sz w:val="24"/>
          <w:szCs w:val="24"/>
        </w:rPr>
      </w:pPr>
    </w:p>
    <w:p w:rsidR="00A6458F" w:rsidRPr="003F2D40" w:rsidRDefault="0018298A" w:rsidP="00196A84">
      <w:pPr>
        <w:spacing w:line="480" w:lineRule="auto"/>
        <w:ind w:left="720" w:hanging="720"/>
        <w:jc w:val="center"/>
        <w:rPr>
          <w:rFonts w:ascii="Times New Roman" w:hAnsi="Times New Roman" w:cs="Times New Roman"/>
          <w:sz w:val="24"/>
          <w:szCs w:val="24"/>
        </w:rPr>
      </w:pPr>
      <w:r w:rsidRPr="003F2D40">
        <w:rPr>
          <w:rFonts w:ascii="Times New Roman" w:hAnsi="Times New Roman" w:cs="Times New Roman"/>
          <w:sz w:val="24"/>
          <w:szCs w:val="24"/>
        </w:rPr>
        <w:lastRenderedPageBreak/>
        <w:t>References</w:t>
      </w:r>
    </w:p>
    <w:p w:rsidR="0018298A" w:rsidRPr="00196A84" w:rsidRDefault="00730CDC" w:rsidP="00196A84">
      <w:pPr>
        <w:spacing w:after="0" w:line="480" w:lineRule="auto"/>
        <w:ind w:left="720" w:hanging="720"/>
        <w:rPr>
          <w:rFonts w:ascii="Times New Roman" w:eastAsia="Times New Roman" w:hAnsi="Times New Roman" w:cs="Times New Roman"/>
          <w:sz w:val="24"/>
          <w:szCs w:val="24"/>
        </w:rPr>
      </w:pPr>
      <w:r w:rsidRPr="00730CDC">
        <w:rPr>
          <w:rFonts w:ascii="Times New Roman" w:eastAsia="Times New Roman" w:hAnsi="Times New Roman" w:cs="Times New Roman"/>
          <w:sz w:val="24"/>
          <w:szCs w:val="24"/>
        </w:rPr>
        <w:t xml:space="preserve">Carver, J. (2011). </w:t>
      </w:r>
      <w:r w:rsidRPr="00730CDC">
        <w:rPr>
          <w:rFonts w:ascii="Times New Roman" w:eastAsia="Times New Roman" w:hAnsi="Times New Roman" w:cs="Times New Roman"/>
          <w:i/>
          <w:iCs/>
          <w:sz w:val="24"/>
          <w:szCs w:val="24"/>
        </w:rPr>
        <w:t>Boards that make a difference: A new design for leadership in nonprofit and public organizations</w:t>
      </w:r>
      <w:r w:rsidRPr="00730CDC">
        <w:rPr>
          <w:rFonts w:ascii="Times New Roman" w:eastAsia="Times New Roman" w:hAnsi="Times New Roman" w:cs="Times New Roman"/>
          <w:sz w:val="24"/>
          <w:szCs w:val="24"/>
        </w:rPr>
        <w:t xml:space="preserve"> (Vol. 6). John Wiley &amp; Sons.</w:t>
      </w:r>
    </w:p>
    <w:p w:rsidR="00730CDC" w:rsidRPr="00730CDC" w:rsidRDefault="00730CDC" w:rsidP="00196A84">
      <w:pPr>
        <w:spacing w:after="0" w:line="480" w:lineRule="auto"/>
        <w:ind w:left="720" w:hanging="720"/>
        <w:rPr>
          <w:rFonts w:ascii="Times New Roman" w:eastAsia="Times New Roman" w:hAnsi="Times New Roman" w:cs="Times New Roman"/>
          <w:sz w:val="24"/>
          <w:szCs w:val="24"/>
        </w:rPr>
      </w:pPr>
      <w:r w:rsidRPr="00730CDC">
        <w:rPr>
          <w:rFonts w:ascii="Times New Roman" w:eastAsia="Times New Roman" w:hAnsi="Times New Roman" w:cs="Times New Roman"/>
          <w:sz w:val="24"/>
          <w:szCs w:val="24"/>
        </w:rPr>
        <w:t xml:space="preserve">Spears, L. C. (2010). Character and servant leadership: Ten characteristics of effective, caring leaders. </w:t>
      </w:r>
      <w:r w:rsidRPr="00730CDC">
        <w:rPr>
          <w:rFonts w:ascii="Times New Roman" w:eastAsia="Times New Roman" w:hAnsi="Times New Roman" w:cs="Times New Roman"/>
          <w:i/>
          <w:iCs/>
          <w:sz w:val="24"/>
          <w:szCs w:val="24"/>
        </w:rPr>
        <w:t>The Journal of Virtues &amp; Leadership</w:t>
      </w:r>
      <w:r w:rsidRPr="00730CDC">
        <w:rPr>
          <w:rFonts w:ascii="Times New Roman" w:eastAsia="Times New Roman" w:hAnsi="Times New Roman" w:cs="Times New Roman"/>
          <w:sz w:val="24"/>
          <w:szCs w:val="24"/>
        </w:rPr>
        <w:t xml:space="preserve">, </w:t>
      </w:r>
      <w:r w:rsidRPr="00730CDC">
        <w:rPr>
          <w:rFonts w:ascii="Times New Roman" w:eastAsia="Times New Roman" w:hAnsi="Times New Roman" w:cs="Times New Roman"/>
          <w:i/>
          <w:iCs/>
          <w:sz w:val="24"/>
          <w:szCs w:val="24"/>
        </w:rPr>
        <w:t>1</w:t>
      </w:r>
      <w:r w:rsidRPr="00730CDC">
        <w:rPr>
          <w:rFonts w:ascii="Times New Roman" w:eastAsia="Times New Roman" w:hAnsi="Times New Roman" w:cs="Times New Roman"/>
          <w:sz w:val="24"/>
          <w:szCs w:val="24"/>
        </w:rPr>
        <w:t>(1), 25-30.</w:t>
      </w:r>
    </w:p>
    <w:p w:rsidR="00730CDC" w:rsidRPr="003F2D40" w:rsidRDefault="00730CDC" w:rsidP="00196A84">
      <w:pPr>
        <w:spacing w:after="0" w:line="480" w:lineRule="auto"/>
        <w:ind w:left="720" w:hanging="720"/>
        <w:rPr>
          <w:rFonts w:ascii="Times New Roman" w:eastAsia="Times New Roman" w:hAnsi="Times New Roman" w:cs="Times New Roman"/>
          <w:sz w:val="24"/>
          <w:szCs w:val="24"/>
        </w:rPr>
      </w:pPr>
    </w:p>
    <w:p w:rsidR="00730CDC" w:rsidRPr="006050BD" w:rsidRDefault="00730CDC" w:rsidP="00196A84">
      <w:pPr>
        <w:spacing w:line="480" w:lineRule="auto"/>
        <w:rPr>
          <w:rFonts w:ascii="Times New Roman" w:hAnsi="Times New Roman" w:cs="Times New Roman"/>
          <w:sz w:val="24"/>
          <w:szCs w:val="24"/>
        </w:rPr>
      </w:pPr>
    </w:p>
    <w:sectPr w:rsidR="00730CDC" w:rsidRPr="006050BD" w:rsidSect="00196A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6FE" w:rsidRDefault="004936FE" w:rsidP="006050BD">
      <w:pPr>
        <w:spacing w:after="0" w:line="240" w:lineRule="auto"/>
      </w:pPr>
      <w:r>
        <w:separator/>
      </w:r>
    </w:p>
  </w:endnote>
  <w:endnote w:type="continuationSeparator" w:id="1">
    <w:p w:rsidR="004936FE" w:rsidRDefault="004936FE" w:rsidP="006050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6FE" w:rsidRDefault="004936FE" w:rsidP="006050BD">
      <w:pPr>
        <w:spacing w:after="0" w:line="240" w:lineRule="auto"/>
      </w:pPr>
      <w:r>
        <w:separator/>
      </w:r>
    </w:p>
  </w:footnote>
  <w:footnote w:type="continuationSeparator" w:id="1">
    <w:p w:rsidR="004936FE" w:rsidRDefault="004936FE" w:rsidP="006050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5082977"/>
      <w:docPartObj>
        <w:docPartGallery w:val="Page Numbers (Top of Page)"/>
        <w:docPartUnique/>
      </w:docPartObj>
    </w:sdtPr>
    <w:sdtEndPr>
      <w:rPr>
        <w:noProof/>
      </w:rPr>
    </w:sdtEndPr>
    <w:sdtContent>
      <w:p w:rsidR="006050BD" w:rsidRPr="006050BD" w:rsidRDefault="00196A84" w:rsidP="00196A84">
        <w:pPr>
          <w:pStyle w:val="Header"/>
          <w:rPr>
            <w:rFonts w:ascii="Times New Roman" w:hAnsi="Times New Roman" w:cs="Times New Roman"/>
            <w:sz w:val="24"/>
            <w:szCs w:val="24"/>
          </w:rPr>
        </w:pPr>
        <w:r w:rsidRPr="00196A84">
          <w:rPr>
            <w:rFonts w:ascii="Times New Roman" w:hAnsi="Times New Roman" w:cs="Times New Roman"/>
            <w:sz w:val="24"/>
            <w:szCs w:val="24"/>
          </w:rPr>
          <w:t>MANAGER AND LEADERS</w:t>
        </w:r>
        <w:r w:rsidRPr="00196A84">
          <w:rPr>
            <w:rFonts w:ascii="Times New Roman" w:hAnsi="Times New Roman" w:cs="Times New Roman"/>
            <w:sz w:val="24"/>
            <w:szCs w:val="24"/>
          </w:rPr>
          <w:tab/>
        </w:r>
        <w:r w:rsidRPr="00196A84">
          <w:rPr>
            <w:rFonts w:ascii="Times New Roman" w:hAnsi="Times New Roman" w:cs="Times New Roman"/>
            <w:sz w:val="24"/>
            <w:szCs w:val="24"/>
          </w:rPr>
          <w:tab/>
        </w:r>
        <w:r w:rsidR="00994315" w:rsidRPr="00196A84">
          <w:rPr>
            <w:rFonts w:ascii="Times New Roman" w:hAnsi="Times New Roman" w:cs="Times New Roman"/>
            <w:sz w:val="24"/>
            <w:szCs w:val="24"/>
          </w:rPr>
          <w:fldChar w:fldCharType="begin"/>
        </w:r>
        <w:r w:rsidRPr="00196A84">
          <w:rPr>
            <w:rFonts w:ascii="Times New Roman" w:hAnsi="Times New Roman" w:cs="Times New Roman"/>
            <w:sz w:val="24"/>
            <w:szCs w:val="24"/>
          </w:rPr>
          <w:instrText xml:space="preserve"> PAGE   \* MERGEFORMAT </w:instrText>
        </w:r>
        <w:r w:rsidR="00994315" w:rsidRPr="00196A84">
          <w:rPr>
            <w:rFonts w:ascii="Times New Roman" w:hAnsi="Times New Roman" w:cs="Times New Roman"/>
            <w:sz w:val="24"/>
            <w:szCs w:val="24"/>
          </w:rPr>
          <w:fldChar w:fldCharType="separate"/>
        </w:r>
        <w:r w:rsidR="003D7C8C">
          <w:rPr>
            <w:rFonts w:ascii="Times New Roman" w:hAnsi="Times New Roman" w:cs="Times New Roman"/>
            <w:noProof/>
            <w:sz w:val="24"/>
            <w:szCs w:val="24"/>
          </w:rPr>
          <w:t>2</w:t>
        </w:r>
        <w:r w:rsidR="00994315" w:rsidRPr="00196A8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0BD" w:rsidRPr="00196A84" w:rsidRDefault="00196A84" w:rsidP="00196A84">
    <w:pPr>
      <w:pStyle w:val="Header"/>
      <w:jc w:val="right"/>
      <w:rPr>
        <w:rFonts w:ascii="Times New Roman" w:hAnsi="Times New Roman" w:cs="Times New Roman"/>
        <w:sz w:val="24"/>
        <w:szCs w:val="24"/>
      </w:rPr>
    </w:pPr>
    <w:r w:rsidRPr="00196A84">
      <w:rPr>
        <w:rFonts w:ascii="Times New Roman" w:hAnsi="Times New Roman" w:cs="Times New Roman"/>
        <w:sz w:val="24"/>
        <w:szCs w:val="24"/>
      </w:rPr>
      <w:t xml:space="preserve">Running head: MANAGER AND LEADERS </w:t>
    </w:r>
    <w:r w:rsidRPr="00196A84">
      <w:rPr>
        <w:rFonts w:ascii="Times New Roman" w:hAnsi="Times New Roman" w:cs="Times New Roman"/>
        <w:sz w:val="24"/>
        <w:szCs w:val="24"/>
      </w:rPr>
      <w:tab/>
    </w:r>
    <w:r w:rsidRPr="00196A84">
      <w:rPr>
        <w:rFonts w:ascii="Times New Roman" w:hAnsi="Times New Roman" w:cs="Times New Roman"/>
        <w:sz w:val="24"/>
        <w:szCs w:val="24"/>
      </w:rPr>
      <w:tab/>
    </w:r>
    <w:sdt>
      <w:sdtPr>
        <w:rPr>
          <w:rFonts w:ascii="Times New Roman" w:hAnsi="Times New Roman" w:cs="Times New Roman"/>
          <w:sz w:val="24"/>
          <w:szCs w:val="24"/>
        </w:rPr>
        <w:id w:val="206767264"/>
        <w:docPartObj>
          <w:docPartGallery w:val="Page Numbers (Top of Page)"/>
          <w:docPartUnique/>
        </w:docPartObj>
      </w:sdtPr>
      <w:sdtEndPr>
        <w:rPr>
          <w:noProof/>
        </w:rPr>
      </w:sdtEndPr>
      <w:sdtContent>
        <w:r w:rsidR="00994315" w:rsidRPr="00196A84">
          <w:rPr>
            <w:rFonts w:ascii="Times New Roman" w:hAnsi="Times New Roman" w:cs="Times New Roman"/>
            <w:sz w:val="24"/>
            <w:szCs w:val="24"/>
          </w:rPr>
          <w:fldChar w:fldCharType="begin"/>
        </w:r>
        <w:r w:rsidRPr="00196A84">
          <w:rPr>
            <w:rFonts w:ascii="Times New Roman" w:hAnsi="Times New Roman" w:cs="Times New Roman"/>
            <w:sz w:val="24"/>
            <w:szCs w:val="24"/>
          </w:rPr>
          <w:instrText xml:space="preserve"> PAGE   \* MERGEFORMAT </w:instrText>
        </w:r>
        <w:r w:rsidR="00994315" w:rsidRPr="00196A84">
          <w:rPr>
            <w:rFonts w:ascii="Times New Roman" w:hAnsi="Times New Roman" w:cs="Times New Roman"/>
            <w:sz w:val="24"/>
            <w:szCs w:val="24"/>
          </w:rPr>
          <w:fldChar w:fldCharType="separate"/>
        </w:r>
        <w:r w:rsidR="003D7C8C">
          <w:rPr>
            <w:rFonts w:ascii="Times New Roman" w:hAnsi="Times New Roman" w:cs="Times New Roman"/>
            <w:noProof/>
            <w:sz w:val="24"/>
            <w:szCs w:val="24"/>
          </w:rPr>
          <w:t>1</w:t>
        </w:r>
        <w:r w:rsidR="00994315" w:rsidRPr="00196A8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2BF7"/>
    <w:rsid w:val="000613D4"/>
    <w:rsid w:val="000B5389"/>
    <w:rsid w:val="0018298A"/>
    <w:rsid w:val="00196A84"/>
    <w:rsid w:val="00206202"/>
    <w:rsid w:val="00276C68"/>
    <w:rsid w:val="00324615"/>
    <w:rsid w:val="003D7C8C"/>
    <w:rsid w:val="003F2D40"/>
    <w:rsid w:val="004764EE"/>
    <w:rsid w:val="004936FE"/>
    <w:rsid w:val="006050BD"/>
    <w:rsid w:val="00730CDC"/>
    <w:rsid w:val="00841B88"/>
    <w:rsid w:val="009516AF"/>
    <w:rsid w:val="00961C6F"/>
    <w:rsid w:val="00994315"/>
    <w:rsid w:val="00A6458F"/>
    <w:rsid w:val="00B538BE"/>
    <w:rsid w:val="00B92F79"/>
    <w:rsid w:val="00D105FA"/>
    <w:rsid w:val="00DB5037"/>
    <w:rsid w:val="00E30579"/>
    <w:rsid w:val="00EA691B"/>
    <w:rsid w:val="00FD2B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0BD"/>
  </w:style>
  <w:style w:type="paragraph" w:styleId="Footer">
    <w:name w:val="footer"/>
    <w:basedOn w:val="Normal"/>
    <w:link w:val="FooterChar"/>
    <w:uiPriority w:val="99"/>
    <w:unhideWhenUsed/>
    <w:rsid w:val="00605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0BD"/>
  </w:style>
</w:styles>
</file>

<file path=word/webSettings.xml><?xml version="1.0" encoding="utf-8"?>
<w:webSettings xmlns:r="http://schemas.openxmlformats.org/officeDocument/2006/relationships" xmlns:w="http://schemas.openxmlformats.org/wordprocessingml/2006/main">
  <w:divs>
    <w:div w:id="105344891">
      <w:bodyDiv w:val="1"/>
      <w:marLeft w:val="0"/>
      <w:marRight w:val="0"/>
      <w:marTop w:val="0"/>
      <w:marBottom w:val="0"/>
      <w:divBdr>
        <w:top w:val="none" w:sz="0" w:space="0" w:color="auto"/>
        <w:left w:val="none" w:sz="0" w:space="0" w:color="auto"/>
        <w:bottom w:val="none" w:sz="0" w:space="0" w:color="auto"/>
        <w:right w:val="none" w:sz="0" w:space="0" w:color="auto"/>
      </w:divBdr>
      <w:divsChild>
        <w:div w:id="2073308010">
          <w:marLeft w:val="0"/>
          <w:marRight w:val="0"/>
          <w:marTop w:val="0"/>
          <w:marBottom w:val="0"/>
          <w:divBdr>
            <w:top w:val="none" w:sz="0" w:space="0" w:color="auto"/>
            <w:left w:val="none" w:sz="0" w:space="0" w:color="auto"/>
            <w:bottom w:val="none" w:sz="0" w:space="0" w:color="auto"/>
            <w:right w:val="none" w:sz="0" w:space="0" w:color="auto"/>
          </w:divBdr>
        </w:div>
      </w:divsChild>
    </w:div>
    <w:div w:id="255789954">
      <w:bodyDiv w:val="1"/>
      <w:marLeft w:val="0"/>
      <w:marRight w:val="0"/>
      <w:marTop w:val="0"/>
      <w:marBottom w:val="0"/>
      <w:divBdr>
        <w:top w:val="none" w:sz="0" w:space="0" w:color="auto"/>
        <w:left w:val="none" w:sz="0" w:space="0" w:color="auto"/>
        <w:bottom w:val="none" w:sz="0" w:space="0" w:color="auto"/>
        <w:right w:val="none" w:sz="0" w:space="0" w:color="auto"/>
      </w:divBdr>
      <w:divsChild>
        <w:div w:id="2074230355">
          <w:marLeft w:val="0"/>
          <w:marRight w:val="0"/>
          <w:marTop w:val="0"/>
          <w:marBottom w:val="0"/>
          <w:divBdr>
            <w:top w:val="none" w:sz="0" w:space="0" w:color="auto"/>
            <w:left w:val="none" w:sz="0" w:space="0" w:color="auto"/>
            <w:bottom w:val="none" w:sz="0" w:space="0" w:color="auto"/>
            <w:right w:val="none" w:sz="0" w:space="0" w:color="auto"/>
          </w:divBdr>
        </w:div>
      </w:divsChild>
    </w:div>
    <w:div w:id="1026979074">
      <w:bodyDiv w:val="1"/>
      <w:marLeft w:val="0"/>
      <w:marRight w:val="0"/>
      <w:marTop w:val="0"/>
      <w:marBottom w:val="0"/>
      <w:divBdr>
        <w:top w:val="none" w:sz="0" w:space="0" w:color="auto"/>
        <w:left w:val="none" w:sz="0" w:space="0" w:color="auto"/>
        <w:bottom w:val="none" w:sz="0" w:space="0" w:color="auto"/>
        <w:right w:val="none" w:sz="0" w:space="0" w:color="auto"/>
      </w:divBdr>
      <w:divsChild>
        <w:div w:id="1617833191">
          <w:marLeft w:val="0"/>
          <w:marRight w:val="0"/>
          <w:marTop w:val="0"/>
          <w:marBottom w:val="0"/>
          <w:divBdr>
            <w:top w:val="none" w:sz="0" w:space="0" w:color="auto"/>
            <w:left w:val="none" w:sz="0" w:space="0" w:color="auto"/>
            <w:bottom w:val="none" w:sz="0" w:space="0" w:color="auto"/>
            <w:right w:val="none" w:sz="0" w:space="0" w:color="auto"/>
          </w:divBdr>
        </w:div>
      </w:divsChild>
    </w:div>
    <w:div w:id="1271429987">
      <w:bodyDiv w:val="1"/>
      <w:marLeft w:val="0"/>
      <w:marRight w:val="0"/>
      <w:marTop w:val="0"/>
      <w:marBottom w:val="0"/>
      <w:divBdr>
        <w:top w:val="none" w:sz="0" w:space="0" w:color="auto"/>
        <w:left w:val="none" w:sz="0" w:space="0" w:color="auto"/>
        <w:bottom w:val="none" w:sz="0" w:space="0" w:color="auto"/>
        <w:right w:val="none" w:sz="0" w:space="0" w:color="auto"/>
      </w:divBdr>
      <w:divsChild>
        <w:div w:id="1253247756">
          <w:marLeft w:val="0"/>
          <w:marRight w:val="0"/>
          <w:marTop w:val="0"/>
          <w:marBottom w:val="0"/>
          <w:divBdr>
            <w:top w:val="none" w:sz="0" w:space="0" w:color="auto"/>
            <w:left w:val="none" w:sz="0" w:space="0" w:color="auto"/>
            <w:bottom w:val="none" w:sz="0" w:space="0" w:color="auto"/>
            <w:right w:val="none" w:sz="0" w:space="0" w:color="auto"/>
          </w:divBdr>
        </w:div>
      </w:divsChild>
    </w:div>
    <w:div w:id="1291664512">
      <w:bodyDiv w:val="1"/>
      <w:marLeft w:val="0"/>
      <w:marRight w:val="0"/>
      <w:marTop w:val="0"/>
      <w:marBottom w:val="0"/>
      <w:divBdr>
        <w:top w:val="none" w:sz="0" w:space="0" w:color="auto"/>
        <w:left w:val="none" w:sz="0" w:space="0" w:color="auto"/>
        <w:bottom w:val="none" w:sz="0" w:space="0" w:color="auto"/>
        <w:right w:val="none" w:sz="0" w:space="0" w:color="auto"/>
      </w:divBdr>
      <w:divsChild>
        <w:div w:id="1060372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67B84-4D3A-4383-93B4-C8814C155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2017-11-01T17:25:00Z</dcterms:created>
  <dcterms:modified xsi:type="dcterms:W3CDTF">2017-11-01T17:25:00Z</dcterms:modified>
</cp:coreProperties>
</file>