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ED9" w:rsidRPr="0044407E" w:rsidRDefault="00F07ED9" w:rsidP="0044407E">
      <w:pPr>
        <w:spacing w:after="0" w:line="480" w:lineRule="auto"/>
        <w:ind w:firstLine="720"/>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F07ED9" w:rsidP="0044407E">
      <w:pPr>
        <w:spacing w:after="0" w:line="480" w:lineRule="auto"/>
        <w:jc w:val="center"/>
        <w:rPr>
          <w:rFonts w:ascii="Times New Roman" w:eastAsia="Times New Roman" w:hAnsi="Times New Roman" w:cs="Times New Roman"/>
          <w:sz w:val="24"/>
          <w:szCs w:val="24"/>
        </w:rPr>
      </w:pPr>
    </w:p>
    <w:p w:rsidR="00F07ED9" w:rsidRPr="0044407E" w:rsidRDefault="007A25D8" w:rsidP="0044407E">
      <w:pPr>
        <w:spacing w:after="0" w:line="480" w:lineRule="auto"/>
        <w:jc w:val="center"/>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Definition of terms related to revolution</w:t>
      </w:r>
    </w:p>
    <w:p w:rsidR="00F07ED9" w:rsidRPr="0044407E" w:rsidRDefault="007A25D8" w:rsidP="0044407E">
      <w:pPr>
        <w:spacing w:after="0" w:line="480" w:lineRule="auto"/>
        <w:jc w:val="center"/>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Name</w:t>
      </w:r>
    </w:p>
    <w:p w:rsidR="00F07ED9" w:rsidRPr="0044407E" w:rsidRDefault="007A25D8" w:rsidP="0044407E">
      <w:pPr>
        <w:spacing w:after="0" w:line="480" w:lineRule="auto"/>
        <w:jc w:val="center"/>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Institution</w:t>
      </w:r>
      <w:r w:rsidRPr="0044407E">
        <w:rPr>
          <w:rFonts w:ascii="Times New Roman" w:hAnsi="Times New Roman" w:cs="Times New Roman"/>
        </w:rPr>
        <w:br w:type="page"/>
      </w:r>
    </w:p>
    <w:p w:rsidR="00F07ED9" w:rsidRPr="0044407E" w:rsidRDefault="007A25D8" w:rsidP="0044407E">
      <w:pPr>
        <w:spacing w:after="0" w:line="480" w:lineRule="auto"/>
        <w:ind w:firstLine="720"/>
        <w:jc w:val="center"/>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lastRenderedPageBreak/>
        <w:t>Definition of terms related to revolution</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 xml:space="preserve">Second industrial system is also referred to as technological revolution. The period dated from 1870-1914. The significance of this phase is the growth of industrialization and introduction of technology. </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Laissez-Faire capitalization is a type of economic</w:t>
      </w:r>
      <w:r w:rsidRPr="0044407E">
        <w:rPr>
          <w:rFonts w:ascii="Times New Roman" w:eastAsia="Times New Roman" w:hAnsi="Times New Roman" w:cs="Times New Roman"/>
          <w:sz w:val="24"/>
          <w:szCs w:val="24"/>
        </w:rPr>
        <w:t xml:space="preserve"> system where private parties complete their transactions without any interference from the government. The system was introduced in 1754 in France. Businesses perform better in an environment with minimum government intervention. </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Andrew Carnegie was an A</w:t>
      </w:r>
      <w:r w:rsidRPr="0044407E">
        <w:rPr>
          <w:rFonts w:ascii="Times New Roman" w:eastAsia="Times New Roman" w:hAnsi="Times New Roman" w:cs="Times New Roman"/>
          <w:sz w:val="24"/>
          <w:szCs w:val="24"/>
        </w:rPr>
        <w:t xml:space="preserve">merican industrialist. He was the founder of Carnegie Steel Company. Carnegie started his Steel firm in 1901 and became the leading company in America a few years after its operation. </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William Graham summer, born in 1840 in America, was social scientist an</w:t>
      </w:r>
      <w:r w:rsidRPr="0044407E">
        <w:rPr>
          <w:rFonts w:ascii="Times New Roman" w:eastAsia="Times New Roman" w:hAnsi="Times New Roman" w:cs="Times New Roman"/>
          <w:sz w:val="24"/>
          <w:szCs w:val="24"/>
        </w:rPr>
        <w:t>d a classical liberal. He was a social sciences teacher at Yale. He practiced his career at Yale between 1872 and 1909. In United States, he was among the key founders of Science of sociology.</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Monopolies reconstruction was introduced in America through cre</w:t>
      </w:r>
      <w:r w:rsidRPr="0044407E">
        <w:rPr>
          <w:rFonts w:ascii="Times New Roman" w:eastAsia="Times New Roman" w:hAnsi="Times New Roman" w:cs="Times New Roman"/>
          <w:sz w:val="24"/>
          <w:szCs w:val="24"/>
        </w:rPr>
        <w:t>ation of government regulations through introduction of an Act of Parliament. The process took place in 1911. The reconstruction was significant in boosting competitive environment for industries.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13</w:t>
      </w:r>
      <w:r w:rsidRPr="0044407E">
        <w:rPr>
          <w:rFonts w:ascii="Times New Roman" w:eastAsia="Times New Roman" w:hAnsi="Times New Roman" w:cs="Times New Roman"/>
          <w:sz w:val="24"/>
          <w:szCs w:val="24"/>
          <w:vertAlign w:val="superscript"/>
        </w:rPr>
        <w:t>th</w:t>
      </w:r>
      <w:r w:rsidRPr="0044407E">
        <w:rPr>
          <w:rFonts w:ascii="Times New Roman" w:eastAsia="Times New Roman" w:hAnsi="Times New Roman" w:cs="Times New Roman"/>
          <w:sz w:val="24"/>
          <w:szCs w:val="24"/>
        </w:rPr>
        <w:t>, 14</w:t>
      </w:r>
      <w:r w:rsidRPr="0044407E">
        <w:rPr>
          <w:rFonts w:ascii="Times New Roman" w:eastAsia="Times New Roman" w:hAnsi="Times New Roman" w:cs="Times New Roman"/>
          <w:sz w:val="24"/>
          <w:szCs w:val="24"/>
          <w:vertAlign w:val="superscript"/>
        </w:rPr>
        <w:t>th</w:t>
      </w:r>
      <w:r w:rsidRPr="0044407E">
        <w:rPr>
          <w:rFonts w:ascii="Times New Roman" w:eastAsia="Times New Roman" w:hAnsi="Times New Roman" w:cs="Times New Roman"/>
          <w:sz w:val="24"/>
          <w:szCs w:val="24"/>
        </w:rPr>
        <w:t xml:space="preserve"> and 15</w:t>
      </w:r>
      <w:r w:rsidRPr="0044407E">
        <w:rPr>
          <w:rFonts w:ascii="Times New Roman" w:eastAsia="Times New Roman" w:hAnsi="Times New Roman" w:cs="Times New Roman"/>
          <w:sz w:val="24"/>
          <w:szCs w:val="24"/>
          <w:vertAlign w:val="superscript"/>
        </w:rPr>
        <w:t>th</w:t>
      </w:r>
      <w:r w:rsidRPr="0044407E">
        <w:rPr>
          <w:rFonts w:ascii="Times New Roman" w:eastAsia="Times New Roman" w:hAnsi="Times New Roman" w:cs="Times New Roman"/>
          <w:sz w:val="24"/>
          <w:szCs w:val="24"/>
        </w:rPr>
        <w:t xml:space="preserve"> Amendments were formed and introduced t</w:t>
      </w:r>
      <w:r w:rsidRPr="0044407E">
        <w:rPr>
          <w:rFonts w:ascii="Times New Roman" w:eastAsia="Times New Roman" w:hAnsi="Times New Roman" w:cs="Times New Roman"/>
          <w:sz w:val="24"/>
          <w:szCs w:val="24"/>
        </w:rPr>
        <w:t>o create equality for slaves in United States. The changes were first implemented in 1865. The amendments were significant in improving the conditions of slaves.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Constitution compromise of 1877 was an unwritten agreement. The deal resolved disputes in pres</w:t>
      </w:r>
      <w:r w:rsidRPr="0044407E">
        <w:rPr>
          <w:rFonts w:ascii="Times New Roman" w:eastAsia="Times New Roman" w:hAnsi="Times New Roman" w:cs="Times New Roman"/>
          <w:sz w:val="24"/>
          <w:szCs w:val="24"/>
        </w:rPr>
        <w:t>idential elections in U.S in 1876. The pact led to peace and marked the end of reconstruction period.</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lastRenderedPageBreak/>
        <w:t>Jim Crow laws were applied in segregation of racism in southern part of U.S. The regulations were passed in nineteenth century and at the beginning of twe</w:t>
      </w:r>
      <w:r w:rsidRPr="0044407E">
        <w:rPr>
          <w:rFonts w:ascii="Times New Roman" w:eastAsia="Times New Roman" w:hAnsi="Times New Roman" w:cs="Times New Roman"/>
          <w:sz w:val="24"/>
          <w:szCs w:val="24"/>
        </w:rPr>
        <w:t>ntieth century. The laws were important in equalizing the different races living in America.</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 xml:space="preserve">Sharecropping Lynching were some conflicts experienced in search of full citizenship. The period started immediately after reconstruction in 1877. The predicament </w:t>
      </w:r>
      <w:r w:rsidRPr="0044407E">
        <w:rPr>
          <w:rFonts w:ascii="Times New Roman" w:eastAsia="Times New Roman" w:hAnsi="Times New Roman" w:cs="Times New Roman"/>
          <w:sz w:val="24"/>
          <w:szCs w:val="24"/>
        </w:rPr>
        <w:t>led to consideration of the people who were seeking for recognition.</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 xml:space="preserve">Ida B. Wells was the first African American lady to be a journalist. She led a movement in ant-lynching. She was vocal at around 1890s. Her efforts resulted to minimization of oppression </w:t>
      </w:r>
      <w:r w:rsidRPr="0044407E">
        <w:rPr>
          <w:rFonts w:ascii="Times New Roman" w:eastAsia="Times New Roman" w:hAnsi="Times New Roman" w:cs="Times New Roman"/>
          <w:sz w:val="24"/>
          <w:szCs w:val="24"/>
        </w:rPr>
        <w:t>of some groups in America.</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Ku Klux Khan was a group of people that used force to fight against activists. The first Klan existed in1865 and the third Klan since 1946 to date.</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Dawes Act was a proposal that required the United States President to survey some pieces of land, divide and share it for Native Americans. It was introduced in 1887. Those who would accept the offer would benefit from citizenship.</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 xml:space="preserve">Indian boarding schools </w:t>
      </w:r>
      <w:r w:rsidRPr="0044407E">
        <w:rPr>
          <w:rFonts w:ascii="Times New Roman" w:eastAsia="Times New Roman" w:hAnsi="Times New Roman" w:cs="Times New Roman"/>
          <w:sz w:val="24"/>
          <w:szCs w:val="24"/>
        </w:rPr>
        <w:t>were started in America in the late 18</w:t>
      </w:r>
      <w:r w:rsidRPr="0044407E">
        <w:rPr>
          <w:rFonts w:ascii="Times New Roman" w:eastAsia="Times New Roman" w:hAnsi="Times New Roman" w:cs="Times New Roman"/>
          <w:sz w:val="24"/>
          <w:szCs w:val="24"/>
          <w:vertAlign w:val="superscript"/>
        </w:rPr>
        <w:t>th</w:t>
      </w:r>
      <w:r w:rsidRPr="0044407E">
        <w:rPr>
          <w:rFonts w:ascii="Times New Roman" w:eastAsia="Times New Roman" w:hAnsi="Times New Roman" w:cs="Times New Roman"/>
          <w:sz w:val="24"/>
          <w:szCs w:val="24"/>
        </w:rPr>
        <w:t xml:space="preserve"> century. The aim of the schools was to integrate children of Native Americans in American culture.</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Americanization is a culture by the Americans to influence businesses and individuals from other countries. People s</w:t>
      </w:r>
      <w:r w:rsidRPr="0044407E">
        <w:rPr>
          <w:rFonts w:ascii="Times New Roman" w:eastAsia="Times New Roman" w:hAnsi="Times New Roman" w:cs="Times New Roman"/>
          <w:sz w:val="24"/>
          <w:szCs w:val="24"/>
        </w:rPr>
        <w:t>tarted using that term since 1907 and helps in sharing American values.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American federation of labor was a national alliance of labor unions. It started in 1886 and aimed at catering for workers’ interests.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Samuel Gompers was an American that led labor uni</w:t>
      </w:r>
      <w:r w:rsidRPr="0044407E">
        <w:rPr>
          <w:rFonts w:ascii="Times New Roman" w:eastAsia="Times New Roman" w:hAnsi="Times New Roman" w:cs="Times New Roman"/>
          <w:sz w:val="24"/>
          <w:szCs w:val="24"/>
        </w:rPr>
        <w:t>ons. He served between 1886 and 1894. His aim was to lead successful labor unions.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lastRenderedPageBreak/>
        <w:t>Homestead strikes was an industrial lockout which started in 1892. The strike finished the fight that affected private security agents.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Pullman strike happened nationwide in</w:t>
      </w:r>
      <w:r w:rsidRPr="0044407E">
        <w:rPr>
          <w:rFonts w:ascii="Times New Roman" w:eastAsia="Times New Roman" w:hAnsi="Times New Roman" w:cs="Times New Roman"/>
          <w:sz w:val="24"/>
          <w:szCs w:val="24"/>
        </w:rPr>
        <w:t xml:space="preserve"> America concerning railroad. The demonstration occurred in 1894 and led to the creation of labor law.</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Robber baron was a powerful American who exploited resources through government influence in nineteenth century.</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Gilded age is a term used to refer to th</w:t>
      </w:r>
      <w:r w:rsidRPr="0044407E">
        <w:rPr>
          <w:rFonts w:ascii="Times New Roman" w:eastAsia="Times New Roman" w:hAnsi="Times New Roman" w:cs="Times New Roman"/>
          <w:sz w:val="24"/>
          <w:szCs w:val="24"/>
        </w:rPr>
        <w:t>e period of nineteenth century. Americans started to be used in 1920 and 1930s.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New immigrants refers to the 1880s. The term was derived from influx of Catholic and was used Southern and Eastern immigrants.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Social Darwinism is a process of applying concept</w:t>
      </w:r>
      <w:r w:rsidRPr="0044407E">
        <w:rPr>
          <w:rFonts w:ascii="Times New Roman" w:eastAsia="Times New Roman" w:hAnsi="Times New Roman" w:cs="Times New Roman"/>
          <w:sz w:val="24"/>
          <w:szCs w:val="24"/>
        </w:rPr>
        <w:t>s of evolution in natural selection. The term developed in 1880s.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White Man’s Burden is a poem that was composed about Philippine-American War. It was published in 1899.</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Populism/ people’s party was a political party in U.S. The party started in 1890s foun</w:t>
      </w:r>
      <w:r w:rsidRPr="0044407E">
        <w:rPr>
          <w:rFonts w:ascii="Times New Roman" w:eastAsia="Times New Roman" w:hAnsi="Times New Roman" w:cs="Times New Roman"/>
          <w:sz w:val="24"/>
          <w:szCs w:val="24"/>
        </w:rPr>
        <w:t>ded by Weever and Polk.</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William Jennings Bryan was a politician and an orator. He was a party nominee since 1896 in a dominant force.</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Spanish American war was a fight between Americas and Spain. It lasted in 1898.</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Annexation of Philippines was a war betwee</w:t>
      </w:r>
      <w:r w:rsidRPr="0044407E">
        <w:rPr>
          <w:rFonts w:ascii="Times New Roman" w:eastAsia="Times New Roman" w:hAnsi="Times New Roman" w:cs="Times New Roman"/>
          <w:sz w:val="24"/>
          <w:szCs w:val="24"/>
        </w:rPr>
        <w:t>n Philippines and Americans that happened between 1899 and 1902.</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William McKinley was a president in the United States. His served between 1897 and 1901.</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lastRenderedPageBreak/>
        <w:t>Big stick diplomacy is a term that refers to Theodore Roosevelt, who was a president in the United Sta</w:t>
      </w:r>
      <w:r w:rsidRPr="0044407E">
        <w:rPr>
          <w:rFonts w:ascii="Times New Roman" w:eastAsia="Times New Roman" w:hAnsi="Times New Roman" w:cs="Times New Roman"/>
          <w:sz w:val="24"/>
          <w:szCs w:val="24"/>
        </w:rPr>
        <w:t>tes.</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Progressivism era was a time when there was spread of political reforms and activism. The activities happened between 1890 and 1920.</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 xml:space="preserve">Jane Addams was an American activist and a led women in peace forums. She started serving people since 1881 after her </w:t>
      </w:r>
      <w:r w:rsidRPr="0044407E">
        <w:rPr>
          <w:rFonts w:ascii="Times New Roman" w:eastAsia="Times New Roman" w:hAnsi="Times New Roman" w:cs="Times New Roman"/>
          <w:sz w:val="24"/>
          <w:szCs w:val="24"/>
        </w:rPr>
        <w:t>education. She was the founder of settlement houses in 1889.</w:t>
      </w:r>
    </w:p>
    <w:p w:rsidR="00F07ED9" w:rsidRPr="0044407E" w:rsidRDefault="007A25D8" w:rsidP="0044407E">
      <w:pPr>
        <w:spacing w:after="0" w:line="480" w:lineRule="auto"/>
        <w:ind w:firstLine="720"/>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Protective labor legislation were regulations that were introduced to secure women from hazardous activities. They were introduced in the mid twentieth century.</w:t>
      </w:r>
    </w:p>
    <w:p w:rsidR="00F07ED9" w:rsidRPr="0044407E" w:rsidRDefault="00F07ED9" w:rsidP="0044407E">
      <w:pPr>
        <w:spacing w:after="0" w:line="480" w:lineRule="auto"/>
        <w:ind w:firstLine="720"/>
        <w:rPr>
          <w:rFonts w:ascii="Times New Roman" w:eastAsia="Times New Roman" w:hAnsi="Times New Roman" w:cs="Times New Roman"/>
          <w:sz w:val="24"/>
          <w:szCs w:val="24"/>
        </w:rPr>
      </w:pPr>
    </w:p>
    <w:p w:rsidR="00F07ED9" w:rsidRPr="0044407E" w:rsidRDefault="00F07ED9" w:rsidP="0044407E">
      <w:pPr>
        <w:spacing w:after="0" w:line="480" w:lineRule="auto"/>
        <w:ind w:firstLine="720"/>
        <w:rPr>
          <w:rFonts w:ascii="Times New Roman" w:eastAsia="Times New Roman" w:hAnsi="Times New Roman" w:cs="Times New Roman"/>
          <w:sz w:val="24"/>
          <w:szCs w:val="24"/>
        </w:rPr>
      </w:pPr>
    </w:p>
    <w:p w:rsidR="00F07ED9" w:rsidRPr="0044407E" w:rsidRDefault="00F07ED9" w:rsidP="0044407E">
      <w:pPr>
        <w:spacing w:after="0" w:line="480" w:lineRule="auto"/>
        <w:ind w:firstLine="720"/>
        <w:rPr>
          <w:rFonts w:ascii="Times New Roman" w:eastAsia="Times New Roman" w:hAnsi="Times New Roman" w:cs="Times New Roman"/>
          <w:sz w:val="24"/>
          <w:szCs w:val="24"/>
        </w:rPr>
      </w:pPr>
    </w:p>
    <w:p w:rsidR="0044407E" w:rsidRDefault="0044407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07ED9" w:rsidRPr="0044407E" w:rsidRDefault="007A25D8" w:rsidP="0044407E">
      <w:pPr>
        <w:spacing w:after="0" w:line="480" w:lineRule="auto"/>
        <w:ind w:firstLine="720"/>
        <w:jc w:val="center"/>
        <w:rPr>
          <w:rFonts w:ascii="Times New Roman" w:eastAsia="Times New Roman" w:hAnsi="Times New Roman" w:cs="Times New Roman"/>
          <w:sz w:val="24"/>
          <w:szCs w:val="24"/>
        </w:rPr>
      </w:pPr>
      <w:bookmarkStart w:id="0" w:name="_GoBack"/>
      <w:bookmarkEnd w:id="0"/>
      <w:r w:rsidRPr="0044407E">
        <w:rPr>
          <w:rFonts w:ascii="Times New Roman" w:eastAsia="Times New Roman" w:hAnsi="Times New Roman" w:cs="Times New Roman"/>
          <w:sz w:val="24"/>
          <w:szCs w:val="24"/>
        </w:rPr>
        <w:lastRenderedPageBreak/>
        <w:t>References</w:t>
      </w:r>
    </w:p>
    <w:p w:rsidR="00F07ED9" w:rsidRPr="0044407E" w:rsidRDefault="007A25D8" w:rsidP="0044407E">
      <w:pPr>
        <w:spacing w:after="0" w:line="480" w:lineRule="auto"/>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Stearns, P. N. (2018). The industrial revolution in world history. Routledge.</w:t>
      </w:r>
    </w:p>
    <w:p w:rsidR="00F07ED9" w:rsidRPr="0044407E" w:rsidRDefault="007A25D8" w:rsidP="0044407E">
      <w:pPr>
        <w:spacing w:after="0" w:line="480" w:lineRule="auto"/>
        <w:rPr>
          <w:rFonts w:ascii="Times New Roman" w:eastAsia="Times New Roman" w:hAnsi="Times New Roman" w:cs="Times New Roman"/>
          <w:sz w:val="24"/>
          <w:szCs w:val="24"/>
        </w:rPr>
      </w:pPr>
      <w:r w:rsidRPr="0044407E">
        <w:rPr>
          <w:rFonts w:ascii="Times New Roman" w:eastAsia="Times New Roman" w:hAnsi="Times New Roman" w:cs="Times New Roman"/>
          <w:sz w:val="24"/>
          <w:szCs w:val="24"/>
        </w:rPr>
        <w:t>Shi, D. E., &amp; Tindall, G. B. (2016). America: A narrative history. WW Norton &amp; Company.</w:t>
      </w:r>
    </w:p>
    <w:p w:rsidR="00F07ED9" w:rsidRPr="0044407E" w:rsidRDefault="00F07ED9" w:rsidP="0044407E">
      <w:pPr>
        <w:spacing w:after="0" w:line="480" w:lineRule="auto"/>
        <w:ind w:firstLine="720"/>
        <w:rPr>
          <w:rFonts w:ascii="Times New Roman" w:eastAsia="Times New Roman" w:hAnsi="Times New Roman" w:cs="Times New Roman"/>
          <w:sz w:val="24"/>
          <w:szCs w:val="24"/>
        </w:rPr>
      </w:pPr>
      <w:bookmarkStart w:id="1" w:name="_gjdgxs" w:colFirst="0" w:colLast="0"/>
      <w:bookmarkEnd w:id="1"/>
    </w:p>
    <w:sectPr w:rsidR="00F07ED9" w:rsidRPr="0044407E">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5D8" w:rsidRDefault="007A25D8">
      <w:pPr>
        <w:spacing w:after="0" w:line="240" w:lineRule="auto"/>
      </w:pPr>
      <w:r>
        <w:separator/>
      </w:r>
    </w:p>
  </w:endnote>
  <w:endnote w:type="continuationSeparator" w:id="0">
    <w:p w:rsidR="007A25D8" w:rsidRDefault="007A2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5D8" w:rsidRDefault="007A25D8">
      <w:pPr>
        <w:spacing w:after="0" w:line="240" w:lineRule="auto"/>
      </w:pPr>
      <w:r>
        <w:separator/>
      </w:r>
    </w:p>
  </w:footnote>
  <w:footnote w:type="continuationSeparator" w:id="0">
    <w:p w:rsidR="007A25D8" w:rsidRDefault="007A2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ED9" w:rsidRDefault="007A25D8">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REVOLUTION</w:t>
    </w:r>
    <w:r w:rsidR="0044407E">
      <w:rPr>
        <w:rFonts w:ascii="Times New Roman" w:eastAsia="Times New Roman" w:hAnsi="Times New Roman" w:cs="Times New Roman"/>
        <w:color w:val="000000"/>
        <w:sz w:val="24"/>
        <w:szCs w:val="24"/>
      </w:rPr>
      <w:tab/>
    </w:r>
    <w:r w:rsidR="0044407E">
      <w:rPr>
        <w:rFonts w:ascii="Times New Roman" w:eastAsia="Times New Roman" w:hAnsi="Times New Roman" w:cs="Times New Roman"/>
        <w:color w:val="000000"/>
        <w:sz w:val="24"/>
        <w:szCs w:val="24"/>
      </w:rPr>
      <w:tab/>
    </w:r>
    <w:r w:rsidR="0044407E" w:rsidRPr="0044407E">
      <w:rPr>
        <w:rFonts w:ascii="Times New Roman" w:eastAsia="Times New Roman" w:hAnsi="Times New Roman" w:cs="Times New Roman"/>
        <w:color w:val="000000"/>
        <w:sz w:val="24"/>
        <w:szCs w:val="24"/>
      </w:rPr>
      <w:fldChar w:fldCharType="begin"/>
    </w:r>
    <w:r w:rsidR="0044407E" w:rsidRPr="0044407E">
      <w:rPr>
        <w:rFonts w:ascii="Times New Roman" w:eastAsia="Times New Roman" w:hAnsi="Times New Roman" w:cs="Times New Roman"/>
        <w:color w:val="000000"/>
        <w:sz w:val="24"/>
        <w:szCs w:val="24"/>
      </w:rPr>
      <w:instrText xml:space="preserve"> PAGE   \* MERGEFORMAT </w:instrText>
    </w:r>
    <w:r w:rsidR="0044407E" w:rsidRPr="0044407E">
      <w:rPr>
        <w:rFonts w:ascii="Times New Roman" w:eastAsia="Times New Roman" w:hAnsi="Times New Roman" w:cs="Times New Roman"/>
        <w:color w:val="000000"/>
        <w:sz w:val="24"/>
        <w:szCs w:val="24"/>
      </w:rPr>
      <w:fldChar w:fldCharType="separate"/>
    </w:r>
    <w:r w:rsidR="0044407E">
      <w:rPr>
        <w:rFonts w:ascii="Times New Roman" w:eastAsia="Times New Roman" w:hAnsi="Times New Roman" w:cs="Times New Roman"/>
        <w:noProof/>
        <w:color w:val="000000"/>
        <w:sz w:val="24"/>
        <w:szCs w:val="24"/>
      </w:rPr>
      <w:t>6</w:t>
    </w:r>
    <w:r w:rsidR="0044407E" w:rsidRPr="0044407E">
      <w:rPr>
        <w:rFonts w:ascii="Times New Roman" w:eastAsia="Times New Roman" w:hAnsi="Times New Roman" w:cs="Times New Roman"/>
        <w:noProof/>
        <w:color w:val="000000"/>
        <w:sz w:val="24"/>
        <w:szCs w:val="24"/>
      </w:rPr>
      <w:fldChar w:fldCharType="end"/>
    </w:r>
  </w:p>
  <w:p w:rsidR="00F07ED9" w:rsidRDefault="00F07ED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ED9" w:rsidRDefault="0044407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w:t>
    </w:r>
    <w:r w:rsidR="007A25D8">
      <w:rPr>
        <w:rFonts w:ascii="Times New Roman" w:eastAsia="Times New Roman" w:hAnsi="Times New Roman" w:cs="Times New Roman"/>
        <w:color w:val="000000"/>
        <w:sz w:val="24"/>
        <w:szCs w:val="24"/>
      </w:rPr>
      <w:t>ead: REVOLUTION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44407E">
      <w:rPr>
        <w:rFonts w:ascii="Times New Roman" w:eastAsia="Times New Roman" w:hAnsi="Times New Roman" w:cs="Times New Roman"/>
        <w:color w:val="000000"/>
        <w:sz w:val="24"/>
        <w:szCs w:val="24"/>
      </w:rPr>
      <w:fldChar w:fldCharType="begin"/>
    </w:r>
    <w:r w:rsidRPr="0044407E">
      <w:rPr>
        <w:rFonts w:ascii="Times New Roman" w:eastAsia="Times New Roman" w:hAnsi="Times New Roman" w:cs="Times New Roman"/>
        <w:color w:val="000000"/>
        <w:sz w:val="24"/>
        <w:szCs w:val="24"/>
      </w:rPr>
      <w:instrText xml:space="preserve"> PAGE   \* MERGEFORMAT </w:instrText>
    </w:r>
    <w:r w:rsidRPr="0044407E">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sidRPr="0044407E">
      <w:rPr>
        <w:rFonts w:ascii="Times New Roman" w:eastAsia="Times New Roman" w:hAnsi="Times New Roman" w:cs="Times New Roman"/>
        <w:noProof/>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ED9"/>
    <w:rsid w:val="0044407E"/>
    <w:rsid w:val="007A25D8"/>
    <w:rsid w:val="00F07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158A7"/>
  <w15:docId w15:val="{E82C89FD-D66A-4A1C-B6E9-08A1DB29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0B2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EDA"/>
  </w:style>
  <w:style w:type="paragraph" w:styleId="Footer">
    <w:name w:val="footer"/>
    <w:basedOn w:val="Normal"/>
    <w:link w:val="FooterChar"/>
    <w:uiPriority w:val="99"/>
    <w:unhideWhenUsed/>
    <w:rsid w:val="000B2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EDA"/>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2019-03-11T11:20:00Z</dcterms:created>
  <dcterms:modified xsi:type="dcterms:W3CDTF">2019-03-11T11:20:00Z</dcterms:modified>
</cp:coreProperties>
</file>