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2D8" w:rsidRDefault="008942D8" w:rsidP="001D3863">
      <w:pPr>
        <w:spacing w:line="480" w:lineRule="auto"/>
        <w:jc w:val="both"/>
        <w:rPr>
          <w:rFonts w:ascii="Times New Roman" w:hAnsi="Times New Roman" w:cs="Times New Roman"/>
          <w:sz w:val="24"/>
          <w:szCs w:val="24"/>
        </w:rPr>
      </w:pPr>
      <w:bookmarkStart w:id="0" w:name="_GoBack"/>
      <w:bookmarkEnd w:id="0"/>
    </w:p>
    <w:p w:rsidR="008942D8" w:rsidRDefault="008942D8" w:rsidP="001D3863">
      <w:pPr>
        <w:spacing w:line="480" w:lineRule="auto"/>
        <w:jc w:val="both"/>
        <w:rPr>
          <w:rFonts w:ascii="Times New Roman" w:hAnsi="Times New Roman" w:cs="Times New Roman"/>
          <w:sz w:val="24"/>
          <w:szCs w:val="24"/>
        </w:rPr>
      </w:pPr>
    </w:p>
    <w:p w:rsidR="008942D8" w:rsidRDefault="008942D8" w:rsidP="001D3863">
      <w:pPr>
        <w:spacing w:line="480" w:lineRule="auto"/>
        <w:jc w:val="both"/>
        <w:rPr>
          <w:rFonts w:ascii="Times New Roman" w:hAnsi="Times New Roman" w:cs="Times New Roman"/>
          <w:sz w:val="24"/>
          <w:szCs w:val="24"/>
        </w:rPr>
      </w:pPr>
    </w:p>
    <w:p w:rsidR="008942D8" w:rsidRDefault="008942D8" w:rsidP="001D3863">
      <w:pPr>
        <w:spacing w:line="480" w:lineRule="auto"/>
        <w:jc w:val="both"/>
        <w:rPr>
          <w:rFonts w:ascii="Times New Roman" w:hAnsi="Times New Roman" w:cs="Times New Roman"/>
          <w:sz w:val="24"/>
          <w:szCs w:val="24"/>
        </w:rPr>
      </w:pPr>
    </w:p>
    <w:p w:rsidR="007D02E4" w:rsidRPr="007820FB" w:rsidRDefault="007D02E4"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Evaluation Plan</w:t>
      </w:r>
    </w:p>
    <w:p w:rsidR="007D02E4" w:rsidRPr="007820FB" w:rsidRDefault="002F23A2"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Mental Health Awareness Programme</w:t>
      </w:r>
    </w:p>
    <w:p w:rsidR="007D02E4" w:rsidRPr="007820FB" w:rsidRDefault="008942D8" w:rsidP="001D3863">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2F23A2" w:rsidRPr="007820FB">
        <w:rPr>
          <w:rFonts w:ascii="Times New Roman" w:hAnsi="Times New Roman" w:cs="Times New Roman"/>
          <w:sz w:val="24"/>
          <w:szCs w:val="24"/>
        </w:rPr>
        <w:t>Sleep and Peace</w:t>
      </w:r>
      <w:r>
        <w:rPr>
          <w:rFonts w:ascii="Times New Roman" w:hAnsi="Times New Roman" w:cs="Times New Roman"/>
          <w:sz w:val="24"/>
          <w:szCs w:val="24"/>
        </w:rPr>
        <w:t>”</w:t>
      </w:r>
    </w:p>
    <w:p w:rsidR="008942D8" w:rsidRDefault="008942D8" w:rsidP="001D3863">
      <w:pPr>
        <w:spacing w:line="480" w:lineRule="auto"/>
        <w:jc w:val="both"/>
        <w:rPr>
          <w:rFonts w:ascii="Times New Roman" w:hAnsi="Times New Roman" w:cs="Times New Roman"/>
          <w:sz w:val="24"/>
          <w:szCs w:val="24"/>
        </w:rPr>
      </w:pPr>
    </w:p>
    <w:p w:rsidR="008942D8" w:rsidRDefault="008942D8" w:rsidP="001D3863">
      <w:pPr>
        <w:spacing w:line="480" w:lineRule="auto"/>
        <w:jc w:val="both"/>
        <w:rPr>
          <w:rFonts w:ascii="Times New Roman" w:hAnsi="Times New Roman" w:cs="Times New Roman"/>
          <w:sz w:val="24"/>
          <w:szCs w:val="24"/>
        </w:rPr>
      </w:pPr>
    </w:p>
    <w:p w:rsidR="007D02E4" w:rsidRPr="007820FB" w:rsidRDefault="007D02E4"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Prepared by:</w:t>
      </w:r>
    </w:p>
    <w:p w:rsidR="007D02E4" w:rsidRDefault="007D02E4"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{Names}</w:t>
      </w:r>
    </w:p>
    <w:p w:rsidR="008942D8" w:rsidRDefault="008942D8" w:rsidP="001D3863">
      <w:pPr>
        <w:spacing w:line="480" w:lineRule="auto"/>
        <w:jc w:val="both"/>
        <w:rPr>
          <w:rFonts w:ascii="Times New Roman" w:hAnsi="Times New Roman" w:cs="Times New Roman"/>
          <w:sz w:val="24"/>
          <w:szCs w:val="24"/>
        </w:rPr>
      </w:pPr>
    </w:p>
    <w:p w:rsidR="008942D8" w:rsidRPr="007820FB" w:rsidRDefault="008942D8" w:rsidP="001D3863">
      <w:pPr>
        <w:spacing w:line="480" w:lineRule="auto"/>
        <w:jc w:val="both"/>
        <w:rPr>
          <w:rFonts w:ascii="Times New Roman" w:hAnsi="Times New Roman" w:cs="Times New Roman"/>
          <w:sz w:val="24"/>
          <w:szCs w:val="24"/>
        </w:rPr>
      </w:pPr>
    </w:p>
    <w:p w:rsidR="007D02E4" w:rsidRPr="007820FB" w:rsidRDefault="007D02E4"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{Affiliation}</w:t>
      </w:r>
    </w:p>
    <w:p w:rsidR="007D02E4" w:rsidRPr="007820FB" w:rsidRDefault="007D02E4"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t>{Date}</w:t>
      </w:r>
    </w:p>
    <w:p w:rsidR="008942D8" w:rsidRDefault="008942D8" w:rsidP="001D3863">
      <w:pPr>
        <w:spacing w:line="480" w:lineRule="auto"/>
        <w:jc w:val="both"/>
        <w:rPr>
          <w:rFonts w:ascii="Times New Roman" w:hAnsi="Times New Roman" w:cs="Times New Roman"/>
          <w:sz w:val="24"/>
          <w:szCs w:val="24"/>
        </w:rPr>
      </w:pPr>
    </w:p>
    <w:p w:rsidR="008942D8" w:rsidRDefault="008942D8" w:rsidP="001D3863">
      <w:pPr>
        <w:spacing w:line="480" w:lineRule="auto"/>
        <w:jc w:val="both"/>
        <w:rPr>
          <w:rFonts w:ascii="Times New Roman" w:hAnsi="Times New Roman" w:cs="Times New Roman"/>
          <w:sz w:val="24"/>
          <w:szCs w:val="24"/>
        </w:rPr>
      </w:pPr>
    </w:p>
    <w:p w:rsidR="00635ED4" w:rsidRPr="00BB21CC" w:rsidRDefault="00635ED4" w:rsidP="001D3863">
      <w:pPr>
        <w:spacing w:line="480" w:lineRule="auto"/>
        <w:jc w:val="center"/>
        <w:rPr>
          <w:rFonts w:ascii="Times New Roman" w:hAnsi="Times New Roman" w:cs="Times New Roman"/>
          <w:b/>
          <w:sz w:val="24"/>
          <w:szCs w:val="24"/>
        </w:rPr>
      </w:pPr>
      <w:r w:rsidRPr="00BB21CC">
        <w:rPr>
          <w:rFonts w:ascii="Times New Roman" w:hAnsi="Times New Roman" w:cs="Times New Roman"/>
          <w:b/>
          <w:sz w:val="24"/>
          <w:szCs w:val="24"/>
        </w:rPr>
        <w:lastRenderedPageBreak/>
        <w:t>Introduction</w:t>
      </w:r>
    </w:p>
    <w:p w:rsidR="00945961" w:rsidRPr="007820FB" w:rsidRDefault="00945961" w:rsidP="001D3863">
      <w:pPr>
        <w:spacing w:line="480" w:lineRule="auto"/>
        <w:ind w:firstLine="720"/>
        <w:jc w:val="both"/>
        <w:rPr>
          <w:rFonts w:ascii="Times New Roman" w:hAnsi="Times New Roman" w:cs="Times New Roman"/>
          <w:sz w:val="24"/>
          <w:szCs w:val="24"/>
        </w:rPr>
      </w:pPr>
      <w:r w:rsidRPr="007820FB">
        <w:rPr>
          <w:rFonts w:ascii="Times New Roman" w:hAnsi="Times New Roman" w:cs="Times New Roman"/>
          <w:sz w:val="24"/>
          <w:szCs w:val="24"/>
        </w:rPr>
        <w:t>Mental health is of paramount importance to people since the brain enables other organs of the body to coordinate and function effectively</w:t>
      </w:r>
      <w:r w:rsidR="007820FB">
        <w:rPr>
          <w:rStyle w:val="FootnoteReference"/>
          <w:rFonts w:ascii="Times New Roman" w:hAnsi="Times New Roman" w:cs="Times New Roman"/>
          <w:sz w:val="24"/>
          <w:szCs w:val="24"/>
        </w:rPr>
        <w:footnoteReference w:id="1"/>
      </w:r>
      <w:r w:rsidRPr="007820FB">
        <w:rPr>
          <w:rFonts w:ascii="Times New Roman" w:hAnsi="Times New Roman" w:cs="Times New Roman"/>
          <w:sz w:val="24"/>
          <w:szCs w:val="24"/>
        </w:rPr>
        <w:t xml:space="preserve">. Any slight emotive trigger of the brain may cause tremendous effects to the wellbeing of a person. For instance, stress- free people are ever jovial while the depressed are always cocooned in loneliness and self- doubt. Therefore, the general health of a person depends largely on the state of the mind. For this reason, </w:t>
      </w:r>
      <w:r w:rsidR="00070828" w:rsidRPr="007820FB">
        <w:rPr>
          <w:rFonts w:ascii="Times New Roman" w:hAnsi="Times New Roman" w:cs="Times New Roman"/>
          <w:sz w:val="24"/>
          <w:szCs w:val="24"/>
        </w:rPr>
        <w:t xml:space="preserve">medical </w:t>
      </w:r>
      <w:r w:rsidRPr="007820FB">
        <w:rPr>
          <w:rFonts w:ascii="Times New Roman" w:hAnsi="Times New Roman" w:cs="Times New Roman"/>
          <w:sz w:val="24"/>
          <w:szCs w:val="24"/>
        </w:rPr>
        <w:t xml:space="preserve">students </w:t>
      </w:r>
      <w:r w:rsidR="00070828" w:rsidRPr="007820FB">
        <w:rPr>
          <w:rFonts w:ascii="Times New Roman" w:hAnsi="Times New Roman" w:cs="Times New Roman"/>
          <w:sz w:val="24"/>
          <w:szCs w:val="24"/>
        </w:rPr>
        <w:t xml:space="preserve">in partnership with the university’s Administration Council, Health Department and Guidance and counselling department </w:t>
      </w:r>
      <w:r w:rsidRPr="007820FB">
        <w:rPr>
          <w:rFonts w:ascii="Times New Roman" w:hAnsi="Times New Roman" w:cs="Times New Roman"/>
          <w:sz w:val="24"/>
          <w:szCs w:val="24"/>
        </w:rPr>
        <w:t>at the Indiana State University (ISU)</w:t>
      </w:r>
      <w:r w:rsidR="001A4EF9" w:rsidRPr="007820FB">
        <w:rPr>
          <w:rFonts w:ascii="Times New Roman" w:hAnsi="Times New Roman" w:cs="Times New Roman"/>
          <w:sz w:val="24"/>
          <w:szCs w:val="24"/>
        </w:rPr>
        <w:t xml:space="preserve"> want to </w:t>
      </w:r>
      <w:r w:rsidR="007357F6" w:rsidRPr="007820FB">
        <w:rPr>
          <w:rFonts w:ascii="Times New Roman" w:hAnsi="Times New Roman" w:cs="Times New Roman"/>
          <w:sz w:val="24"/>
          <w:szCs w:val="24"/>
        </w:rPr>
        <w:t xml:space="preserve">evaluate the effectiveness </w:t>
      </w:r>
      <w:r w:rsidR="005B255B" w:rsidRPr="007820FB">
        <w:rPr>
          <w:rFonts w:ascii="Times New Roman" w:hAnsi="Times New Roman" w:cs="Times New Roman"/>
          <w:sz w:val="24"/>
          <w:szCs w:val="24"/>
        </w:rPr>
        <w:t>of the</w:t>
      </w:r>
      <w:r w:rsidR="007357F6" w:rsidRPr="007820FB">
        <w:rPr>
          <w:rFonts w:ascii="Times New Roman" w:hAnsi="Times New Roman" w:cs="Times New Roman"/>
          <w:sz w:val="24"/>
          <w:szCs w:val="24"/>
        </w:rPr>
        <w:t xml:space="preserve"> “Sleep and Peace” program, which happens once in every semester. </w:t>
      </w:r>
      <w:r w:rsidR="00513342" w:rsidRPr="007820FB">
        <w:rPr>
          <w:rFonts w:ascii="Times New Roman" w:hAnsi="Times New Roman" w:cs="Times New Roman"/>
          <w:sz w:val="24"/>
          <w:szCs w:val="24"/>
        </w:rPr>
        <w:t xml:space="preserve">The overall goal of the program </w:t>
      </w:r>
      <w:r w:rsidR="00F4025E" w:rsidRPr="007820FB">
        <w:rPr>
          <w:rFonts w:ascii="Times New Roman" w:hAnsi="Times New Roman" w:cs="Times New Roman"/>
          <w:sz w:val="24"/>
          <w:szCs w:val="24"/>
        </w:rPr>
        <w:t>is to teach students the importance of activating one’s mind through sleep and creat</w:t>
      </w:r>
      <w:r w:rsidR="005B2973" w:rsidRPr="007820FB">
        <w:rPr>
          <w:rFonts w:ascii="Times New Roman" w:hAnsi="Times New Roman" w:cs="Times New Roman"/>
          <w:sz w:val="24"/>
          <w:szCs w:val="24"/>
        </w:rPr>
        <w:t>ively working with colours.</w:t>
      </w:r>
      <w:r w:rsidR="00316BE3" w:rsidRPr="007820FB">
        <w:rPr>
          <w:rFonts w:ascii="Times New Roman" w:hAnsi="Times New Roman" w:cs="Times New Roman"/>
          <w:sz w:val="24"/>
          <w:szCs w:val="24"/>
        </w:rPr>
        <w:t xml:space="preserve"> The various stakeholders will task different roles as illustrated in the diagram below.</w:t>
      </w:r>
    </w:p>
    <w:tbl>
      <w:tblPr>
        <w:tblStyle w:val="TableGrid"/>
        <w:tblW w:w="0" w:type="auto"/>
        <w:tblLook w:val="04A0" w:firstRow="1" w:lastRow="0" w:firstColumn="1" w:lastColumn="0" w:noHBand="0" w:noVBand="1"/>
      </w:tblPr>
      <w:tblGrid>
        <w:gridCol w:w="3192"/>
        <w:gridCol w:w="3192"/>
        <w:gridCol w:w="3192"/>
      </w:tblGrid>
      <w:tr w:rsidR="00236407" w:rsidRPr="007820FB" w:rsidTr="00236407">
        <w:tc>
          <w:tcPr>
            <w:tcW w:w="3192" w:type="dxa"/>
          </w:tcPr>
          <w:p w:rsidR="00236407" w:rsidRPr="007820FB" w:rsidRDefault="00236407"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Stakeholder’s name</w:t>
            </w:r>
          </w:p>
        </w:tc>
        <w:tc>
          <w:tcPr>
            <w:tcW w:w="3192" w:type="dxa"/>
          </w:tcPr>
          <w:p w:rsidR="00236407" w:rsidRPr="007820FB" w:rsidRDefault="00236407"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Interest/ perspective</w:t>
            </w:r>
          </w:p>
        </w:tc>
        <w:tc>
          <w:tcPr>
            <w:tcW w:w="3192" w:type="dxa"/>
          </w:tcPr>
          <w:p w:rsidR="00236407" w:rsidRPr="007820FB" w:rsidRDefault="00236407"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Role on evaluation </w:t>
            </w:r>
          </w:p>
        </w:tc>
      </w:tr>
      <w:tr w:rsidR="00236407" w:rsidRPr="007820FB" w:rsidTr="00236407">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Students (medical students and other students from different schools)</w:t>
            </w:r>
          </w:p>
        </w:tc>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Program participates</w:t>
            </w:r>
          </w:p>
        </w:tc>
        <w:tc>
          <w:tcPr>
            <w:tcW w:w="3192" w:type="dxa"/>
          </w:tcPr>
          <w:p w:rsidR="00236407" w:rsidRPr="007820FB" w:rsidRDefault="00C11A3B"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Planning team (medical students)</w:t>
            </w:r>
          </w:p>
          <w:p w:rsidR="00C11A3B" w:rsidRPr="007820FB" w:rsidRDefault="00C11A3B"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Participating in the program</w:t>
            </w:r>
          </w:p>
        </w:tc>
      </w:tr>
      <w:tr w:rsidR="00236407" w:rsidRPr="007820FB" w:rsidTr="00236407">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Health Department</w:t>
            </w:r>
          </w:p>
        </w:tc>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Staff</w:t>
            </w:r>
          </w:p>
        </w:tc>
        <w:tc>
          <w:tcPr>
            <w:tcW w:w="3192" w:type="dxa"/>
          </w:tcPr>
          <w:p w:rsidR="00236407" w:rsidRPr="007820FB" w:rsidRDefault="00C11A3B"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Give evaluation report on the impact of the program</w:t>
            </w:r>
            <w:r w:rsidR="000A4F52" w:rsidRPr="007820FB">
              <w:rPr>
                <w:rFonts w:ascii="Times New Roman" w:hAnsi="Times New Roman" w:cs="Times New Roman"/>
                <w:sz w:val="24"/>
                <w:szCs w:val="24"/>
              </w:rPr>
              <w:t xml:space="preserve"> to the mental health of the students.</w:t>
            </w:r>
          </w:p>
        </w:tc>
      </w:tr>
      <w:tr w:rsidR="00236407" w:rsidRPr="007820FB" w:rsidTr="00236407">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Guidance and counselling Department</w:t>
            </w:r>
          </w:p>
        </w:tc>
        <w:tc>
          <w:tcPr>
            <w:tcW w:w="3192" w:type="dxa"/>
          </w:tcPr>
          <w:p w:rsidR="00236407" w:rsidRPr="007820FB" w:rsidRDefault="000A4F52"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w:t>
            </w:r>
            <w:r w:rsidR="00C11A3B" w:rsidRPr="007820FB">
              <w:rPr>
                <w:rFonts w:ascii="Times New Roman" w:hAnsi="Times New Roman" w:cs="Times New Roman"/>
                <w:sz w:val="24"/>
                <w:szCs w:val="24"/>
              </w:rPr>
              <w:t>taff</w:t>
            </w:r>
          </w:p>
        </w:tc>
        <w:tc>
          <w:tcPr>
            <w:tcW w:w="3192" w:type="dxa"/>
          </w:tcPr>
          <w:p w:rsidR="00236407" w:rsidRPr="007820FB" w:rsidRDefault="000A4F5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Work with the planning team to evaluate psychological changes in the course of the program.</w:t>
            </w:r>
          </w:p>
        </w:tc>
      </w:tr>
      <w:tr w:rsidR="00236407" w:rsidRPr="007820FB" w:rsidTr="00236407">
        <w:tc>
          <w:tcPr>
            <w:tcW w:w="3192" w:type="dxa"/>
          </w:tcPr>
          <w:p w:rsidR="00236407" w:rsidRPr="007820FB" w:rsidRDefault="00C11A3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Administrative Council </w:t>
            </w:r>
          </w:p>
        </w:tc>
        <w:tc>
          <w:tcPr>
            <w:tcW w:w="3192" w:type="dxa"/>
          </w:tcPr>
          <w:p w:rsidR="00236407" w:rsidRPr="007820FB" w:rsidRDefault="000A4F52"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w:t>
            </w:r>
            <w:r w:rsidR="00C11A3B" w:rsidRPr="007820FB">
              <w:rPr>
                <w:rFonts w:ascii="Times New Roman" w:hAnsi="Times New Roman" w:cs="Times New Roman"/>
                <w:sz w:val="24"/>
                <w:szCs w:val="24"/>
              </w:rPr>
              <w:t>taff</w:t>
            </w:r>
          </w:p>
        </w:tc>
        <w:tc>
          <w:tcPr>
            <w:tcW w:w="3192" w:type="dxa"/>
          </w:tcPr>
          <w:p w:rsidR="00236407" w:rsidRPr="007820FB" w:rsidRDefault="000A4F5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Issue the planning team with the required equipments.</w:t>
            </w:r>
          </w:p>
          <w:p w:rsidR="000A4F52" w:rsidRPr="007820FB" w:rsidRDefault="000A4F5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Overview the programme </w:t>
            </w:r>
          </w:p>
        </w:tc>
      </w:tr>
    </w:tbl>
    <w:p w:rsidR="00236407" w:rsidRPr="007820FB" w:rsidRDefault="00236407" w:rsidP="001D3863">
      <w:pPr>
        <w:spacing w:line="480" w:lineRule="auto"/>
        <w:jc w:val="both"/>
        <w:rPr>
          <w:rFonts w:ascii="Times New Roman" w:hAnsi="Times New Roman" w:cs="Times New Roman"/>
          <w:sz w:val="24"/>
          <w:szCs w:val="24"/>
        </w:rPr>
      </w:pPr>
    </w:p>
    <w:p w:rsidR="00513342" w:rsidRPr="007820FB" w:rsidRDefault="00513342" w:rsidP="001D3863">
      <w:pPr>
        <w:spacing w:line="480" w:lineRule="auto"/>
        <w:jc w:val="both"/>
        <w:rPr>
          <w:rFonts w:ascii="Times New Roman" w:hAnsi="Times New Roman" w:cs="Times New Roman"/>
          <w:sz w:val="24"/>
          <w:szCs w:val="24"/>
        </w:rPr>
      </w:pPr>
    </w:p>
    <w:p w:rsidR="007D02E4" w:rsidRPr="001D3863" w:rsidRDefault="007D02E4" w:rsidP="001D3863">
      <w:pPr>
        <w:spacing w:line="480" w:lineRule="auto"/>
        <w:jc w:val="center"/>
        <w:rPr>
          <w:rFonts w:ascii="Times New Roman" w:hAnsi="Times New Roman" w:cs="Times New Roman"/>
          <w:b/>
          <w:sz w:val="24"/>
          <w:szCs w:val="24"/>
        </w:rPr>
      </w:pPr>
      <w:r w:rsidRPr="001D3863">
        <w:rPr>
          <w:rFonts w:ascii="Times New Roman" w:hAnsi="Times New Roman" w:cs="Times New Roman"/>
          <w:b/>
          <w:sz w:val="24"/>
          <w:szCs w:val="24"/>
        </w:rPr>
        <w:t xml:space="preserve">2. </w:t>
      </w:r>
      <w:r w:rsidR="00BB21CC" w:rsidRPr="001D3863">
        <w:rPr>
          <w:rFonts w:ascii="Times New Roman" w:hAnsi="Times New Roman" w:cs="Times New Roman"/>
          <w:b/>
          <w:sz w:val="24"/>
          <w:szCs w:val="24"/>
        </w:rPr>
        <w:t>Description of Mental Health Awareness: Sleep and Peace Program</w:t>
      </w:r>
    </w:p>
    <w:p w:rsidR="00B64BEB" w:rsidRPr="007820FB" w:rsidRDefault="001908B2" w:rsidP="001D3863">
      <w:pPr>
        <w:spacing w:line="480" w:lineRule="auto"/>
        <w:ind w:firstLine="720"/>
        <w:jc w:val="both"/>
        <w:rPr>
          <w:rFonts w:ascii="Times New Roman" w:hAnsi="Times New Roman" w:cs="Times New Roman"/>
          <w:sz w:val="24"/>
          <w:szCs w:val="24"/>
        </w:rPr>
      </w:pPr>
      <w:r w:rsidRPr="007820FB">
        <w:rPr>
          <w:rFonts w:ascii="Times New Roman" w:hAnsi="Times New Roman" w:cs="Times New Roman"/>
          <w:sz w:val="24"/>
          <w:szCs w:val="24"/>
        </w:rPr>
        <w:t xml:space="preserve">Majority of the cases in the ISU are violence based. Increased number of such cases makes raise the eyebrows of the University’s administration council that gives the medical students the mandate to plan for program that will instill </w:t>
      </w:r>
      <w:r w:rsidR="00726DBE" w:rsidRPr="007820FB">
        <w:rPr>
          <w:rFonts w:ascii="Times New Roman" w:hAnsi="Times New Roman" w:cs="Times New Roman"/>
          <w:sz w:val="24"/>
          <w:szCs w:val="24"/>
        </w:rPr>
        <w:t>the knowledge of mental health to all students.</w:t>
      </w:r>
      <w:r w:rsidR="00BF1EBA" w:rsidRPr="007820FB">
        <w:rPr>
          <w:rFonts w:ascii="Times New Roman" w:hAnsi="Times New Roman" w:cs="Times New Roman"/>
          <w:sz w:val="24"/>
          <w:szCs w:val="24"/>
        </w:rPr>
        <w:t xml:space="preserve"> Therefore, the “sleep and peace” program will mitigate the problem of mental health among the students at ISU. The target population is the university students, both victims of mental ailments and the mentally fit students. The principle objective is to make the student realise the importance of peace, especially when they fight against depression and the state of despair in life. Again, students who</w:t>
      </w:r>
      <w:r w:rsidR="00BA5A1D" w:rsidRPr="007820FB">
        <w:rPr>
          <w:rFonts w:ascii="Times New Roman" w:hAnsi="Times New Roman" w:cs="Times New Roman"/>
          <w:sz w:val="24"/>
          <w:szCs w:val="24"/>
        </w:rPr>
        <w:t xml:space="preserve">se vulnerability </w:t>
      </w:r>
      <w:r w:rsidR="00BF1EBA" w:rsidRPr="007820FB">
        <w:rPr>
          <w:rFonts w:ascii="Times New Roman" w:hAnsi="Times New Roman" w:cs="Times New Roman"/>
          <w:sz w:val="24"/>
          <w:szCs w:val="24"/>
        </w:rPr>
        <w:t>of falling mentally sick</w:t>
      </w:r>
      <w:r w:rsidR="00AF5561" w:rsidRPr="007820FB">
        <w:rPr>
          <w:rFonts w:ascii="Times New Roman" w:hAnsi="Times New Roman" w:cs="Times New Roman"/>
          <w:sz w:val="24"/>
          <w:szCs w:val="24"/>
        </w:rPr>
        <w:t xml:space="preserve"> </w:t>
      </w:r>
      <w:r w:rsidR="00BA5A1D" w:rsidRPr="007820FB">
        <w:rPr>
          <w:rFonts w:ascii="Times New Roman" w:hAnsi="Times New Roman" w:cs="Times New Roman"/>
          <w:sz w:val="24"/>
          <w:szCs w:val="24"/>
        </w:rPr>
        <w:t xml:space="preserve">is high </w:t>
      </w:r>
      <w:r w:rsidR="00AF5561" w:rsidRPr="007820FB">
        <w:rPr>
          <w:rFonts w:ascii="Times New Roman" w:hAnsi="Times New Roman" w:cs="Times New Roman"/>
          <w:sz w:val="24"/>
          <w:szCs w:val="24"/>
        </w:rPr>
        <w:t>will know simple methods of escaping the</w:t>
      </w:r>
      <w:r w:rsidR="00BA5A1D" w:rsidRPr="007820FB">
        <w:rPr>
          <w:rFonts w:ascii="Times New Roman" w:hAnsi="Times New Roman" w:cs="Times New Roman"/>
          <w:sz w:val="24"/>
          <w:szCs w:val="24"/>
        </w:rPr>
        <w:t xml:space="preserve"> dangers. The various stakeholders involved in the program </w:t>
      </w:r>
      <w:r w:rsidR="00BA5A1D" w:rsidRPr="007820FB">
        <w:rPr>
          <w:rFonts w:ascii="Times New Roman" w:hAnsi="Times New Roman" w:cs="Times New Roman"/>
          <w:sz w:val="24"/>
          <w:szCs w:val="24"/>
        </w:rPr>
        <w:lastRenderedPageBreak/>
        <w:t xml:space="preserve">include the students who participate in the activities; the staff </w:t>
      </w:r>
      <w:r w:rsidR="00FD2BC0" w:rsidRPr="007820FB">
        <w:rPr>
          <w:rFonts w:ascii="Times New Roman" w:hAnsi="Times New Roman" w:cs="Times New Roman"/>
          <w:sz w:val="24"/>
          <w:szCs w:val="24"/>
        </w:rPr>
        <w:t>whose main task is to provide necessary materials for the program and oversee the progress of the program.</w:t>
      </w:r>
      <w:r w:rsidR="009D2048" w:rsidRPr="007820FB">
        <w:rPr>
          <w:rFonts w:ascii="Times New Roman" w:hAnsi="Times New Roman" w:cs="Times New Roman"/>
          <w:sz w:val="24"/>
          <w:szCs w:val="24"/>
        </w:rPr>
        <w:t xml:space="preserve"> The </w:t>
      </w:r>
      <w:r w:rsidR="00864869" w:rsidRPr="007820FB">
        <w:rPr>
          <w:rFonts w:ascii="Times New Roman" w:hAnsi="Times New Roman" w:cs="Times New Roman"/>
          <w:sz w:val="24"/>
          <w:szCs w:val="24"/>
        </w:rPr>
        <w:t>students and the program support staff will interact through talks and get involved in creative work. The two activities gear towards provision of social and moral support among the students and creation of artwork (e.g. making drawings or numbers in sheets) that will make the students happy</w:t>
      </w:r>
      <w:r w:rsidR="007820FB">
        <w:rPr>
          <w:rStyle w:val="FootnoteReference"/>
          <w:rFonts w:ascii="Times New Roman" w:hAnsi="Times New Roman" w:cs="Times New Roman"/>
          <w:sz w:val="24"/>
          <w:szCs w:val="24"/>
        </w:rPr>
        <w:footnoteReference w:id="2"/>
      </w:r>
      <w:r w:rsidR="00864869" w:rsidRPr="007820FB">
        <w:rPr>
          <w:rFonts w:ascii="Times New Roman" w:hAnsi="Times New Roman" w:cs="Times New Roman"/>
          <w:sz w:val="24"/>
          <w:szCs w:val="24"/>
        </w:rPr>
        <w:t>.</w:t>
      </w:r>
      <w:r w:rsidR="00502ACA" w:rsidRPr="007820FB">
        <w:rPr>
          <w:rFonts w:ascii="Times New Roman" w:hAnsi="Times New Roman" w:cs="Times New Roman"/>
          <w:sz w:val="24"/>
          <w:szCs w:val="24"/>
        </w:rPr>
        <w:t xml:space="preserve"> The resources used in the program include the students, the staff, paints, brushes</w:t>
      </w:r>
      <w:r w:rsidR="00154069" w:rsidRPr="007820FB">
        <w:rPr>
          <w:rFonts w:ascii="Times New Roman" w:hAnsi="Times New Roman" w:cs="Times New Roman"/>
          <w:sz w:val="24"/>
          <w:szCs w:val="24"/>
        </w:rPr>
        <w:t>, and</w:t>
      </w:r>
      <w:r w:rsidR="00502ACA" w:rsidRPr="007820FB">
        <w:rPr>
          <w:rFonts w:ascii="Times New Roman" w:hAnsi="Times New Roman" w:cs="Times New Roman"/>
          <w:sz w:val="24"/>
          <w:szCs w:val="24"/>
        </w:rPr>
        <w:t xml:space="preserve"> pillow cases.</w:t>
      </w:r>
      <w:r w:rsidR="00512685" w:rsidRPr="007820FB">
        <w:rPr>
          <w:rFonts w:ascii="Times New Roman" w:hAnsi="Times New Roman" w:cs="Times New Roman"/>
          <w:sz w:val="24"/>
          <w:szCs w:val="24"/>
        </w:rPr>
        <w:t xml:space="preserve"> </w:t>
      </w:r>
    </w:p>
    <w:p w:rsidR="00DF3B5B" w:rsidRPr="007820FB" w:rsidRDefault="00DF3B5B"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Below is a </w:t>
      </w:r>
      <w:r w:rsidR="00CA19D9" w:rsidRPr="007820FB">
        <w:rPr>
          <w:rFonts w:ascii="Times New Roman" w:hAnsi="Times New Roman" w:cs="Times New Roman"/>
          <w:sz w:val="24"/>
          <w:szCs w:val="24"/>
        </w:rPr>
        <w:t>program description table</w:t>
      </w:r>
      <w:r w:rsidR="00170D2C" w:rsidRPr="007820F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264"/>
        <w:gridCol w:w="2376"/>
        <w:gridCol w:w="2563"/>
        <w:gridCol w:w="2373"/>
      </w:tblGrid>
      <w:tr w:rsidR="00170D2C" w:rsidRPr="007820FB" w:rsidTr="00486672">
        <w:tc>
          <w:tcPr>
            <w:tcW w:w="2264"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Resources/ inputs</w:t>
            </w:r>
          </w:p>
        </w:tc>
        <w:tc>
          <w:tcPr>
            <w:tcW w:w="2376"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activities</w:t>
            </w:r>
          </w:p>
        </w:tc>
        <w:tc>
          <w:tcPr>
            <w:tcW w:w="2563"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Outputs </w:t>
            </w:r>
          </w:p>
        </w:tc>
        <w:tc>
          <w:tcPr>
            <w:tcW w:w="2373"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Outcomes </w:t>
            </w:r>
          </w:p>
        </w:tc>
      </w:tr>
      <w:tr w:rsidR="00170D2C" w:rsidRPr="007820FB" w:rsidTr="00486672">
        <w:tc>
          <w:tcPr>
            <w:tcW w:w="2264"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Students  </w:t>
            </w:r>
          </w:p>
        </w:tc>
        <w:tc>
          <w:tcPr>
            <w:tcW w:w="2376" w:type="dxa"/>
          </w:tcPr>
          <w:p w:rsidR="00170D2C" w:rsidRPr="007820FB" w:rsidRDefault="00170D2C"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Social talks</w:t>
            </w:r>
          </w:p>
          <w:p w:rsidR="00170D2C" w:rsidRPr="007820FB" w:rsidRDefault="00170D2C"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Drawing and painting on pillow cases.</w:t>
            </w:r>
          </w:p>
        </w:tc>
        <w:tc>
          <w:tcPr>
            <w:tcW w:w="2563" w:type="dxa"/>
          </w:tcPr>
          <w:p w:rsidR="00DA0BE4"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Strengthened individuals.</w:t>
            </w:r>
          </w:p>
          <w:p w:rsidR="00DA0BE4"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Happiness </w:t>
            </w:r>
          </w:p>
          <w:p w:rsidR="00DA0BE4" w:rsidRPr="007820FB" w:rsidRDefault="00DA0BE4" w:rsidP="001D3863">
            <w:pPr>
              <w:spacing w:line="480" w:lineRule="auto"/>
              <w:jc w:val="both"/>
              <w:rPr>
                <w:rFonts w:ascii="Times New Roman" w:hAnsi="Times New Roman" w:cs="Times New Roman"/>
                <w:sz w:val="24"/>
                <w:szCs w:val="24"/>
              </w:rPr>
            </w:pPr>
          </w:p>
          <w:p w:rsidR="00170D2C" w:rsidRPr="007820FB" w:rsidRDefault="00170D2C" w:rsidP="001D3863">
            <w:pPr>
              <w:spacing w:line="480" w:lineRule="auto"/>
              <w:jc w:val="both"/>
              <w:rPr>
                <w:rFonts w:ascii="Times New Roman" w:hAnsi="Times New Roman" w:cs="Times New Roman"/>
                <w:sz w:val="24"/>
                <w:szCs w:val="24"/>
              </w:rPr>
            </w:pPr>
          </w:p>
        </w:tc>
        <w:tc>
          <w:tcPr>
            <w:tcW w:w="2373" w:type="dxa"/>
          </w:tcPr>
          <w:p w:rsidR="00170D2C" w:rsidRPr="007820FB" w:rsidRDefault="00170D2C"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Improved lifestyles</w:t>
            </w:r>
          </w:p>
          <w:p w:rsidR="00170D2C" w:rsidRPr="007820FB" w:rsidRDefault="00170D2C"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Acquired spirit of letting in others.</w:t>
            </w:r>
          </w:p>
        </w:tc>
      </w:tr>
      <w:tr w:rsidR="00170D2C" w:rsidRPr="007820FB" w:rsidTr="00486672">
        <w:tc>
          <w:tcPr>
            <w:tcW w:w="2264" w:type="dxa"/>
          </w:tcPr>
          <w:p w:rsidR="00170D2C" w:rsidRPr="007820FB" w:rsidRDefault="00170D2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The </w:t>
            </w:r>
            <w:r w:rsidR="00DA0BE4" w:rsidRPr="007820FB">
              <w:rPr>
                <w:rFonts w:ascii="Times New Roman" w:hAnsi="Times New Roman" w:cs="Times New Roman"/>
                <w:sz w:val="24"/>
                <w:szCs w:val="24"/>
              </w:rPr>
              <w:t>sta</w:t>
            </w:r>
            <w:r w:rsidRPr="007820FB">
              <w:rPr>
                <w:rFonts w:ascii="Times New Roman" w:hAnsi="Times New Roman" w:cs="Times New Roman"/>
                <w:sz w:val="24"/>
                <w:szCs w:val="24"/>
              </w:rPr>
              <w:t>ff ( Health and guidance and counselling department)</w:t>
            </w:r>
          </w:p>
        </w:tc>
        <w:tc>
          <w:tcPr>
            <w:tcW w:w="2376" w:type="dxa"/>
          </w:tcPr>
          <w:p w:rsidR="00170D2C" w:rsidRPr="007820FB" w:rsidRDefault="00170D2C"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Screening of students for identification of mental health pro</w:t>
            </w:r>
            <w:r w:rsidR="00DA0BE4" w:rsidRPr="007820FB">
              <w:rPr>
                <w:rFonts w:ascii="Times New Roman" w:hAnsi="Times New Roman" w:cs="Times New Roman"/>
                <w:sz w:val="24"/>
                <w:szCs w:val="24"/>
              </w:rPr>
              <w:t>blems.</w:t>
            </w:r>
          </w:p>
          <w:p w:rsidR="00170D2C"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Take victims of mental </w:t>
            </w:r>
            <w:r w:rsidRPr="007820FB">
              <w:rPr>
                <w:rFonts w:ascii="Times New Roman" w:hAnsi="Times New Roman" w:cs="Times New Roman"/>
                <w:sz w:val="24"/>
                <w:szCs w:val="24"/>
              </w:rPr>
              <w:lastRenderedPageBreak/>
              <w:t>disability through counselling</w:t>
            </w:r>
          </w:p>
        </w:tc>
        <w:tc>
          <w:tcPr>
            <w:tcW w:w="2563" w:type="dxa"/>
          </w:tcPr>
          <w:p w:rsidR="00170D2C"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Improved health services and data.</w:t>
            </w:r>
          </w:p>
          <w:p w:rsidR="00DA0BE4"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Increased knowledge on mental health issues</w:t>
            </w:r>
          </w:p>
        </w:tc>
        <w:tc>
          <w:tcPr>
            <w:tcW w:w="2373" w:type="dxa"/>
          </w:tcPr>
          <w:p w:rsidR="00170D2C" w:rsidRPr="007820FB" w:rsidRDefault="00DA0BE4"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Improved self- awareness.</w:t>
            </w:r>
          </w:p>
          <w:p w:rsidR="00DA0BE4" w:rsidRPr="007820FB" w:rsidRDefault="009F3550"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Built confidence and openness within students.</w:t>
            </w:r>
          </w:p>
        </w:tc>
      </w:tr>
      <w:tr w:rsidR="00170D2C" w:rsidRPr="007820FB" w:rsidTr="00486672">
        <w:tc>
          <w:tcPr>
            <w:tcW w:w="2264" w:type="dxa"/>
          </w:tcPr>
          <w:p w:rsidR="00170D2C" w:rsidRPr="007820FB" w:rsidRDefault="004B40CC"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Pillow cases, ink, paints, drawings sheets</w:t>
            </w:r>
          </w:p>
        </w:tc>
        <w:tc>
          <w:tcPr>
            <w:tcW w:w="2376" w:type="dxa"/>
          </w:tcPr>
          <w:p w:rsidR="00170D2C" w:rsidRPr="007820FB" w:rsidRDefault="00B72521"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Creation</w:t>
            </w:r>
            <w:r w:rsidR="003E6332" w:rsidRPr="007820FB">
              <w:rPr>
                <w:rFonts w:ascii="Times New Roman" w:hAnsi="Times New Roman" w:cs="Times New Roman"/>
                <w:sz w:val="24"/>
                <w:szCs w:val="24"/>
              </w:rPr>
              <w:t xml:space="preserve"> of artworks e.g. </w:t>
            </w:r>
            <w:r w:rsidRPr="007820FB">
              <w:rPr>
                <w:rFonts w:ascii="Times New Roman" w:hAnsi="Times New Roman" w:cs="Times New Roman"/>
                <w:sz w:val="24"/>
                <w:szCs w:val="24"/>
              </w:rPr>
              <w:t>drawings</w:t>
            </w:r>
            <w:r w:rsidR="003E6332" w:rsidRPr="007820FB">
              <w:rPr>
                <w:rFonts w:ascii="Times New Roman" w:hAnsi="Times New Roman" w:cs="Times New Roman"/>
                <w:sz w:val="24"/>
                <w:szCs w:val="24"/>
              </w:rPr>
              <w:t xml:space="preserve"> or paints of images</w:t>
            </w:r>
            <w:r w:rsidR="00486672" w:rsidRPr="007820FB">
              <w:rPr>
                <w:rFonts w:ascii="Times New Roman" w:hAnsi="Times New Roman" w:cs="Times New Roman"/>
                <w:sz w:val="24"/>
                <w:szCs w:val="24"/>
              </w:rPr>
              <w:t xml:space="preserve"> or words</w:t>
            </w:r>
          </w:p>
        </w:tc>
        <w:tc>
          <w:tcPr>
            <w:tcW w:w="2563" w:type="dxa"/>
          </w:tcPr>
          <w:p w:rsidR="00170D2C" w:rsidRPr="007820FB" w:rsidRDefault="0048667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Colourful images on the sheets.</w:t>
            </w:r>
          </w:p>
          <w:p w:rsidR="00486672" w:rsidRPr="007820FB" w:rsidRDefault="0048667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Exploration of oneself through imagination</w:t>
            </w:r>
          </w:p>
        </w:tc>
        <w:tc>
          <w:tcPr>
            <w:tcW w:w="2373" w:type="dxa"/>
          </w:tcPr>
          <w:p w:rsidR="00170D2C" w:rsidRPr="007820FB" w:rsidRDefault="0048667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Satisfied aesthetic need.</w:t>
            </w:r>
          </w:p>
          <w:p w:rsidR="00486672" w:rsidRPr="007820FB" w:rsidRDefault="0048667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Self- asserted students.</w:t>
            </w:r>
          </w:p>
          <w:p w:rsidR="00486672" w:rsidRPr="007820FB" w:rsidRDefault="00486672" w:rsidP="001D3863">
            <w:pPr>
              <w:pStyle w:val="ListParagraph"/>
              <w:numPr>
                <w:ilvl w:val="0"/>
                <w:numId w:val="2"/>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Ability to make decision</w:t>
            </w:r>
          </w:p>
        </w:tc>
      </w:tr>
    </w:tbl>
    <w:p w:rsidR="007359CD" w:rsidRDefault="007359CD" w:rsidP="001D3863">
      <w:pPr>
        <w:spacing w:line="480" w:lineRule="auto"/>
        <w:jc w:val="both"/>
        <w:rPr>
          <w:rFonts w:ascii="Times New Roman" w:hAnsi="Times New Roman" w:cs="Times New Roman"/>
          <w:sz w:val="24"/>
          <w:szCs w:val="24"/>
        </w:rPr>
      </w:pPr>
    </w:p>
    <w:p w:rsidR="007359CD" w:rsidRPr="001D3863" w:rsidRDefault="007D02E4" w:rsidP="001D3863">
      <w:pPr>
        <w:spacing w:line="480" w:lineRule="auto"/>
        <w:jc w:val="center"/>
        <w:rPr>
          <w:rFonts w:ascii="Times New Roman" w:hAnsi="Times New Roman" w:cs="Times New Roman"/>
          <w:b/>
          <w:sz w:val="24"/>
          <w:szCs w:val="24"/>
        </w:rPr>
      </w:pPr>
      <w:r w:rsidRPr="001D3863">
        <w:rPr>
          <w:rFonts w:ascii="Times New Roman" w:hAnsi="Times New Roman" w:cs="Times New Roman"/>
          <w:b/>
          <w:sz w:val="24"/>
          <w:szCs w:val="24"/>
        </w:rPr>
        <w:t xml:space="preserve">3. </w:t>
      </w:r>
      <w:r w:rsidR="007359CD" w:rsidRPr="001D3863">
        <w:rPr>
          <w:rFonts w:ascii="Times New Roman" w:hAnsi="Times New Roman" w:cs="Times New Roman"/>
          <w:b/>
          <w:sz w:val="24"/>
          <w:szCs w:val="24"/>
        </w:rPr>
        <w:t>Evaluation Design</w:t>
      </w:r>
    </w:p>
    <w:p w:rsidR="00121F53" w:rsidRPr="007820FB" w:rsidRDefault="00013CC6" w:rsidP="001D3863">
      <w:pPr>
        <w:spacing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Evaluation design encompasses the need objectives of the stakeholders as well as the questions that will enable effective evaluation of the process, impacts and outcomes of the program and the future of the program</w:t>
      </w:r>
      <w:r w:rsidR="007820FB">
        <w:rPr>
          <w:rStyle w:val="FootnoteReference"/>
          <w:rFonts w:ascii="Times New Roman" w:hAnsi="Times New Roman" w:cs="Times New Roman"/>
          <w:sz w:val="24"/>
          <w:szCs w:val="24"/>
        </w:rPr>
        <w:footnoteReference w:id="3"/>
      </w:r>
      <w:r w:rsidRPr="007820FB">
        <w:rPr>
          <w:rFonts w:ascii="Times New Roman" w:hAnsi="Times New Roman" w:cs="Times New Roman"/>
          <w:sz w:val="24"/>
          <w:szCs w:val="24"/>
        </w:rPr>
        <w:t xml:space="preserve">. </w:t>
      </w:r>
      <w:r w:rsidR="00E03C4E" w:rsidRPr="007820FB">
        <w:rPr>
          <w:rFonts w:ascii="Times New Roman" w:hAnsi="Times New Roman" w:cs="Times New Roman"/>
          <w:sz w:val="24"/>
          <w:szCs w:val="24"/>
        </w:rPr>
        <w:t>The findings of the evaluation will help the stakeholders of the program to achieve the intended objective in future and as well improve on the weak area.</w:t>
      </w:r>
      <w:r w:rsidR="00073B1F" w:rsidRPr="007820FB">
        <w:rPr>
          <w:rFonts w:ascii="Times New Roman" w:hAnsi="Times New Roman" w:cs="Times New Roman"/>
          <w:sz w:val="24"/>
          <w:szCs w:val="24"/>
        </w:rPr>
        <w:t xml:space="preserve"> If the target group shows improvement in terms of mental health, then the planners need to sustain the program for further benefits.</w:t>
      </w:r>
      <w:r w:rsidR="000773B4" w:rsidRPr="007820FB">
        <w:rPr>
          <w:rFonts w:ascii="Times New Roman" w:hAnsi="Times New Roman" w:cs="Times New Roman"/>
          <w:sz w:val="24"/>
          <w:szCs w:val="24"/>
        </w:rPr>
        <w:t xml:space="preserve"> The evaluation focuses on effectiveness of the activities carried out by all the stakeholders of the program.</w:t>
      </w:r>
      <w:r w:rsidR="00073B1F" w:rsidRPr="007820FB">
        <w:rPr>
          <w:rFonts w:ascii="Times New Roman" w:hAnsi="Times New Roman" w:cs="Times New Roman"/>
          <w:sz w:val="24"/>
          <w:szCs w:val="24"/>
        </w:rPr>
        <w:t xml:space="preserve"> </w:t>
      </w:r>
      <w:r w:rsidR="00CA2C25" w:rsidRPr="007820FB">
        <w:rPr>
          <w:rFonts w:ascii="Times New Roman" w:hAnsi="Times New Roman" w:cs="Times New Roman"/>
          <w:sz w:val="24"/>
          <w:szCs w:val="24"/>
        </w:rPr>
        <w:t>The following are the program evaluation objectives:</w:t>
      </w:r>
    </w:p>
    <w:p w:rsidR="00B86E51" w:rsidRPr="007820FB" w:rsidRDefault="00B86E51" w:rsidP="001D3863">
      <w:pPr>
        <w:pStyle w:val="ListParagraph"/>
        <w:numPr>
          <w:ilvl w:val="0"/>
          <w:numId w:val="3"/>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To evaluate the outputs and the outcomes of the </w:t>
      </w:r>
      <w:r w:rsidR="00E37311" w:rsidRPr="007820FB">
        <w:rPr>
          <w:rFonts w:ascii="Times New Roman" w:hAnsi="Times New Roman" w:cs="Times New Roman"/>
          <w:sz w:val="24"/>
          <w:szCs w:val="24"/>
        </w:rPr>
        <w:t xml:space="preserve">“sleep and peace” program </w:t>
      </w:r>
    </w:p>
    <w:p w:rsidR="00E37311" w:rsidRPr="007820FB" w:rsidRDefault="00E37311" w:rsidP="001D3863">
      <w:pPr>
        <w:pStyle w:val="ListParagraph"/>
        <w:numPr>
          <w:ilvl w:val="0"/>
          <w:numId w:val="3"/>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To assess the effectiveness of the program in creating mental health awareness.</w:t>
      </w:r>
    </w:p>
    <w:p w:rsidR="00E37311" w:rsidRPr="007820FB" w:rsidRDefault="00E37311" w:rsidP="001D3863">
      <w:pPr>
        <w:pStyle w:val="ListParagraph"/>
        <w:numPr>
          <w:ilvl w:val="0"/>
          <w:numId w:val="3"/>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To </w:t>
      </w:r>
      <w:r w:rsidR="000E3374" w:rsidRPr="007820FB">
        <w:rPr>
          <w:rFonts w:ascii="Times New Roman" w:hAnsi="Times New Roman" w:cs="Times New Roman"/>
          <w:sz w:val="24"/>
          <w:szCs w:val="24"/>
        </w:rPr>
        <w:t>provide support for the health department in ISU.</w:t>
      </w:r>
    </w:p>
    <w:p w:rsidR="000E3374" w:rsidRPr="007820FB" w:rsidRDefault="000E3374" w:rsidP="001D3863">
      <w:pPr>
        <w:pStyle w:val="ListParagraph"/>
        <w:numPr>
          <w:ilvl w:val="0"/>
          <w:numId w:val="3"/>
        </w:num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To empower the students with skills in de</w:t>
      </w:r>
      <w:r w:rsidR="00370513" w:rsidRPr="007820FB">
        <w:rPr>
          <w:rFonts w:ascii="Times New Roman" w:hAnsi="Times New Roman" w:cs="Times New Roman"/>
          <w:sz w:val="24"/>
          <w:szCs w:val="24"/>
        </w:rPr>
        <w:t>cision making and self- reliance.</w:t>
      </w:r>
    </w:p>
    <w:p w:rsidR="00F56B7F" w:rsidRPr="007820FB" w:rsidRDefault="0005739C" w:rsidP="001D3863">
      <w:pPr>
        <w:spacing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The following question will form the basis for the evaluation of the program.</w:t>
      </w:r>
    </w:p>
    <w:tbl>
      <w:tblPr>
        <w:tblStyle w:val="TableGrid"/>
        <w:tblW w:w="0" w:type="auto"/>
        <w:tblLook w:val="04A0" w:firstRow="1" w:lastRow="0" w:firstColumn="1" w:lastColumn="0" w:noHBand="0" w:noVBand="1"/>
      </w:tblPr>
      <w:tblGrid>
        <w:gridCol w:w="4788"/>
        <w:gridCol w:w="4788"/>
      </w:tblGrid>
      <w:tr w:rsidR="007C3D0E" w:rsidRPr="007820FB" w:rsidTr="007C3D0E">
        <w:tc>
          <w:tcPr>
            <w:tcW w:w="4788" w:type="dxa"/>
          </w:tcPr>
          <w:p w:rsidR="007C3D0E" w:rsidRPr="007820FB" w:rsidRDefault="007C3D0E"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Focus </w:t>
            </w:r>
          </w:p>
        </w:tc>
        <w:tc>
          <w:tcPr>
            <w:tcW w:w="4788" w:type="dxa"/>
          </w:tcPr>
          <w:p w:rsidR="007C3D0E" w:rsidRPr="007820FB" w:rsidRDefault="007C3D0E"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Question </w:t>
            </w:r>
          </w:p>
        </w:tc>
      </w:tr>
      <w:tr w:rsidR="007C3D0E" w:rsidRPr="007820FB" w:rsidTr="007C3D0E">
        <w:tc>
          <w:tcPr>
            <w:tcW w:w="4788" w:type="dxa"/>
          </w:tcPr>
          <w:p w:rsidR="007C3D0E" w:rsidRPr="007820FB" w:rsidRDefault="00A70ECF"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P</w:t>
            </w:r>
            <w:r w:rsidR="007C3D0E" w:rsidRPr="007820FB">
              <w:rPr>
                <w:rFonts w:ascii="Times New Roman" w:hAnsi="Times New Roman" w:cs="Times New Roman"/>
                <w:sz w:val="24"/>
                <w:szCs w:val="24"/>
              </w:rPr>
              <w:t>rocess</w:t>
            </w:r>
          </w:p>
        </w:tc>
        <w:tc>
          <w:tcPr>
            <w:tcW w:w="4788" w:type="dxa"/>
          </w:tcPr>
          <w:p w:rsidR="00A70ECF" w:rsidRPr="007820FB" w:rsidRDefault="00A70ECF"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Did the planners implement the program as intended?</w:t>
            </w:r>
          </w:p>
          <w:p w:rsidR="00A70ECF" w:rsidRPr="007820FB" w:rsidRDefault="00A70ECF"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What positive or negative factors affect the implementation?</w:t>
            </w:r>
          </w:p>
          <w:p w:rsidR="004730A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the implementation process? How did students relate to one another during the program? Did every individual target feel part of the program?</w:t>
            </w:r>
          </w:p>
          <w:p w:rsidR="004730A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Did the program satisfy the stake holders (the students and staff)?</w:t>
            </w:r>
          </w:p>
          <w:p w:rsidR="007C3D0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How effective were the activities of the program (interactive talks and painting images)?</w:t>
            </w:r>
          </w:p>
        </w:tc>
      </w:tr>
      <w:tr w:rsidR="007C3D0E" w:rsidRPr="007820FB" w:rsidTr="007C3D0E">
        <w:tc>
          <w:tcPr>
            <w:tcW w:w="4788" w:type="dxa"/>
          </w:tcPr>
          <w:p w:rsidR="007C3D0E" w:rsidRPr="007820FB" w:rsidRDefault="007C3D0E"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Impact and outcomes</w:t>
            </w:r>
          </w:p>
        </w:tc>
        <w:tc>
          <w:tcPr>
            <w:tcW w:w="4788" w:type="dxa"/>
          </w:tcPr>
          <w:p w:rsidR="004730A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Did the planners achieve positive impacts and outcomes?</w:t>
            </w:r>
          </w:p>
          <w:p w:rsidR="004730A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How did the program impact on the victims of mental ill- health?</w:t>
            </w:r>
          </w:p>
          <w:p w:rsidR="004730AE" w:rsidRPr="007820FB" w:rsidRDefault="004730AE"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Has the program yield unexpected positive or negative responses or </w:t>
            </w:r>
            <w:r w:rsidRPr="007820FB">
              <w:rPr>
                <w:rFonts w:ascii="Times New Roman" w:hAnsi="Times New Roman" w:cs="Times New Roman"/>
                <w:sz w:val="24"/>
                <w:szCs w:val="24"/>
              </w:rPr>
              <w:lastRenderedPageBreak/>
              <w:t>outcomes?</w:t>
            </w:r>
          </w:p>
          <w:p w:rsidR="007C3D0E" w:rsidRPr="007820FB" w:rsidRDefault="0021504B"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Did the cost of the program</w:t>
            </w:r>
            <w:r w:rsidR="00CC2423" w:rsidRPr="007820FB">
              <w:rPr>
                <w:rFonts w:ascii="Times New Roman" w:hAnsi="Times New Roman" w:cs="Times New Roman"/>
                <w:sz w:val="24"/>
                <w:szCs w:val="24"/>
              </w:rPr>
              <w:t xml:space="preserve"> match the extent to which the program benefits the target group?</w:t>
            </w:r>
          </w:p>
        </w:tc>
      </w:tr>
      <w:tr w:rsidR="007C3D0E" w:rsidRPr="007820FB" w:rsidTr="007C3D0E">
        <w:tc>
          <w:tcPr>
            <w:tcW w:w="4788" w:type="dxa"/>
          </w:tcPr>
          <w:p w:rsidR="007C3D0E" w:rsidRPr="007820FB" w:rsidRDefault="007C3D0E"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Implications for future  programs</w:t>
            </w:r>
          </w:p>
        </w:tc>
        <w:tc>
          <w:tcPr>
            <w:tcW w:w="4788" w:type="dxa"/>
          </w:tcPr>
          <w:p w:rsidR="003F5634" w:rsidRPr="007820FB" w:rsidRDefault="003F5634"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Is the program successful enough to ne sustained in future?</w:t>
            </w:r>
          </w:p>
          <w:p w:rsidR="003F5634" w:rsidRPr="007820FB" w:rsidRDefault="00902D9D"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What</w:t>
            </w:r>
            <w:r w:rsidR="003F5634" w:rsidRPr="007820FB">
              <w:rPr>
                <w:rFonts w:ascii="Times New Roman" w:hAnsi="Times New Roman" w:cs="Times New Roman"/>
                <w:sz w:val="24"/>
                <w:szCs w:val="24"/>
              </w:rPr>
              <w:t xml:space="preserve"> are the future goals of the program? Will it grow to reach other student in other universities?</w:t>
            </w:r>
          </w:p>
          <w:p w:rsidR="003F5634" w:rsidRPr="007820FB" w:rsidRDefault="003F5634"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What possible strategies can the implementers adopt in future?</w:t>
            </w:r>
          </w:p>
          <w:p w:rsidR="00037F09" w:rsidRPr="007820FB" w:rsidRDefault="00037F09"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How should the planners monitor the continued improvement of the program in the future? What arrangemen</w:t>
            </w:r>
            <w:r w:rsidR="00A00DC0" w:rsidRPr="007820FB">
              <w:rPr>
                <w:rFonts w:ascii="Times New Roman" w:hAnsi="Times New Roman" w:cs="Times New Roman"/>
                <w:sz w:val="24"/>
                <w:szCs w:val="24"/>
              </w:rPr>
              <w:t>ts will best fit for the monitoring?</w:t>
            </w:r>
          </w:p>
          <w:p w:rsidR="007C3D0E" w:rsidRPr="007820FB" w:rsidRDefault="00856F13" w:rsidP="001D3863">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Will the program require more resources in future?</w:t>
            </w:r>
          </w:p>
        </w:tc>
      </w:tr>
    </w:tbl>
    <w:p w:rsidR="00C273E7" w:rsidRPr="007820FB" w:rsidRDefault="00C273E7" w:rsidP="001D3863">
      <w:pPr>
        <w:spacing w:line="480" w:lineRule="auto"/>
        <w:jc w:val="both"/>
        <w:rPr>
          <w:rFonts w:ascii="Times New Roman" w:hAnsi="Times New Roman" w:cs="Times New Roman"/>
          <w:sz w:val="24"/>
          <w:szCs w:val="24"/>
        </w:rPr>
      </w:pPr>
    </w:p>
    <w:p w:rsidR="00E96C81" w:rsidRPr="007820FB" w:rsidRDefault="00E96C81" w:rsidP="001D3863">
      <w:pPr>
        <w:autoSpaceDE w:val="0"/>
        <w:autoSpaceDN w:val="0"/>
        <w:adjustRightInd w:val="0"/>
        <w:spacing w:after="0"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The evaluation of the program will base on two designs/ methods: process evaluation and outcome evaluation.</w:t>
      </w:r>
    </w:p>
    <w:p w:rsidR="00E96C81" w:rsidRPr="007820FB" w:rsidRDefault="00E96C81" w:rsidP="001D3863">
      <w:pPr>
        <w:autoSpaceDE w:val="0"/>
        <w:autoSpaceDN w:val="0"/>
        <w:adjustRightInd w:val="0"/>
        <w:spacing w:after="0" w:line="480" w:lineRule="auto"/>
        <w:ind w:left="360"/>
        <w:jc w:val="both"/>
        <w:rPr>
          <w:rFonts w:ascii="Times New Roman" w:hAnsi="Times New Roman" w:cs="Times New Roman"/>
          <w:sz w:val="24"/>
          <w:szCs w:val="24"/>
        </w:rPr>
      </w:pPr>
      <w:r w:rsidRPr="007820FB">
        <w:rPr>
          <w:rFonts w:ascii="Times New Roman" w:hAnsi="Times New Roman" w:cs="Times New Roman"/>
          <w:sz w:val="24"/>
          <w:szCs w:val="24"/>
        </w:rPr>
        <w:t xml:space="preserve">a.)    </w:t>
      </w:r>
      <w:r w:rsidRPr="001D3863">
        <w:rPr>
          <w:rFonts w:ascii="Times New Roman" w:hAnsi="Times New Roman" w:cs="Times New Roman"/>
          <w:i/>
          <w:sz w:val="24"/>
          <w:szCs w:val="24"/>
        </w:rPr>
        <w:t>Process evaluation</w:t>
      </w:r>
    </w:p>
    <w:p w:rsidR="00E96C81" w:rsidRPr="007820FB" w:rsidRDefault="00E96C81" w:rsidP="001D3863">
      <w:pPr>
        <w:autoSpaceDE w:val="0"/>
        <w:autoSpaceDN w:val="0"/>
        <w:adjustRightInd w:val="0"/>
        <w:spacing w:after="0"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Process evaluation will target the implementation of the activities of the stakeholders in the program. Also, the assessment will focus on the extent to which the program reach the target </w:t>
      </w:r>
      <w:r w:rsidRPr="007820FB">
        <w:rPr>
          <w:rFonts w:ascii="Times New Roman" w:hAnsi="Times New Roman" w:cs="Times New Roman"/>
          <w:sz w:val="24"/>
          <w:szCs w:val="24"/>
        </w:rPr>
        <w:lastRenderedPageBreak/>
        <w:t>group. The evaluators will keep data on attendance since the records will be useful during the evaluation of the outcomes. The method of data collection about the effectiveness of activities of the program includes reports from the overseers of the events, open-ended surveys, interviews, and observation.</w:t>
      </w:r>
    </w:p>
    <w:p w:rsidR="00E96C81" w:rsidRPr="007820FB" w:rsidRDefault="007820FB" w:rsidP="001D3863">
      <w:pPr>
        <w:autoSpaceDE w:val="0"/>
        <w:autoSpaceDN w:val="0"/>
        <w:adjustRightInd w:val="0"/>
        <w:spacing w:after="0"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 </w:t>
      </w:r>
      <w:r w:rsidRPr="007820FB">
        <w:rPr>
          <w:rFonts w:ascii="Times New Roman" w:hAnsi="Times New Roman" w:cs="Times New Roman"/>
          <w:sz w:val="24"/>
          <w:szCs w:val="24"/>
        </w:rPr>
        <w:tab/>
      </w:r>
      <w:r w:rsidR="001D3863">
        <w:rPr>
          <w:rFonts w:ascii="Times New Roman" w:hAnsi="Times New Roman" w:cs="Times New Roman"/>
          <w:sz w:val="24"/>
          <w:szCs w:val="24"/>
        </w:rPr>
        <w:t>b</w:t>
      </w:r>
      <w:r w:rsidR="001D3863" w:rsidRPr="001D3863">
        <w:rPr>
          <w:rFonts w:ascii="Times New Roman" w:hAnsi="Times New Roman" w:cs="Times New Roman"/>
          <w:i/>
          <w:sz w:val="24"/>
          <w:szCs w:val="24"/>
        </w:rPr>
        <w:t>.)    O</w:t>
      </w:r>
      <w:r w:rsidR="00E96C81" w:rsidRPr="001D3863">
        <w:rPr>
          <w:rFonts w:ascii="Times New Roman" w:hAnsi="Times New Roman" w:cs="Times New Roman"/>
          <w:i/>
          <w:sz w:val="24"/>
          <w:szCs w:val="24"/>
        </w:rPr>
        <w:t>utcome evaluation</w:t>
      </w:r>
    </w:p>
    <w:p w:rsidR="00E96C81" w:rsidRPr="007820FB" w:rsidRDefault="00E96C81" w:rsidP="001D3863">
      <w:pPr>
        <w:autoSpaceDE w:val="0"/>
        <w:autoSpaceDN w:val="0"/>
        <w:adjustRightInd w:val="0"/>
        <w:spacing w:after="0" w:line="480" w:lineRule="auto"/>
        <w:jc w:val="both"/>
        <w:rPr>
          <w:rFonts w:ascii="Times New Roman" w:hAnsi="Times New Roman" w:cs="Times New Roman"/>
          <w:sz w:val="24"/>
          <w:szCs w:val="24"/>
        </w:rPr>
      </w:pPr>
      <w:r w:rsidRPr="007820FB">
        <w:rPr>
          <w:rFonts w:ascii="Times New Roman" w:hAnsi="Times New Roman" w:cs="Times New Roman"/>
          <w:sz w:val="24"/>
          <w:szCs w:val="24"/>
        </w:rPr>
        <w:t>Outcome evaluation will involve two methods: first, the evaluator will access the behavior of the intervention before and after exercise. Secondly, he/she will compare the behavior of intervention groups to that of another group which will be yet involved in an intervention program. For instance, the percentage of former victims of drugs and substance abuse will contrast to that of another group that needs intervention.</w:t>
      </w:r>
    </w:p>
    <w:p w:rsidR="00E96C81" w:rsidRPr="001D3863" w:rsidRDefault="001D3863" w:rsidP="001D3863">
      <w:pPr>
        <w:autoSpaceDE w:val="0"/>
        <w:autoSpaceDN w:val="0"/>
        <w:adjustRightInd w:val="0"/>
        <w:spacing w:after="0" w:line="480" w:lineRule="auto"/>
        <w:ind w:firstLine="360"/>
        <w:jc w:val="center"/>
        <w:rPr>
          <w:rFonts w:ascii="Times New Roman" w:hAnsi="Times New Roman" w:cs="Times New Roman"/>
          <w:b/>
          <w:sz w:val="24"/>
          <w:szCs w:val="24"/>
        </w:rPr>
      </w:pPr>
      <w:r w:rsidRPr="001D3863">
        <w:rPr>
          <w:rFonts w:ascii="Times New Roman" w:hAnsi="Times New Roman" w:cs="Times New Roman"/>
          <w:b/>
          <w:sz w:val="24"/>
          <w:szCs w:val="24"/>
        </w:rPr>
        <w:t>4.    Data Collection and Coordination</w:t>
      </w:r>
    </w:p>
    <w:p w:rsidR="00BC62EF" w:rsidRPr="007820FB" w:rsidRDefault="00E96C81" w:rsidP="001D3863">
      <w:pPr>
        <w:autoSpaceDE w:val="0"/>
        <w:autoSpaceDN w:val="0"/>
        <w:adjustRightInd w:val="0"/>
        <w:spacing w:after="0"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The methods of data collection used must provide an answer to the program evaluation question in section 4 above. For instance, matters about the effectiveness of the process of implementing the program will take such methods of data collection as interviews, fill with questionnaires and open-ended survey. On the other hand, outcome evaluation questions require interviews and observation for the collection of data.</w:t>
      </w:r>
    </w:p>
    <w:p w:rsidR="00D21A18" w:rsidRPr="001D3863" w:rsidRDefault="001D3863" w:rsidP="001D3863">
      <w:pPr>
        <w:pStyle w:val="ListParagraph"/>
        <w:numPr>
          <w:ilvl w:val="0"/>
          <w:numId w:val="3"/>
        </w:num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Analyse a</w:t>
      </w:r>
      <w:r w:rsidRPr="001D3863">
        <w:rPr>
          <w:rFonts w:ascii="Times New Roman" w:hAnsi="Times New Roman" w:cs="Times New Roman"/>
          <w:b/>
          <w:sz w:val="24"/>
          <w:szCs w:val="24"/>
        </w:rPr>
        <w:t>nd Interpret Data</w:t>
      </w:r>
    </w:p>
    <w:p w:rsidR="007F0ED2" w:rsidRPr="007820FB" w:rsidRDefault="007F0ED2" w:rsidP="001D3863">
      <w:pPr>
        <w:autoSpaceDE w:val="0"/>
        <w:autoSpaceDN w:val="0"/>
        <w:adjustRightInd w:val="0"/>
        <w:spacing w:after="0"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 xml:space="preserve">The evaluators will focus on the impact and outcome and indicators that support the proposition the intervention group benefited. </w:t>
      </w:r>
    </w:p>
    <w:tbl>
      <w:tblPr>
        <w:tblStyle w:val="TableGrid"/>
        <w:tblW w:w="0" w:type="auto"/>
        <w:tblLook w:val="04A0" w:firstRow="1" w:lastRow="0" w:firstColumn="1" w:lastColumn="0" w:noHBand="0" w:noVBand="1"/>
      </w:tblPr>
      <w:tblGrid>
        <w:gridCol w:w="4788"/>
        <w:gridCol w:w="4788"/>
      </w:tblGrid>
      <w:tr w:rsidR="0052519D" w:rsidRPr="007820FB" w:rsidTr="0052519D">
        <w:tc>
          <w:tcPr>
            <w:tcW w:w="4788" w:type="dxa"/>
          </w:tcPr>
          <w:p w:rsidR="0052519D" w:rsidRPr="007820FB" w:rsidRDefault="0052519D"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Output/ outcome</w:t>
            </w:r>
          </w:p>
        </w:tc>
        <w:tc>
          <w:tcPr>
            <w:tcW w:w="4788" w:type="dxa"/>
          </w:tcPr>
          <w:p w:rsidR="0052519D" w:rsidRPr="007820FB" w:rsidRDefault="0052519D"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Indicators </w:t>
            </w:r>
          </w:p>
        </w:tc>
      </w:tr>
      <w:tr w:rsidR="0052519D" w:rsidRPr="007820FB" w:rsidTr="0052519D">
        <w:tc>
          <w:tcPr>
            <w:tcW w:w="4788" w:type="dxa"/>
          </w:tcPr>
          <w:p w:rsidR="0052519D" w:rsidRPr="007820FB" w:rsidRDefault="0052519D" w:rsidP="001D3863">
            <w:pPr>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Improved lifestyles</w:t>
            </w:r>
          </w:p>
        </w:tc>
        <w:tc>
          <w:tcPr>
            <w:tcW w:w="4788" w:type="dxa"/>
          </w:tcPr>
          <w:p w:rsidR="0052519D" w:rsidRPr="007820FB" w:rsidRDefault="00AC3E12"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Students avoiding incidence of conflict</w:t>
            </w:r>
            <w:r w:rsidR="000335C9" w:rsidRPr="007820FB">
              <w:rPr>
                <w:rFonts w:ascii="Times New Roman" w:hAnsi="Times New Roman" w:cs="Times New Roman"/>
                <w:sz w:val="24"/>
                <w:szCs w:val="24"/>
              </w:rPr>
              <w:t>/ violence.</w:t>
            </w:r>
          </w:p>
        </w:tc>
      </w:tr>
      <w:tr w:rsidR="0052519D" w:rsidRPr="007820FB" w:rsidTr="0052519D">
        <w:tc>
          <w:tcPr>
            <w:tcW w:w="4788" w:type="dxa"/>
          </w:tcPr>
          <w:p w:rsidR="0052519D" w:rsidRPr="007820FB" w:rsidRDefault="00AC3E12"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Improved health</w:t>
            </w:r>
            <w:r w:rsidR="00B65DE6" w:rsidRPr="007820FB">
              <w:rPr>
                <w:rFonts w:ascii="Times New Roman" w:hAnsi="Times New Roman" w:cs="Times New Roman"/>
                <w:sz w:val="24"/>
                <w:szCs w:val="24"/>
              </w:rPr>
              <w:t>- awareness</w:t>
            </w:r>
          </w:p>
        </w:tc>
        <w:tc>
          <w:tcPr>
            <w:tcW w:w="4788" w:type="dxa"/>
          </w:tcPr>
          <w:p w:rsidR="0052519D" w:rsidRPr="007820FB" w:rsidRDefault="00AC3E12"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The students appreciate themselves</w:t>
            </w:r>
          </w:p>
        </w:tc>
      </w:tr>
      <w:tr w:rsidR="0052519D" w:rsidRPr="007820FB" w:rsidTr="0052519D">
        <w:tc>
          <w:tcPr>
            <w:tcW w:w="4788" w:type="dxa"/>
          </w:tcPr>
          <w:p w:rsidR="0052519D" w:rsidRPr="007820FB" w:rsidRDefault="00B65DE6"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lastRenderedPageBreak/>
              <w:t>Increased knowledge on mental health issues</w:t>
            </w:r>
          </w:p>
        </w:tc>
        <w:tc>
          <w:tcPr>
            <w:tcW w:w="4788" w:type="dxa"/>
          </w:tcPr>
          <w:p w:rsidR="0052519D" w:rsidRPr="007820FB" w:rsidRDefault="000335C9"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 xml:space="preserve">Social </w:t>
            </w:r>
            <w:r w:rsidR="00551570" w:rsidRPr="007820FB">
              <w:rPr>
                <w:rFonts w:ascii="Times New Roman" w:hAnsi="Times New Roman" w:cs="Times New Roman"/>
                <w:sz w:val="24"/>
                <w:szCs w:val="24"/>
              </w:rPr>
              <w:t>support through</w:t>
            </w:r>
            <w:r w:rsidRPr="007820FB">
              <w:rPr>
                <w:rFonts w:ascii="Times New Roman" w:hAnsi="Times New Roman" w:cs="Times New Roman"/>
                <w:sz w:val="24"/>
                <w:szCs w:val="24"/>
              </w:rPr>
              <w:t xml:space="preserve"> student’s interactive talk. </w:t>
            </w:r>
          </w:p>
        </w:tc>
      </w:tr>
      <w:tr w:rsidR="0052519D" w:rsidRPr="007820FB" w:rsidTr="0052519D">
        <w:tc>
          <w:tcPr>
            <w:tcW w:w="4788" w:type="dxa"/>
          </w:tcPr>
          <w:p w:rsidR="0052519D" w:rsidRPr="007820FB" w:rsidRDefault="00B65DE6"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Acquired spirit of letting in others.</w:t>
            </w:r>
          </w:p>
        </w:tc>
        <w:tc>
          <w:tcPr>
            <w:tcW w:w="4788" w:type="dxa"/>
          </w:tcPr>
          <w:p w:rsidR="0052519D" w:rsidRPr="007820FB" w:rsidRDefault="00551570"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Former loners sharing laughter  while discussing life issues in groups,</w:t>
            </w:r>
          </w:p>
        </w:tc>
      </w:tr>
      <w:tr w:rsidR="0052519D" w:rsidRPr="007820FB" w:rsidTr="0052519D">
        <w:tc>
          <w:tcPr>
            <w:tcW w:w="4788" w:type="dxa"/>
          </w:tcPr>
          <w:p w:rsidR="0052519D" w:rsidRPr="007820FB" w:rsidRDefault="00DE20BC"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Built confidence and openness within students.</w:t>
            </w:r>
          </w:p>
        </w:tc>
        <w:tc>
          <w:tcPr>
            <w:tcW w:w="4788" w:type="dxa"/>
          </w:tcPr>
          <w:p w:rsidR="0052519D" w:rsidRPr="007820FB" w:rsidRDefault="00B53538" w:rsidP="001D3863">
            <w:pPr>
              <w:autoSpaceDE w:val="0"/>
              <w:autoSpaceDN w:val="0"/>
              <w:adjustRightInd w:val="0"/>
              <w:spacing w:line="480" w:lineRule="auto"/>
              <w:jc w:val="both"/>
              <w:rPr>
                <w:rFonts w:ascii="Times New Roman" w:hAnsi="Times New Roman" w:cs="Times New Roman"/>
                <w:sz w:val="24"/>
                <w:szCs w:val="24"/>
              </w:rPr>
            </w:pPr>
            <w:r w:rsidRPr="007820FB">
              <w:rPr>
                <w:rFonts w:ascii="Times New Roman" w:hAnsi="Times New Roman" w:cs="Times New Roman"/>
                <w:sz w:val="24"/>
                <w:szCs w:val="24"/>
              </w:rPr>
              <w:t>Student talk freely to fellows students and  the staff.</w:t>
            </w:r>
          </w:p>
        </w:tc>
      </w:tr>
    </w:tbl>
    <w:p w:rsidR="0052519D" w:rsidRPr="007820FB" w:rsidRDefault="0052519D" w:rsidP="001D3863">
      <w:pPr>
        <w:spacing w:line="480" w:lineRule="auto"/>
        <w:jc w:val="both"/>
        <w:rPr>
          <w:rFonts w:ascii="Times New Roman" w:hAnsi="Times New Roman" w:cs="Times New Roman"/>
          <w:sz w:val="24"/>
          <w:szCs w:val="24"/>
        </w:rPr>
      </w:pPr>
    </w:p>
    <w:p w:rsidR="007D02E4" w:rsidRPr="001D3863" w:rsidRDefault="001D3863" w:rsidP="001D3863">
      <w:pPr>
        <w:pStyle w:val="ListParagraph"/>
        <w:numPr>
          <w:ilvl w:val="0"/>
          <w:numId w:val="3"/>
        </w:numPr>
        <w:spacing w:line="480" w:lineRule="auto"/>
        <w:jc w:val="center"/>
        <w:rPr>
          <w:rFonts w:ascii="Times New Roman" w:hAnsi="Times New Roman" w:cs="Times New Roman"/>
          <w:b/>
          <w:sz w:val="24"/>
          <w:szCs w:val="24"/>
        </w:rPr>
      </w:pPr>
      <w:r>
        <w:rPr>
          <w:rFonts w:ascii="Times New Roman" w:hAnsi="Times New Roman" w:cs="Times New Roman"/>
          <w:b/>
          <w:sz w:val="24"/>
          <w:szCs w:val="24"/>
        </w:rPr>
        <w:t>Use and Communication o</w:t>
      </w:r>
      <w:r w:rsidRPr="001D3863">
        <w:rPr>
          <w:rFonts w:ascii="Times New Roman" w:hAnsi="Times New Roman" w:cs="Times New Roman"/>
          <w:b/>
          <w:sz w:val="24"/>
          <w:szCs w:val="24"/>
        </w:rPr>
        <w:t>f Evaluation Findings</w:t>
      </w:r>
    </w:p>
    <w:p w:rsidR="005E7FB5" w:rsidRPr="007820FB" w:rsidRDefault="004D5773" w:rsidP="001D3863">
      <w:pPr>
        <w:spacing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The findings from the program will facilitate improvement of the same program by the program developers. The consumer</w:t>
      </w:r>
      <w:r w:rsidR="003023DD" w:rsidRPr="007820FB">
        <w:rPr>
          <w:rFonts w:ascii="Times New Roman" w:hAnsi="Times New Roman" w:cs="Times New Roman"/>
          <w:sz w:val="24"/>
          <w:szCs w:val="24"/>
        </w:rPr>
        <w:t>s</w:t>
      </w:r>
      <w:r w:rsidRPr="007820FB">
        <w:rPr>
          <w:rFonts w:ascii="Times New Roman" w:hAnsi="Times New Roman" w:cs="Times New Roman"/>
          <w:sz w:val="24"/>
          <w:szCs w:val="24"/>
        </w:rPr>
        <w:t xml:space="preserve"> of the findings are the students, the department of health and that of the guidance and counselling, and the university’s administration.</w:t>
      </w:r>
      <w:r w:rsidR="00006EF5" w:rsidRPr="007820FB">
        <w:rPr>
          <w:rFonts w:ascii="Times New Roman" w:hAnsi="Times New Roman" w:cs="Times New Roman"/>
          <w:sz w:val="24"/>
          <w:szCs w:val="24"/>
        </w:rPr>
        <w:t xml:space="preserve"> Evaluators will give written- report about their</w:t>
      </w:r>
      <w:r w:rsidR="00D26B28" w:rsidRPr="007820FB">
        <w:rPr>
          <w:rFonts w:ascii="Times New Roman" w:hAnsi="Times New Roman" w:cs="Times New Roman"/>
          <w:sz w:val="24"/>
          <w:szCs w:val="24"/>
        </w:rPr>
        <w:t xml:space="preserve"> findings. The reports should take the formal talking.</w:t>
      </w:r>
    </w:p>
    <w:p w:rsidR="00E6313D" w:rsidRPr="001D3863" w:rsidRDefault="001D3863" w:rsidP="001D3863">
      <w:pPr>
        <w:pStyle w:val="ListParagraph"/>
        <w:numPr>
          <w:ilvl w:val="0"/>
          <w:numId w:val="3"/>
        </w:numPr>
        <w:spacing w:line="480" w:lineRule="auto"/>
        <w:jc w:val="center"/>
        <w:rPr>
          <w:rFonts w:ascii="Times New Roman" w:hAnsi="Times New Roman" w:cs="Times New Roman"/>
          <w:b/>
          <w:sz w:val="24"/>
          <w:szCs w:val="24"/>
        </w:rPr>
      </w:pPr>
      <w:r w:rsidRPr="001D3863">
        <w:rPr>
          <w:rFonts w:ascii="Times New Roman" w:hAnsi="Times New Roman" w:cs="Times New Roman"/>
          <w:b/>
          <w:sz w:val="24"/>
          <w:szCs w:val="24"/>
        </w:rPr>
        <w:t>Evaluation Management</w:t>
      </w:r>
    </w:p>
    <w:p w:rsidR="00F443AC" w:rsidRPr="007820FB" w:rsidRDefault="00E6313D" w:rsidP="001D3863">
      <w:pPr>
        <w:spacing w:line="480" w:lineRule="auto"/>
        <w:ind w:firstLine="360"/>
        <w:jc w:val="both"/>
        <w:rPr>
          <w:rFonts w:ascii="Times New Roman" w:hAnsi="Times New Roman" w:cs="Times New Roman"/>
          <w:sz w:val="24"/>
          <w:szCs w:val="24"/>
        </w:rPr>
      </w:pPr>
      <w:r w:rsidRPr="007820FB">
        <w:rPr>
          <w:rFonts w:ascii="Times New Roman" w:hAnsi="Times New Roman" w:cs="Times New Roman"/>
          <w:sz w:val="24"/>
          <w:szCs w:val="24"/>
        </w:rPr>
        <w:t xml:space="preserve">Like it is mentioned above, evaluation designs (process and outcome evaluation methods) will help evaluators to record data on the basis of activity implementation and effectiveness.  </w:t>
      </w:r>
    </w:p>
    <w:p w:rsidR="001D3863" w:rsidRDefault="001D3863" w:rsidP="001D3863">
      <w:pPr>
        <w:spacing w:line="480" w:lineRule="auto"/>
        <w:jc w:val="both"/>
        <w:rPr>
          <w:rFonts w:ascii="Times New Roman" w:hAnsi="Times New Roman" w:cs="Times New Roman"/>
          <w:sz w:val="24"/>
          <w:szCs w:val="24"/>
        </w:rPr>
      </w:pPr>
    </w:p>
    <w:p w:rsidR="001D3863" w:rsidRDefault="001D3863" w:rsidP="001D3863">
      <w:pPr>
        <w:spacing w:line="480" w:lineRule="auto"/>
        <w:jc w:val="both"/>
        <w:rPr>
          <w:rFonts w:ascii="Times New Roman" w:hAnsi="Times New Roman" w:cs="Times New Roman"/>
          <w:sz w:val="24"/>
          <w:szCs w:val="24"/>
        </w:rPr>
      </w:pPr>
    </w:p>
    <w:p w:rsidR="001D3863" w:rsidRDefault="001D3863" w:rsidP="001D3863">
      <w:pPr>
        <w:spacing w:line="480" w:lineRule="auto"/>
        <w:jc w:val="both"/>
        <w:rPr>
          <w:rFonts w:ascii="Times New Roman" w:hAnsi="Times New Roman" w:cs="Times New Roman"/>
          <w:sz w:val="24"/>
          <w:szCs w:val="24"/>
        </w:rPr>
      </w:pPr>
    </w:p>
    <w:p w:rsidR="001D3863" w:rsidRDefault="001D3863" w:rsidP="001D3863">
      <w:pPr>
        <w:spacing w:line="480" w:lineRule="auto"/>
        <w:jc w:val="both"/>
        <w:rPr>
          <w:rFonts w:ascii="Times New Roman" w:hAnsi="Times New Roman" w:cs="Times New Roman"/>
          <w:sz w:val="24"/>
          <w:szCs w:val="24"/>
        </w:rPr>
      </w:pPr>
    </w:p>
    <w:p w:rsidR="001D3863" w:rsidRDefault="001D3863" w:rsidP="001D3863">
      <w:pPr>
        <w:spacing w:line="480" w:lineRule="auto"/>
        <w:jc w:val="both"/>
        <w:rPr>
          <w:rFonts w:ascii="Times New Roman" w:hAnsi="Times New Roman" w:cs="Times New Roman"/>
          <w:sz w:val="24"/>
          <w:szCs w:val="24"/>
        </w:rPr>
      </w:pPr>
    </w:p>
    <w:p w:rsidR="00813BF6" w:rsidRPr="007820FB" w:rsidRDefault="00813BF6" w:rsidP="001D3863">
      <w:pPr>
        <w:spacing w:line="480" w:lineRule="auto"/>
        <w:jc w:val="center"/>
        <w:rPr>
          <w:rFonts w:ascii="Times New Roman" w:hAnsi="Times New Roman" w:cs="Times New Roman"/>
          <w:sz w:val="24"/>
          <w:szCs w:val="24"/>
        </w:rPr>
      </w:pPr>
      <w:r w:rsidRPr="007820FB">
        <w:rPr>
          <w:rFonts w:ascii="Times New Roman" w:hAnsi="Times New Roman" w:cs="Times New Roman"/>
          <w:sz w:val="24"/>
          <w:szCs w:val="24"/>
        </w:rPr>
        <w:lastRenderedPageBreak/>
        <w:t>Bibliography</w:t>
      </w:r>
    </w:p>
    <w:p w:rsidR="001D3863" w:rsidRPr="007820FB" w:rsidRDefault="001D3863" w:rsidP="001D3863">
      <w:pPr>
        <w:spacing w:after="0" w:line="480" w:lineRule="auto"/>
        <w:ind w:left="794" w:right="-57" w:hanging="851"/>
        <w:jc w:val="both"/>
        <w:rPr>
          <w:rFonts w:ascii="Times New Roman" w:hAnsi="Times New Roman" w:cs="Times New Roman"/>
          <w:sz w:val="24"/>
          <w:szCs w:val="24"/>
        </w:rPr>
      </w:pPr>
      <w:r w:rsidRPr="007820FB">
        <w:rPr>
          <w:rFonts w:ascii="Times New Roman" w:hAnsi="Times New Roman" w:cs="Times New Roman"/>
          <w:sz w:val="24"/>
          <w:szCs w:val="24"/>
          <w:shd w:val="clear" w:color="auto" w:fill="FFFFFF"/>
        </w:rPr>
        <w:t>Hansen, Hanne Foss. "Choosing evaluation models: a discussion on evaluation design." </w:t>
      </w:r>
      <w:r w:rsidRPr="007820FB">
        <w:rPr>
          <w:rFonts w:ascii="Times New Roman" w:hAnsi="Times New Roman" w:cs="Times New Roman"/>
          <w:i/>
          <w:iCs/>
          <w:sz w:val="24"/>
          <w:szCs w:val="24"/>
          <w:shd w:val="clear" w:color="auto" w:fill="FFFFFF"/>
        </w:rPr>
        <w:t>Evaluation</w:t>
      </w:r>
      <w:r w:rsidRPr="007820FB">
        <w:rPr>
          <w:rFonts w:ascii="Times New Roman" w:hAnsi="Times New Roman" w:cs="Times New Roman"/>
          <w:sz w:val="24"/>
          <w:szCs w:val="24"/>
          <w:shd w:val="clear" w:color="auto" w:fill="FFFFFF"/>
        </w:rPr>
        <w:t> 11, no. 4 (2005): 447-462. Retrieved from :&lt;</w:t>
      </w:r>
      <w:r w:rsidRPr="007820FB">
        <w:rPr>
          <w:rFonts w:ascii="Times New Roman" w:hAnsi="Times New Roman" w:cs="Times New Roman"/>
          <w:sz w:val="24"/>
          <w:szCs w:val="24"/>
        </w:rPr>
        <w:t xml:space="preserve"> </w:t>
      </w:r>
      <w:hyperlink r:id="rId8" w:history="1">
        <w:r w:rsidRPr="007820FB">
          <w:rPr>
            <w:rStyle w:val="Hyperlink"/>
            <w:rFonts w:ascii="Times New Roman" w:hAnsi="Times New Roman" w:cs="Times New Roman"/>
            <w:color w:val="auto"/>
            <w:sz w:val="24"/>
            <w:szCs w:val="24"/>
          </w:rPr>
          <w:t>https://journals.sagepub.com/doi/abs/10.1177/1356389005060265</w:t>
        </w:r>
      </w:hyperlink>
      <w:r w:rsidRPr="007820FB">
        <w:rPr>
          <w:rFonts w:ascii="Times New Roman" w:hAnsi="Times New Roman" w:cs="Times New Roman"/>
          <w:sz w:val="24"/>
          <w:szCs w:val="24"/>
        </w:rPr>
        <w:t>&gt;</w:t>
      </w:r>
    </w:p>
    <w:p w:rsidR="001D3863" w:rsidRPr="007820FB" w:rsidRDefault="001D3863" w:rsidP="001D3863">
      <w:pPr>
        <w:spacing w:after="0" w:line="480" w:lineRule="auto"/>
        <w:ind w:left="794" w:right="-57" w:hanging="851"/>
        <w:jc w:val="both"/>
        <w:rPr>
          <w:rFonts w:ascii="Times New Roman" w:hAnsi="Times New Roman" w:cs="Times New Roman"/>
          <w:sz w:val="24"/>
          <w:szCs w:val="24"/>
        </w:rPr>
      </w:pPr>
      <w:r w:rsidRPr="007820FB">
        <w:rPr>
          <w:rFonts w:ascii="Times New Roman" w:hAnsi="Times New Roman" w:cs="Times New Roman"/>
          <w:sz w:val="24"/>
          <w:szCs w:val="24"/>
          <w:shd w:val="clear" w:color="auto" w:fill="FFFFFF"/>
        </w:rPr>
        <w:t>Hefner, Jennifer, and Daniel Eisenberg. "Social support and mental health among college students." </w:t>
      </w:r>
      <w:r w:rsidRPr="007820FB">
        <w:rPr>
          <w:rFonts w:ascii="Times New Roman" w:hAnsi="Times New Roman" w:cs="Times New Roman"/>
          <w:i/>
          <w:iCs/>
          <w:sz w:val="24"/>
          <w:szCs w:val="24"/>
          <w:shd w:val="clear" w:color="auto" w:fill="FFFFFF"/>
        </w:rPr>
        <w:t>American Journal of Orthopsychiatry</w:t>
      </w:r>
      <w:r w:rsidRPr="007820FB">
        <w:rPr>
          <w:rFonts w:ascii="Times New Roman" w:hAnsi="Times New Roman" w:cs="Times New Roman"/>
          <w:sz w:val="24"/>
          <w:szCs w:val="24"/>
          <w:shd w:val="clear" w:color="auto" w:fill="FFFFFF"/>
        </w:rPr>
        <w:t> 79, no. 4 (2009): 491-499. Retrieved from :&lt;</w:t>
      </w:r>
      <w:r w:rsidRPr="007820FB">
        <w:rPr>
          <w:rFonts w:ascii="Times New Roman" w:hAnsi="Times New Roman" w:cs="Times New Roman"/>
          <w:sz w:val="24"/>
          <w:szCs w:val="24"/>
        </w:rPr>
        <w:t xml:space="preserve"> </w:t>
      </w:r>
      <w:hyperlink r:id="rId9" w:history="1">
        <w:r w:rsidRPr="007820FB">
          <w:rPr>
            <w:rStyle w:val="Hyperlink"/>
            <w:rFonts w:ascii="Times New Roman" w:hAnsi="Times New Roman" w:cs="Times New Roman"/>
            <w:color w:val="auto"/>
            <w:sz w:val="24"/>
            <w:szCs w:val="24"/>
          </w:rPr>
          <w:t>https://onlinelibrary.wiley.com/doi/abs/10.1037/a0016918</w:t>
        </w:r>
      </w:hyperlink>
      <w:r w:rsidRPr="007820FB">
        <w:rPr>
          <w:rFonts w:ascii="Times New Roman" w:hAnsi="Times New Roman" w:cs="Times New Roman"/>
          <w:sz w:val="24"/>
          <w:szCs w:val="24"/>
        </w:rPr>
        <w:t>&gt;</w:t>
      </w:r>
    </w:p>
    <w:p w:rsidR="001D3863" w:rsidRPr="007820FB" w:rsidRDefault="001D3863" w:rsidP="001D3863">
      <w:pPr>
        <w:spacing w:after="0" w:line="480" w:lineRule="auto"/>
        <w:ind w:left="794" w:right="-57" w:hanging="851"/>
        <w:jc w:val="both"/>
        <w:rPr>
          <w:rFonts w:ascii="Times New Roman" w:hAnsi="Times New Roman" w:cs="Times New Roman"/>
          <w:sz w:val="24"/>
          <w:szCs w:val="24"/>
        </w:rPr>
      </w:pPr>
      <w:r w:rsidRPr="007820FB">
        <w:rPr>
          <w:rFonts w:ascii="Times New Roman" w:hAnsi="Times New Roman" w:cs="Times New Roman"/>
          <w:sz w:val="24"/>
          <w:szCs w:val="24"/>
          <w:shd w:val="clear" w:color="auto" w:fill="FFFFFF"/>
        </w:rPr>
        <w:t>Hunt, Justin, and Daniel Eisenberg. "Mental health problems and help-seeking behavior among college students." </w:t>
      </w:r>
      <w:r w:rsidRPr="007820FB">
        <w:rPr>
          <w:rFonts w:ascii="Times New Roman" w:hAnsi="Times New Roman" w:cs="Times New Roman"/>
          <w:i/>
          <w:iCs/>
          <w:sz w:val="24"/>
          <w:szCs w:val="24"/>
          <w:shd w:val="clear" w:color="auto" w:fill="FFFFFF"/>
        </w:rPr>
        <w:t>Journal of adolescent health</w:t>
      </w:r>
      <w:r w:rsidRPr="007820FB">
        <w:rPr>
          <w:rFonts w:ascii="Times New Roman" w:hAnsi="Times New Roman" w:cs="Times New Roman"/>
          <w:sz w:val="24"/>
          <w:szCs w:val="24"/>
          <w:shd w:val="clear" w:color="auto" w:fill="FFFFFF"/>
        </w:rPr>
        <w:t> 46, no. 1 (2010): 3-10. Retrieved from :&lt;</w:t>
      </w:r>
      <w:r w:rsidRPr="007820FB">
        <w:rPr>
          <w:rFonts w:ascii="Times New Roman" w:hAnsi="Times New Roman" w:cs="Times New Roman"/>
          <w:sz w:val="24"/>
          <w:szCs w:val="24"/>
        </w:rPr>
        <w:t xml:space="preserve"> </w:t>
      </w:r>
      <w:hyperlink r:id="rId10" w:history="1">
        <w:r w:rsidRPr="007820FB">
          <w:rPr>
            <w:rStyle w:val="Hyperlink"/>
            <w:rFonts w:ascii="Times New Roman" w:hAnsi="Times New Roman" w:cs="Times New Roman"/>
            <w:color w:val="auto"/>
            <w:sz w:val="24"/>
            <w:szCs w:val="24"/>
          </w:rPr>
          <w:t>https://www.sciencedirect.com/science/article/pii/S1054139X09003401</w:t>
        </w:r>
      </w:hyperlink>
      <w:r w:rsidRPr="007820FB">
        <w:rPr>
          <w:rFonts w:ascii="Times New Roman" w:hAnsi="Times New Roman" w:cs="Times New Roman"/>
          <w:sz w:val="24"/>
          <w:szCs w:val="24"/>
        </w:rPr>
        <w:t>&gt;</w:t>
      </w:r>
    </w:p>
    <w:p w:rsidR="006708B9" w:rsidRPr="007820FB" w:rsidRDefault="006708B9" w:rsidP="001D3863">
      <w:pPr>
        <w:spacing w:line="480" w:lineRule="auto"/>
        <w:jc w:val="both"/>
        <w:rPr>
          <w:rFonts w:ascii="Times New Roman" w:hAnsi="Times New Roman" w:cs="Times New Roman"/>
          <w:sz w:val="24"/>
          <w:szCs w:val="24"/>
          <w:shd w:val="clear" w:color="auto" w:fill="FFFFFF"/>
        </w:rPr>
      </w:pPr>
    </w:p>
    <w:p w:rsidR="00813BF6" w:rsidRPr="007820FB" w:rsidRDefault="00813BF6" w:rsidP="001D3863">
      <w:pPr>
        <w:spacing w:line="480" w:lineRule="auto"/>
        <w:jc w:val="both"/>
        <w:rPr>
          <w:rFonts w:ascii="Times New Roman" w:hAnsi="Times New Roman" w:cs="Times New Roman"/>
          <w:sz w:val="24"/>
          <w:szCs w:val="24"/>
        </w:rPr>
      </w:pPr>
    </w:p>
    <w:p w:rsidR="00813BF6" w:rsidRPr="007820FB" w:rsidRDefault="00813BF6" w:rsidP="001D3863">
      <w:pPr>
        <w:spacing w:line="480" w:lineRule="auto"/>
        <w:jc w:val="both"/>
        <w:rPr>
          <w:rFonts w:ascii="Times New Roman" w:hAnsi="Times New Roman" w:cs="Times New Roman"/>
          <w:sz w:val="24"/>
          <w:szCs w:val="24"/>
        </w:rPr>
      </w:pPr>
    </w:p>
    <w:sectPr w:rsidR="00813BF6" w:rsidRPr="007820FB" w:rsidSect="00BB21CC">
      <w:headerReference w:type="defaul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77F" w:rsidRDefault="0091277F" w:rsidP="007820FB">
      <w:pPr>
        <w:spacing w:after="0" w:line="240" w:lineRule="auto"/>
      </w:pPr>
      <w:r>
        <w:separator/>
      </w:r>
    </w:p>
  </w:endnote>
  <w:endnote w:type="continuationSeparator" w:id="0">
    <w:p w:rsidR="0091277F" w:rsidRDefault="0091277F" w:rsidP="00782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77F" w:rsidRDefault="0091277F" w:rsidP="007820FB">
      <w:pPr>
        <w:spacing w:after="0" w:line="240" w:lineRule="auto"/>
      </w:pPr>
      <w:r>
        <w:separator/>
      </w:r>
    </w:p>
  </w:footnote>
  <w:footnote w:type="continuationSeparator" w:id="0">
    <w:p w:rsidR="0091277F" w:rsidRDefault="0091277F" w:rsidP="007820FB">
      <w:pPr>
        <w:spacing w:after="0" w:line="240" w:lineRule="auto"/>
      </w:pPr>
      <w:r>
        <w:continuationSeparator/>
      </w:r>
    </w:p>
  </w:footnote>
  <w:footnote w:id="1">
    <w:p w:rsidR="007820FB" w:rsidRPr="007820FB" w:rsidRDefault="007820FB">
      <w:pPr>
        <w:pStyle w:val="FootnoteText"/>
        <w:rPr>
          <w:rFonts w:ascii="Times New Roman" w:hAnsi="Times New Roman" w:cs="Times New Roman"/>
          <w:sz w:val="16"/>
          <w:szCs w:val="16"/>
        </w:rPr>
      </w:pPr>
      <w:r w:rsidRPr="007820FB">
        <w:rPr>
          <w:rStyle w:val="FootnoteReference"/>
          <w:rFonts w:ascii="Times New Roman" w:hAnsi="Times New Roman" w:cs="Times New Roman"/>
          <w:sz w:val="16"/>
          <w:szCs w:val="16"/>
        </w:rPr>
        <w:footnoteRef/>
      </w:r>
      <w:r w:rsidRPr="007820FB">
        <w:rPr>
          <w:rFonts w:ascii="Times New Roman" w:hAnsi="Times New Roman" w:cs="Times New Roman"/>
          <w:sz w:val="16"/>
          <w:szCs w:val="16"/>
        </w:rPr>
        <w:t xml:space="preserve"> </w:t>
      </w:r>
      <w:r w:rsidRPr="007820FB">
        <w:rPr>
          <w:rFonts w:ascii="Times New Roman" w:hAnsi="Times New Roman" w:cs="Times New Roman"/>
          <w:sz w:val="16"/>
          <w:szCs w:val="16"/>
          <w:shd w:val="clear" w:color="auto" w:fill="FFFFFF"/>
        </w:rPr>
        <w:t>Justin, Hunt and Daniel Eisenberg. "Mental health problems and help-seeking behavior among college students." </w:t>
      </w:r>
      <w:r w:rsidRPr="007820FB">
        <w:rPr>
          <w:rFonts w:ascii="Times New Roman" w:hAnsi="Times New Roman" w:cs="Times New Roman"/>
          <w:i/>
          <w:iCs/>
          <w:sz w:val="16"/>
          <w:szCs w:val="16"/>
          <w:shd w:val="clear" w:color="auto" w:fill="FFFFFF"/>
        </w:rPr>
        <w:t>Journal of adolescent health</w:t>
      </w:r>
      <w:r w:rsidRPr="007820FB">
        <w:rPr>
          <w:rFonts w:ascii="Times New Roman" w:hAnsi="Times New Roman" w:cs="Times New Roman"/>
          <w:sz w:val="16"/>
          <w:szCs w:val="16"/>
          <w:shd w:val="clear" w:color="auto" w:fill="FFFFFF"/>
        </w:rPr>
        <w:t> 46, no. 1 (2010): 3-10.</w:t>
      </w:r>
    </w:p>
  </w:footnote>
  <w:footnote w:id="2">
    <w:p w:rsidR="007820FB" w:rsidRPr="007820FB" w:rsidRDefault="007820FB">
      <w:pPr>
        <w:pStyle w:val="FootnoteText"/>
        <w:rPr>
          <w:rFonts w:ascii="Times New Roman" w:hAnsi="Times New Roman" w:cs="Times New Roman"/>
          <w:sz w:val="16"/>
          <w:szCs w:val="16"/>
        </w:rPr>
      </w:pPr>
      <w:r w:rsidRPr="007820FB">
        <w:rPr>
          <w:rStyle w:val="FootnoteReference"/>
          <w:rFonts w:ascii="Times New Roman" w:hAnsi="Times New Roman" w:cs="Times New Roman"/>
          <w:sz w:val="16"/>
          <w:szCs w:val="16"/>
        </w:rPr>
        <w:footnoteRef/>
      </w:r>
      <w:r w:rsidRPr="007820FB">
        <w:rPr>
          <w:rFonts w:ascii="Times New Roman" w:hAnsi="Times New Roman" w:cs="Times New Roman"/>
          <w:sz w:val="16"/>
          <w:szCs w:val="16"/>
          <w:shd w:val="clear" w:color="auto" w:fill="FFFFFF"/>
        </w:rPr>
        <w:t xml:space="preserve">Jennifer, </w:t>
      </w:r>
      <w:r w:rsidRPr="007820FB">
        <w:rPr>
          <w:rFonts w:ascii="Times New Roman" w:hAnsi="Times New Roman" w:cs="Times New Roman"/>
          <w:sz w:val="16"/>
          <w:szCs w:val="16"/>
        </w:rPr>
        <w:t xml:space="preserve"> </w:t>
      </w:r>
      <w:r w:rsidRPr="007820FB">
        <w:rPr>
          <w:rFonts w:ascii="Times New Roman" w:hAnsi="Times New Roman" w:cs="Times New Roman"/>
          <w:sz w:val="16"/>
          <w:szCs w:val="16"/>
          <w:shd w:val="clear" w:color="auto" w:fill="FFFFFF"/>
        </w:rPr>
        <w:t>Hefner, and Daniel Eisenberg. "Social support and mental health among college students." </w:t>
      </w:r>
      <w:r w:rsidRPr="007820FB">
        <w:rPr>
          <w:rFonts w:ascii="Times New Roman" w:hAnsi="Times New Roman" w:cs="Times New Roman"/>
          <w:i/>
          <w:iCs/>
          <w:sz w:val="16"/>
          <w:szCs w:val="16"/>
          <w:shd w:val="clear" w:color="auto" w:fill="FFFFFF"/>
        </w:rPr>
        <w:t>American Journal of Orthopsychiatry</w:t>
      </w:r>
      <w:r w:rsidRPr="007820FB">
        <w:rPr>
          <w:rFonts w:ascii="Times New Roman" w:hAnsi="Times New Roman" w:cs="Times New Roman"/>
          <w:sz w:val="16"/>
          <w:szCs w:val="16"/>
          <w:shd w:val="clear" w:color="auto" w:fill="FFFFFF"/>
        </w:rPr>
        <w:t> 79, no. 4 (2009): 491-499</w:t>
      </w:r>
    </w:p>
  </w:footnote>
  <w:footnote w:id="3">
    <w:p w:rsidR="007820FB" w:rsidRPr="007820FB" w:rsidRDefault="007820FB">
      <w:pPr>
        <w:pStyle w:val="FootnoteText"/>
        <w:rPr>
          <w:rFonts w:ascii="Times New Roman" w:hAnsi="Times New Roman" w:cs="Times New Roman"/>
          <w:sz w:val="16"/>
          <w:szCs w:val="16"/>
        </w:rPr>
      </w:pPr>
      <w:r w:rsidRPr="007820FB">
        <w:rPr>
          <w:rStyle w:val="FootnoteReference"/>
          <w:rFonts w:ascii="Times New Roman" w:hAnsi="Times New Roman" w:cs="Times New Roman"/>
          <w:sz w:val="16"/>
          <w:szCs w:val="16"/>
        </w:rPr>
        <w:footnoteRef/>
      </w:r>
      <w:r w:rsidRPr="007820FB">
        <w:rPr>
          <w:rFonts w:ascii="Times New Roman" w:hAnsi="Times New Roman" w:cs="Times New Roman"/>
          <w:sz w:val="16"/>
          <w:szCs w:val="16"/>
          <w:shd w:val="clear" w:color="auto" w:fill="FFFFFF"/>
        </w:rPr>
        <w:t>Hanne Foss,</w:t>
      </w:r>
      <w:r w:rsidRPr="007820FB">
        <w:rPr>
          <w:rFonts w:ascii="Times New Roman" w:hAnsi="Times New Roman" w:cs="Times New Roman"/>
          <w:sz w:val="16"/>
          <w:szCs w:val="16"/>
        </w:rPr>
        <w:t xml:space="preserve"> </w:t>
      </w:r>
      <w:r w:rsidRPr="007820FB">
        <w:rPr>
          <w:rFonts w:ascii="Times New Roman" w:hAnsi="Times New Roman" w:cs="Times New Roman"/>
          <w:sz w:val="16"/>
          <w:szCs w:val="16"/>
          <w:shd w:val="clear" w:color="auto" w:fill="FFFFFF"/>
        </w:rPr>
        <w:t>Hansen,. "Choosing evaluation models: a discussion on evaluation design." </w:t>
      </w:r>
      <w:r w:rsidRPr="007820FB">
        <w:rPr>
          <w:rFonts w:ascii="Times New Roman" w:hAnsi="Times New Roman" w:cs="Times New Roman"/>
          <w:i/>
          <w:iCs/>
          <w:sz w:val="16"/>
          <w:szCs w:val="16"/>
          <w:shd w:val="clear" w:color="auto" w:fill="FFFFFF"/>
        </w:rPr>
        <w:t>Evaluation</w:t>
      </w:r>
      <w:r w:rsidRPr="007820FB">
        <w:rPr>
          <w:rFonts w:ascii="Times New Roman" w:hAnsi="Times New Roman" w:cs="Times New Roman"/>
          <w:sz w:val="16"/>
          <w:szCs w:val="16"/>
          <w:shd w:val="clear" w:color="auto" w:fill="FFFFFF"/>
        </w:rPr>
        <w:t> 11, no. 4 (2005): 447-462.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770" w:rsidRPr="00BB21CC" w:rsidRDefault="00312770" w:rsidP="00312770">
    <w:pPr>
      <w:pStyle w:val="Header"/>
      <w:jc w:val="right"/>
      <w:rPr>
        <w:rFonts w:ascii="Times New Roman" w:hAnsi="Times New Roman" w:cs="Times New Roman"/>
        <w:sz w:val="24"/>
        <w:szCs w:val="24"/>
      </w:rPr>
    </w:pPr>
    <w:r w:rsidRPr="00BB21CC">
      <w:rPr>
        <w:rFonts w:ascii="Times New Roman" w:hAnsi="Times New Roman" w:cs="Times New Roman"/>
        <w:sz w:val="24"/>
        <w:szCs w:val="24"/>
      </w:rPr>
      <w:t xml:space="preserve">Surname: </w:t>
    </w:r>
    <w:sdt>
      <w:sdtPr>
        <w:rPr>
          <w:rFonts w:ascii="Times New Roman" w:hAnsi="Times New Roman" w:cs="Times New Roman"/>
          <w:sz w:val="24"/>
          <w:szCs w:val="24"/>
        </w:rPr>
        <w:id w:val="28042038"/>
        <w:docPartObj>
          <w:docPartGallery w:val="Page Numbers (Top of Page)"/>
          <w:docPartUnique/>
        </w:docPartObj>
      </w:sdtPr>
      <w:sdtEndPr/>
      <w:sdtContent>
        <w:r w:rsidRPr="00BB21CC">
          <w:rPr>
            <w:rFonts w:ascii="Times New Roman" w:hAnsi="Times New Roman" w:cs="Times New Roman"/>
            <w:sz w:val="24"/>
            <w:szCs w:val="24"/>
          </w:rPr>
          <w:fldChar w:fldCharType="begin"/>
        </w:r>
        <w:r w:rsidRPr="00BB21CC">
          <w:rPr>
            <w:rFonts w:ascii="Times New Roman" w:hAnsi="Times New Roman" w:cs="Times New Roman"/>
            <w:sz w:val="24"/>
            <w:szCs w:val="24"/>
          </w:rPr>
          <w:instrText xml:space="preserve"> PAGE   \* MERGEFORMAT </w:instrText>
        </w:r>
        <w:r w:rsidRPr="00BB21CC">
          <w:rPr>
            <w:rFonts w:ascii="Times New Roman" w:hAnsi="Times New Roman" w:cs="Times New Roman"/>
            <w:sz w:val="24"/>
            <w:szCs w:val="24"/>
          </w:rPr>
          <w:fldChar w:fldCharType="separate"/>
        </w:r>
        <w:r w:rsidR="008862C4">
          <w:rPr>
            <w:rFonts w:ascii="Times New Roman" w:hAnsi="Times New Roman" w:cs="Times New Roman"/>
            <w:noProof/>
            <w:sz w:val="24"/>
            <w:szCs w:val="24"/>
          </w:rPr>
          <w:t>2</w:t>
        </w:r>
        <w:r w:rsidRPr="00BB21C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B861C9"/>
    <w:multiLevelType w:val="hybridMultilevel"/>
    <w:tmpl w:val="711A88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1B75818"/>
    <w:multiLevelType w:val="hybridMultilevel"/>
    <w:tmpl w:val="40766924"/>
    <w:lvl w:ilvl="0" w:tplc="E2DA53A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B4A64AD"/>
    <w:multiLevelType w:val="hybridMultilevel"/>
    <w:tmpl w:val="B602EC02"/>
    <w:lvl w:ilvl="0" w:tplc="1009000F">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6D7D1A84"/>
    <w:multiLevelType w:val="hybridMultilevel"/>
    <w:tmpl w:val="976C71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7BA40E5E"/>
    <w:multiLevelType w:val="hybridMultilevel"/>
    <w:tmpl w:val="23C6BE2E"/>
    <w:lvl w:ilvl="0" w:tplc="FE3C0AF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2E4"/>
    <w:rsid w:val="00006EF5"/>
    <w:rsid w:val="00013CC6"/>
    <w:rsid w:val="0001691A"/>
    <w:rsid w:val="000335C9"/>
    <w:rsid w:val="00037F09"/>
    <w:rsid w:val="0005739C"/>
    <w:rsid w:val="00070828"/>
    <w:rsid w:val="00073B1F"/>
    <w:rsid w:val="000773B4"/>
    <w:rsid w:val="000A4F52"/>
    <w:rsid w:val="000E3374"/>
    <w:rsid w:val="00121F53"/>
    <w:rsid w:val="00132434"/>
    <w:rsid w:val="00137989"/>
    <w:rsid w:val="00154069"/>
    <w:rsid w:val="00170D2C"/>
    <w:rsid w:val="001908B2"/>
    <w:rsid w:val="001A4EF9"/>
    <w:rsid w:val="001B27F0"/>
    <w:rsid w:val="001D3863"/>
    <w:rsid w:val="001E53C9"/>
    <w:rsid w:val="0021504B"/>
    <w:rsid w:val="00236407"/>
    <w:rsid w:val="00246F99"/>
    <w:rsid w:val="002553AF"/>
    <w:rsid w:val="0027007B"/>
    <w:rsid w:val="002F23A2"/>
    <w:rsid w:val="003023DD"/>
    <w:rsid w:val="00312770"/>
    <w:rsid w:val="00316BE3"/>
    <w:rsid w:val="00321AA6"/>
    <w:rsid w:val="00322EF4"/>
    <w:rsid w:val="00370513"/>
    <w:rsid w:val="00370797"/>
    <w:rsid w:val="003876B4"/>
    <w:rsid w:val="003C0C7F"/>
    <w:rsid w:val="003E6332"/>
    <w:rsid w:val="003F1727"/>
    <w:rsid w:val="003F2AA1"/>
    <w:rsid w:val="003F3F85"/>
    <w:rsid w:val="003F5634"/>
    <w:rsid w:val="003F5639"/>
    <w:rsid w:val="004730AE"/>
    <w:rsid w:val="00486672"/>
    <w:rsid w:val="004B40CC"/>
    <w:rsid w:val="004C380F"/>
    <w:rsid w:val="004C63DF"/>
    <w:rsid w:val="004D1E0C"/>
    <w:rsid w:val="004D5773"/>
    <w:rsid w:val="004E61B3"/>
    <w:rsid w:val="00502ACA"/>
    <w:rsid w:val="00512685"/>
    <w:rsid w:val="00513342"/>
    <w:rsid w:val="0052519D"/>
    <w:rsid w:val="00545C40"/>
    <w:rsid w:val="00551570"/>
    <w:rsid w:val="005B255B"/>
    <w:rsid w:val="005B2973"/>
    <w:rsid w:val="005E7FB5"/>
    <w:rsid w:val="0060123F"/>
    <w:rsid w:val="0061333F"/>
    <w:rsid w:val="00635ED4"/>
    <w:rsid w:val="00645D85"/>
    <w:rsid w:val="006473FB"/>
    <w:rsid w:val="00655C4B"/>
    <w:rsid w:val="00663AE0"/>
    <w:rsid w:val="00665088"/>
    <w:rsid w:val="006708B9"/>
    <w:rsid w:val="006A3C96"/>
    <w:rsid w:val="006E530D"/>
    <w:rsid w:val="006F6FF4"/>
    <w:rsid w:val="00721798"/>
    <w:rsid w:val="00726DBE"/>
    <w:rsid w:val="007357F6"/>
    <w:rsid w:val="007359CD"/>
    <w:rsid w:val="007607A7"/>
    <w:rsid w:val="00776899"/>
    <w:rsid w:val="007820FB"/>
    <w:rsid w:val="007854AA"/>
    <w:rsid w:val="007925D1"/>
    <w:rsid w:val="007B34EA"/>
    <w:rsid w:val="007C3D0E"/>
    <w:rsid w:val="007D02E4"/>
    <w:rsid w:val="007F0ED2"/>
    <w:rsid w:val="0081081A"/>
    <w:rsid w:val="00813BF6"/>
    <w:rsid w:val="008311F6"/>
    <w:rsid w:val="00856F13"/>
    <w:rsid w:val="00864869"/>
    <w:rsid w:val="008862C4"/>
    <w:rsid w:val="008942D8"/>
    <w:rsid w:val="00902D9D"/>
    <w:rsid w:val="0091277F"/>
    <w:rsid w:val="00945961"/>
    <w:rsid w:val="0097362B"/>
    <w:rsid w:val="00982675"/>
    <w:rsid w:val="009A5D84"/>
    <w:rsid w:val="009C0B90"/>
    <w:rsid w:val="009D2048"/>
    <w:rsid w:val="009F3550"/>
    <w:rsid w:val="00A00DC0"/>
    <w:rsid w:val="00A14524"/>
    <w:rsid w:val="00A67285"/>
    <w:rsid w:val="00A70ECF"/>
    <w:rsid w:val="00AB08E7"/>
    <w:rsid w:val="00AC3E12"/>
    <w:rsid w:val="00AC41B7"/>
    <w:rsid w:val="00AF5561"/>
    <w:rsid w:val="00B15CB4"/>
    <w:rsid w:val="00B47611"/>
    <w:rsid w:val="00B53538"/>
    <w:rsid w:val="00B6490D"/>
    <w:rsid w:val="00B64BEB"/>
    <w:rsid w:val="00B65DE6"/>
    <w:rsid w:val="00B72521"/>
    <w:rsid w:val="00B86E51"/>
    <w:rsid w:val="00BA401B"/>
    <w:rsid w:val="00BA5A1D"/>
    <w:rsid w:val="00BB21CC"/>
    <w:rsid w:val="00BC62EF"/>
    <w:rsid w:val="00BF1EBA"/>
    <w:rsid w:val="00C11A3B"/>
    <w:rsid w:val="00C152E0"/>
    <w:rsid w:val="00C273E7"/>
    <w:rsid w:val="00C81214"/>
    <w:rsid w:val="00C93A83"/>
    <w:rsid w:val="00CA19D9"/>
    <w:rsid w:val="00CA2C25"/>
    <w:rsid w:val="00CC2423"/>
    <w:rsid w:val="00CE7117"/>
    <w:rsid w:val="00CE7E38"/>
    <w:rsid w:val="00D21A18"/>
    <w:rsid w:val="00D26B28"/>
    <w:rsid w:val="00D47612"/>
    <w:rsid w:val="00D55892"/>
    <w:rsid w:val="00D62F9C"/>
    <w:rsid w:val="00DA0BE4"/>
    <w:rsid w:val="00DD22A6"/>
    <w:rsid w:val="00DE20BC"/>
    <w:rsid w:val="00DF3B5B"/>
    <w:rsid w:val="00E03C4E"/>
    <w:rsid w:val="00E37311"/>
    <w:rsid w:val="00E465B2"/>
    <w:rsid w:val="00E54915"/>
    <w:rsid w:val="00E55661"/>
    <w:rsid w:val="00E6313D"/>
    <w:rsid w:val="00E72724"/>
    <w:rsid w:val="00E96C81"/>
    <w:rsid w:val="00EA2611"/>
    <w:rsid w:val="00EB2EC4"/>
    <w:rsid w:val="00EC2B57"/>
    <w:rsid w:val="00EF7854"/>
    <w:rsid w:val="00F203CD"/>
    <w:rsid w:val="00F2501E"/>
    <w:rsid w:val="00F4025E"/>
    <w:rsid w:val="00F443AC"/>
    <w:rsid w:val="00F56B7F"/>
    <w:rsid w:val="00FD0303"/>
    <w:rsid w:val="00FD2B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837DD-3DC0-49AA-AC0E-3BDA0AA2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3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ED4"/>
    <w:pPr>
      <w:ind w:left="720"/>
      <w:contextualSpacing/>
    </w:pPr>
  </w:style>
  <w:style w:type="table" w:styleId="TableGrid">
    <w:name w:val="Table Grid"/>
    <w:basedOn w:val="TableNormal"/>
    <w:uiPriority w:val="59"/>
    <w:rsid w:val="00236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13BF6"/>
    <w:rPr>
      <w:color w:val="0000FF"/>
      <w:u w:val="single"/>
    </w:rPr>
  </w:style>
  <w:style w:type="paragraph" w:styleId="FootnoteText">
    <w:name w:val="footnote text"/>
    <w:basedOn w:val="Normal"/>
    <w:link w:val="FootnoteTextChar"/>
    <w:uiPriority w:val="99"/>
    <w:semiHidden/>
    <w:unhideWhenUsed/>
    <w:rsid w:val="007820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0FB"/>
    <w:rPr>
      <w:sz w:val="20"/>
      <w:szCs w:val="20"/>
    </w:rPr>
  </w:style>
  <w:style w:type="character" w:styleId="FootnoteReference">
    <w:name w:val="footnote reference"/>
    <w:basedOn w:val="DefaultParagraphFont"/>
    <w:uiPriority w:val="99"/>
    <w:semiHidden/>
    <w:unhideWhenUsed/>
    <w:rsid w:val="007820FB"/>
    <w:rPr>
      <w:vertAlign w:val="superscript"/>
    </w:rPr>
  </w:style>
  <w:style w:type="paragraph" w:styleId="Header">
    <w:name w:val="header"/>
    <w:basedOn w:val="Normal"/>
    <w:link w:val="HeaderChar"/>
    <w:uiPriority w:val="99"/>
    <w:unhideWhenUsed/>
    <w:rsid w:val="00312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770"/>
  </w:style>
  <w:style w:type="paragraph" w:styleId="Footer">
    <w:name w:val="footer"/>
    <w:basedOn w:val="Normal"/>
    <w:link w:val="FooterChar"/>
    <w:uiPriority w:val="99"/>
    <w:semiHidden/>
    <w:unhideWhenUsed/>
    <w:rsid w:val="003127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2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35638900506026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ciencedirect.com/science/article/pii/S1054139X09003401" TargetMode="External"/><Relationship Id="rId4" Type="http://schemas.openxmlformats.org/officeDocument/2006/relationships/settings" Target="settings.xml"/><Relationship Id="rId9" Type="http://schemas.openxmlformats.org/officeDocument/2006/relationships/hyperlink" Target="https://onlinelibrary.wiley.com/doi/abs/10.1037/a0016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B59C1-CF7D-4915-85C3-F1582B22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2019-04-04T00:10:00Z</dcterms:created>
  <dcterms:modified xsi:type="dcterms:W3CDTF">2019-04-04T00:10:00Z</dcterms:modified>
</cp:coreProperties>
</file>