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0EF2" w:rsidRPr="002D4661" w:rsidRDefault="00D10EF2" w:rsidP="002D4661">
      <w:pPr>
        <w:spacing w:line="480" w:lineRule="auto"/>
        <w:rPr>
          <w:rFonts w:ascii="Times New Roman" w:hAnsi="Times New Roman" w:cs="Times New Roman"/>
          <w:sz w:val="24"/>
        </w:rPr>
      </w:pPr>
      <w:r w:rsidRPr="002D4661">
        <w:rPr>
          <w:rFonts w:ascii="Times New Roman" w:hAnsi="Times New Roman" w:cs="Times New Roman"/>
          <w:sz w:val="24"/>
        </w:rPr>
        <w:t>Name:</w:t>
      </w:r>
    </w:p>
    <w:p w:rsidR="00D10EF2" w:rsidRPr="002D4661" w:rsidRDefault="00D10EF2" w:rsidP="002D4661">
      <w:pPr>
        <w:spacing w:line="480" w:lineRule="auto"/>
        <w:rPr>
          <w:rFonts w:ascii="Times New Roman" w:hAnsi="Times New Roman" w:cs="Times New Roman"/>
          <w:sz w:val="24"/>
        </w:rPr>
      </w:pPr>
      <w:r w:rsidRPr="002D4661">
        <w:rPr>
          <w:rFonts w:ascii="Times New Roman" w:hAnsi="Times New Roman" w:cs="Times New Roman"/>
          <w:sz w:val="24"/>
        </w:rPr>
        <w:t>Course:</w:t>
      </w:r>
    </w:p>
    <w:p w:rsidR="00D10EF2" w:rsidRPr="002D4661" w:rsidRDefault="00D10EF2" w:rsidP="002D4661">
      <w:pPr>
        <w:spacing w:line="480" w:lineRule="auto"/>
        <w:rPr>
          <w:rFonts w:ascii="Times New Roman" w:hAnsi="Times New Roman" w:cs="Times New Roman"/>
          <w:sz w:val="24"/>
        </w:rPr>
      </w:pPr>
      <w:r w:rsidRPr="002D4661">
        <w:rPr>
          <w:rFonts w:ascii="Times New Roman" w:hAnsi="Times New Roman" w:cs="Times New Roman"/>
          <w:sz w:val="24"/>
        </w:rPr>
        <w:t>Tutor:</w:t>
      </w:r>
    </w:p>
    <w:p w:rsidR="00D10EF2" w:rsidRPr="002D4661" w:rsidRDefault="00D10EF2" w:rsidP="002D4661">
      <w:pPr>
        <w:spacing w:line="480" w:lineRule="auto"/>
        <w:rPr>
          <w:rFonts w:ascii="Times New Roman" w:hAnsi="Times New Roman" w:cs="Times New Roman"/>
          <w:sz w:val="24"/>
        </w:rPr>
      </w:pPr>
      <w:r w:rsidRPr="002D4661">
        <w:rPr>
          <w:rFonts w:ascii="Times New Roman" w:hAnsi="Times New Roman" w:cs="Times New Roman"/>
          <w:sz w:val="24"/>
        </w:rPr>
        <w:t>Date:</w:t>
      </w:r>
    </w:p>
    <w:p w:rsidR="00515D7A" w:rsidRPr="00D80CCD" w:rsidRDefault="00515D7A" w:rsidP="00D80CCD">
      <w:pPr>
        <w:spacing w:line="480" w:lineRule="auto"/>
        <w:ind w:firstLine="720"/>
        <w:rPr>
          <w:rFonts w:ascii="Times New Roman" w:hAnsi="Times New Roman" w:cs="Times New Roman"/>
          <w:b/>
          <w:sz w:val="24"/>
        </w:rPr>
      </w:pPr>
      <w:r w:rsidRPr="00D80CCD">
        <w:rPr>
          <w:rFonts w:ascii="Times New Roman" w:hAnsi="Times New Roman" w:cs="Times New Roman"/>
          <w:b/>
          <w:sz w:val="24"/>
        </w:rPr>
        <w:t>Mestizos</w:t>
      </w:r>
    </w:p>
    <w:p w:rsidR="00515D7A" w:rsidRPr="00515D7A" w:rsidRDefault="00515D7A" w:rsidP="00D80CCD">
      <w:pPr>
        <w:spacing w:line="480" w:lineRule="auto"/>
        <w:ind w:firstLine="720"/>
        <w:rPr>
          <w:rFonts w:ascii="Times New Roman" w:hAnsi="Times New Roman" w:cs="Times New Roman"/>
          <w:sz w:val="24"/>
        </w:rPr>
      </w:pPr>
      <w:r w:rsidRPr="00515D7A">
        <w:rPr>
          <w:rFonts w:ascii="Times New Roman" w:hAnsi="Times New Roman" w:cs="Times New Roman"/>
          <w:sz w:val="24"/>
        </w:rPr>
        <w:t xml:space="preserve">This refers to a mixture of Indian and Europeans (Spanish) ancestry. Mestizo is a word originating from Spain which means mixed.  The Mestizos were Catholics and spoke the Spanish language, however, as time elapsed they changed and began to speak English and went ahead to change their religion. Majority of the Mestizos live in the Northern districts and form the largest and most influential population in the Latin American States. Besides that, they were refugees from the Caste War of Yucatan that happened in the 19th century. </w:t>
      </w:r>
    </w:p>
    <w:p w:rsidR="00515D7A" w:rsidRPr="00D80CCD" w:rsidRDefault="00515D7A" w:rsidP="00D80CCD">
      <w:pPr>
        <w:spacing w:line="480" w:lineRule="auto"/>
        <w:ind w:firstLine="720"/>
        <w:rPr>
          <w:rFonts w:ascii="Times New Roman" w:hAnsi="Times New Roman" w:cs="Times New Roman"/>
          <w:b/>
          <w:sz w:val="24"/>
        </w:rPr>
      </w:pPr>
      <w:r w:rsidRPr="00D80CCD">
        <w:rPr>
          <w:rFonts w:ascii="Times New Roman" w:hAnsi="Times New Roman" w:cs="Times New Roman"/>
          <w:b/>
          <w:sz w:val="24"/>
        </w:rPr>
        <w:t>The Black Legend</w:t>
      </w:r>
    </w:p>
    <w:p w:rsidR="00515D7A" w:rsidRPr="00515D7A" w:rsidRDefault="00515D7A" w:rsidP="00D80CCD">
      <w:pPr>
        <w:spacing w:line="480" w:lineRule="auto"/>
        <w:ind w:firstLine="720"/>
        <w:rPr>
          <w:rFonts w:ascii="Times New Roman" w:hAnsi="Times New Roman" w:cs="Times New Roman"/>
          <w:sz w:val="24"/>
        </w:rPr>
      </w:pPr>
      <w:r w:rsidRPr="00515D7A">
        <w:rPr>
          <w:rFonts w:ascii="Times New Roman" w:hAnsi="Times New Roman" w:cs="Times New Roman"/>
          <w:sz w:val="24"/>
        </w:rPr>
        <w:t>The Black Legend was a term that was used to show an unfavorable image of Spain. They were accused of being cruel and intolerant. There arose a huge propaganda campaign that was referred to as the black legend during the 15th and 16th centuries which was used against the Spaniards. The campaign is believed to have sought to blame the Spaniards on what was taking place during the colonization of the New World. The importance of ‘The Black Legend' is that it shows how the reputation of a certain people can be tainted negatively despite their positive advances and achievements.</w:t>
      </w:r>
    </w:p>
    <w:p w:rsidR="008B2FF0" w:rsidRDefault="008B2FF0" w:rsidP="008B2FF0">
      <w:pPr>
        <w:spacing w:line="480" w:lineRule="auto"/>
        <w:ind w:firstLine="720"/>
        <w:rPr>
          <w:rFonts w:ascii="Times New Roman" w:hAnsi="Times New Roman" w:cs="Times New Roman"/>
          <w:b/>
          <w:sz w:val="24"/>
        </w:rPr>
      </w:pPr>
    </w:p>
    <w:p w:rsidR="008B2FF0" w:rsidRDefault="008B2FF0" w:rsidP="008B2FF0">
      <w:pPr>
        <w:spacing w:line="480" w:lineRule="auto"/>
        <w:ind w:firstLine="720"/>
        <w:rPr>
          <w:rFonts w:ascii="Times New Roman" w:hAnsi="Times New Roman" w:cs="Times New Roman"/>
          <w:b/>
          <w:sz w:val="24"/>
        </w:rPr>
      </w:pPr>
    </w:p>
    <w:p w:rsidR="00515D7A" w:rsidRPr="008B2FF0" w:rsidRDefault="00515D7A" w:rsidP="008B2FF0">
      <w:pPr>
        <w:spacing w:line="480" w:lineRule="auto"/>
        <w:ind w:firstLine="720"/>
        <w:rPr>
          <w:rFonts w:ascii="Times New Roman" w:hAnsi="Times New Roman" w:cs="Times New Roman"/>
          <w:b/>
          <w:sz w:val="24"/>
        </w:rPr>
      </w:pPr>
      <w:r w:rsidRPr="008B2FF0">
        <w:rPr>
          <w:rFonts w:ascii="Times New Roman" w:hAnsi="Times New Roman" w:cs="Times New Roman"/>
          <w:b/>
          <w:sz w:val="24"/>
        </w:rPr>
        <w:lastRenderedPageBreak/>
        <w:t>The Virgin of Guadalupe</w:t>
      </w:r>
    </w:p>
    <w:p w:rsidR="00515D7A" w:rsidRPr="00515D7A" w:rsidRDefault="00515D7A" w:rsidP="008B2FF0">
      <w:pPr>
        <w:spacing w:line="480" w:lineRule="auto"/>
        <w:ind w:firstLine="720"/>
        <w:rPr>
          <w:rFonts w:ascii="Times New Roman" w:hAnsi="Times New Roman" w:cs="Times New Roman"/>
          <w:sz w:val="24"/>
        </w:rPr>
      </w:pPr>
      <w:r w:rsidRPr="00515D7A">
        <w:rPr>
          <w:rFonts w:ascii="Times New Roman" w:hAnsi="Times New Roman" w:cs="Times New Roman"/>
          <w:sz w:val="24"/>
        </w:rPr>
        <w:t xml:space="preserve">The Virgin of Guadalupe is likened to the Blessed Virgin Mary. The Virgin of Guadalupe is the patron saint of Mexico. She appeared to a Mexican elder man known as Juan Diego in 1531 as he was heading for morning mass. Diego was born during the Aztec rule and had just converted to Catholicism. He was just a mere peasant farmer in the region and was used by The Virgin of Guadalupe to deliver her message to the Bishop. The Virgin of Guadalupe is a constituent part of the Mexican national identity. </w:t>
      </w:r>
    </w:p>
    <w:p w:rsidR="00515D7A" w:rsidRPr="004B2594" w:rsidRDefault="00515D7A" w:rsidP="004B2594">
      <w:pPr>
        <w:spacing w:line="480" w:lineRule="auto"/>
        <w:ind w:firstLine="720"/>
        <w:rPr>
          <w:rFonts w:ascii="Times New Roman" w:hAnsi="Times New Roman" w:cs="Times New Roman"/>
          <w:b/>
          <w:sz w:val="24"/>
        </w:rPr>
      </w:pPr>
      <w:r w:rsidRPr="004B2594">
        <w:rPr>
          <w:rFonts w:ascii="Times New Roman" w:hAnsi="Times New Roman" w:cs="Times New Roman"/>
          <w:b/>
          <w:sz w:val="24"/>
        </w:rPr>
        <w:t>European Justification of conquest in the Americas</w:t>
      </w:r>
    </w:p>
    <w:p w:rsidR="00515D7A" w:rsidRPr="00515D7A" w:rsidRDefault="00515D7A" w:rsidP="004B2594">
      <w:pPr>
        <w:spacing w:line="480" w:lineRule="auto"/>
        <w:ind w:firstLine="720"/>
        <w:rPr>
          <w:rFonts w:ascii="Times New Roman" w:hAnsi="Times New Roman" w:cs="Times New Roman"/>
          <w:sz w:val="24"/>
        </w:rPr>
      </w:pPr>
      <w:r w:rsidRPr="00515D7A">
        <w:rPr>
          <w:rFonts w:ascii="Times New Roman" w:hAnsi="Times New Roman" w:cs="Times New Roman"/>
          <w:sz w:val="24"/>
        </w:rPr>
        <w:t xml:space="preserve">The Europeans brought religion to the native lands, and they positively impacted the morals and social customs of the Americans. For instance, during the Aztecs reign, they took captives from the surrounding native tribes and slaughtered them to sacrifice their hearts. When the Europeans stepped in America, they put to a stop such barbaric practices. </w:t>
      </w:r>
    </w:p>
    <w:p w:rsidR="00515D7A" w:rsidRPr="00515D7A" w:rsidRDefault="00515D7A" w:rsidP="004B2594">
      <w:pPr>
        <w:spacing w:line="480" w:lineRule="auto"/>
        <w:ind w:firstLine="720"/>
        <w:rPr>
          <w:rFonts w:ascii="Times New Roman" w:hAnsi="Times New Roman" w:cs="Times New Roman"/>
          <w:sz w:val="24"/>
        </w:rPr>
      </w:pPr>
      <w:r w:rsidRPr="00515D7A">
        <w:rPr>
          <w:rFonts w:ascii="Times New Roman" w:hAnsi="Times New Roman" w:cs="Times New Roman"/>
          <w:sz w:val="24"/>
        </w:rPr>
        <w:t>The Europeans also brought with them animals to the New World such as sheep, cattle, and horses. They were important because they transformed the lives of many native tribes.</w:t>
      </w:r>
    </w:p>
    <w:p w:rsidR="00515D7A" w:rsidRPr="00515D7A" w:rsidRDefault="00515D7A" w:rsidP="004B2594">
      <w:pPr>
        <w:spacing w:line="480" w:lineRule="auto"/>
        <w:ind w:firstLine="720"/>
        <w:rPr>
          <w:rFonts w:ascii="Times New Roman" w:hAnsi="Times New Roman" w:cs="Times New Roman"/>
          <w:sz w:val="24"/>
        </w:rPr>
      </w:pPr>
      <w:r w:rsidRPr="00515D7A">
        <w:rPr>
          <w:rFonts w:ascii="Times New Roman" w:hAnsi="Times New Roman" w:cs="Times New Roman"/>
          <w:sz w:val="24"/>
        </w:rPr>
        <w:t>There were also some attempts at spreading diseases which caused deaths. However, most of these deaths that happened were accidental and could not be avoided.  There happened to occur some deliberate instances that were geared towards spreading diseases, but most of the natives who died were infected through casual rather than deliberate contact. The Europeans also died of some native diseases such as syphilis during the 16th century.</w:t>
      </w:r>
    </w:p>
    <w:p w:rsidR="00E0647F" w:rsidRDefault="00E0647F" w:rsidP="004B2594">
      <w:pPr>
        <w:spacing w:line="480" w:lineRule="auto"/>
        <w:ind w:firstLine="720"/>
        <w:rPr>
          <w:rFonts w:ascii="Times New Roman" w:hAnsi="Times New Roman" w:cs="Times New Roman"/>
          <w:b/>
          <w:sz w:val="24"/>
        </w:rPr>
      </w:pPr>
    </w:p>
    <w:p w:rsidR="00E0647F" w:rsidRDefault="00E0647F" w:rsidP="004B2594">
      <w:pPr>
        <w:spacing w:line="480" w:lineRule="auto"/>
        <w:ind w:firstLine="720"/>
        <w:rPr>
          <w:rFonts w:ascii="Times New Roman" w:hAnsi="Times New Roman" w:cs="Times New Roman"/>
          <w:b/>
          <w:sz w:val="24"/>
        </w:rPr>
      </w:pPr>
    </w:p>
    <w:p w:rsidR="00515D7A" w:rsidRPr="004B2594" w:rsidRDefault="00515D7A" w:rsidP="004B2594">
      <w:pPr>
        <w:spacing w:line="480" w:lineRule="auto"/>
        <w:ind w:firstLine="720"/>
        <w:rPr>
          <w:rFonts w:ascii="Times New Roman" w:hAnsi="Times New Roman" w:cs="Times New Roman"/>
          <w:b/>
          <w:sz w:val="24"/>
        </w:rPr>
      </w:pPr>
      <w:r w:rsidRPr="004B2594">
        <w:rPr>
          <w:rFonts w:ascii="Times New Roman" w:hAnsi="Times New Roman" w:cs="Times New Roman"/>
          <w:b/>
          <w:sz w:val="24"/>
        </w:rPr>
        <w:lastRenderedPageBreak/>
        <w:t>English Reformation</w:t>
      </w:r>
    </w:p>
    <w:p w:rsidR="00515D7A" w:rsidRPr="00515D7A" w:rsidRDefault="00515D7A" w:rsidP="00083AED">
      <w:pPr>
        <w:spacing w:line="480" w:lineRule="auto"/>
        <w:ind w:firstLine="720"/>
        <w:rPr>
          <w:rFonts w:ascii="Times New Roman" w:hAnsi="Times New Roman" w:cs="Times New Roman"/>
          <w:sz w:val="24"/>
        </w:rPr>
      </w:pPr>
      <w:r w:rsidRPr="00515D7A">
        <w:rPr>
          <w:rFonts w:ascii="Times New Roman" w:hAnsi="Times New Roman" w:cs="Times New Roman"/>
          <w:sz w:val="24"/>
        </w:rPr>
        <w:t>This refers to a sequence of happenings that took place in the 16th century in the Church of England where it broke away from the authority of the Roman Catholic Church and the Pope. The Reformation was kicked off by Henry VIII's quest for a male heir to the ruling throne. Pope Clement VII refused to annual the marriage between Henry VIII and Catherine of Aragon and the king was forced to remarry. He was also declared in the year 1534 to have final authority in matters concerning the English Church. This reformation also lead to the formation of the Protestant churches.</w:t>
      </w:r>
    </w:p>
    <w:p w:rsidR="00515D7A" w:rsidRPr="00083AED" w:rsidRDefault="00515D7A" w:rsidP="00083AED">
      <w:pPr>
        <w:spacing w:line="480" w:lineRule="auto"/>
        <w:ind w:firstLine="720"/>
        <w:rPr>
          <w:rFonts w:ascii="Times New Roman" w:hAnsi="Times New Roman" w:cs="Times New Roman"/>
          <w:b/>
          <w:sz w:val="24"/>
        </w:rPr>
      </w:pPr>
      <w:r w:rsidRPr="00083AED">
        <w:rPr>
          <w:rFonts w:ascii="Times New Roman" w:hAnsi="Times New Roman" w:cs="Times New Roman"/>
          <w:b/>
          <w:sz w:val="24"/>
        </w:rPr>
        <w:t>Elizabeth I</w:t>
      </w:r>
    </w:p>
    <w:p w:rsidR="00515D7A" w:rsidRPr="00515D7A" w:rsidRDefault="00515D7A" w:rsidP="00083AED">
      <w:pPr>
        <w:spacing w:line="480" w:lineRule="auto"/>
        <w:ind w:firstLine="720"/>
        <w:rPr>
          <w:rFonts w:ascii="Times New Roman" w:hAnsi="Times New Roman" w:cs="Times New Roman"/>
          <w:sz w:val="24"/>
        </w:rPr>
      </w:pPr>
      <w:r w:rsidRPr="00515D7A">
        <w:rPr>
          <w:rFonts w:ascii="Times New Roman" w:hAnsi="Times New Roman" w:cs="Times New Roman"/>
          <w:sz w:val="24"/>
        </w:rPr>
        <w:t>She was the daughter of Henry VIII and Anne Boleyn who was her second wife. In the year 1558, following the rule by the good counsel, Elizabeth I was set to succeed her half-sister to the throne. She led with the counsel which she got from a group of advisors who were led by William Cecil. She established the first English Protestant church in which she became the Supreme Governor.</w:t>
      </w:r>
    </w:p>
    <w:p w:rsidR="00515D7A" w:rsidRPr="00DC672E" w:rsidRDefault="00515D7A" w:rsidP="00DC672E">
      <w:pPr>
        <w:spacing w:line="480" w:lineRule="auto"/>
        <w:ind w:firstLine="720"/>
        <w:rPr>
          <w:rFonts w:ascii="Times New Roman" w:hAnsi="Times New Roman" w:cs="Times New Roman"/>
          <w:b/>
          <w:sz w:val="24"/>
        </w:rPr>
      </w:pPr>
      <w:r w:rsidRPr="00DC672E">
        <w:rPr>
          <w:rFonts w:ascii="Times New Roman" w:hAnsi="Times New Roman" w:cs="Times New Roman"/>
          <w:b/>
          <w:sz w:val="24"/>
        </w:rPr>
        <w:t>Jamestown</w:t>
      </w:r>
    </w:p>
    <w:p w:rsidR="00515D7A" w:rsidRPr="00515D7A" w:rsidRDefault="00515D7A" w:rsidP="00DC672E">
      <w:pPr>
        <w:spacing w:line="480" w:lineRule="auto"/>
        <w:ind w:firstLine="720"/>
        <w:rPr>
          <w:rFonts w:ascii="Times New Roman" w:hAnsi="Times New Roman" w:cs="Times New Roman"/>
          <w:sz w:val="24"/>
        </w:rPr>
      </w:pPr>
      <w:r w:rsidRPr="00515D7A">
        <w:rPr>
          <w:rFonts w:ascii="Times New Roman" w:hAnsi="Times New Roman" w:cs="Times New Roman"/>
          <w:sz w:val="24"/>
        </w:rPr>
        <w:t>Jamestown founded in the Colony of Virginia and was the first permanent settlement area in America where the English settled. This is the area where the British Empire began and, it was established by the Virginia Company of London on My 14, 1607. The town served as the capital of the Virginia Colony since 1616 to 1699. The Europeans shaped the Americans through cultural exchange. It is in Jamestown where the modern conception of slavery in the US was formalized in 1640.</w:t>
      </w:r>
    </w:p>
    <w:p w:rsidR="00E0647F" w:rsidRDefault="00E0647F" w:rsidP="00DC672E">
      <w:pPr>
        <w:spacing w:line="480" w:lineRule="auto"/>
        <w:ind w:firstLine="720"/>
        <w:rPr>
          <w:rFonts w:ascii="Times New Roman" w:hAnsi="Times New Roman" w:cs="Times New Roman"/>
          <w:b/>
          <w:sz w:val="24"/>
        </w:rPr>
      </w:pPr>
    </w:p>
    <w:p w:rsidR="00515D7A" w:rsidRPr="00DC672E" w:rsidRDefault="00515D7A" w:rsidP="00DC672E">
      <w:pPr>
        <w:spacing w:line="480" w:lineRule="auto"/>
        <w:ind w:firstLine="720"/>
        <w:rPr>
          <w:rFonts w:ascii="Times New Roman" w:hAnsi="Times New Roman" w:cs="Times New Roman"/>
          <w:b/>
          <w:sz w:val="24"/>
        </w:rPr>
      </w:pPr>
      <w:r w:rsidRPr="00DC672E">
        <w:rPr>
          <w:rFonts w:ascii="Times New Roman" w:hAnsi="Times New Roman" w:cs="Times New Roman"/>
          <w:b/>
          <w:sz w:val="24"/>
        </w:rPr>
        <w:lastRenderedPageBreak/>
        <w:t>Indentured Servant</w:t>
      </w:r>
    </w:p>
    <w:p w:rsidR="00515D7A" w:rsidRPr="00515D7A" w:rsidRDefault="00515D7A" w:rsidP="00DC672E">
      <w:pPr>
        <w:spacing w:line="480" w:lineRule="auto"/>
        <w:ind w:firstLine="720"/>
        <w:rPr>
          <w:rFonts w:ascii="Times New Roman" w:hAnsi="Times New Roman" w:cs="Times New Roman"/>
          <w:sz w:val="24"/>
        </w:rPr>
      </w:pPr>
      <w:r w:rsidRPr="00515D7A">
        <w:rPr>
          <w:rFonts w:ascii="Times New Roman" w:hAnsi="Times New Roman" w:cs="Times New Roman"/>
          <w:sz w:val="24"/>
        </w:rPr>
        <w:t>These were women and men who entered into a contract by which they were to work for a certain number of years after which they were to be moved to Virginia, and once they arrived, they were to be provided with clothing, food, and shelter. They arrived in Jamestown in 1607 after signing a contract with the Virginia Company. There were lands which needed labor so that they could be turned productive and this is where the system of indentured servitude was developed by the Virginia Company to attract workers. The indentured servants became important to the colonial economy since it provided the labor that was needed.</w:t>
      </w:r>
    </w:p>
    <w:p w:rsidR="00515D7A" w:rsidRPr="00DC672E" w:rsidRDefault="00515D7A" w:rsidP="00DC672E">
      <w:pPr>
        <w:spacing w:line="480" w:lineRule="auto"/>
        <w:ind w:firstLine="720"/>
        <w:rPr>
          <w:rFonts w:ascii="Times New Roman" w:hAnsi="Times New Roman" w:cs="Times New Roman"/>
          <w:b/>
          <w:sz w:val="24"/>
        </w:rPr>
      </w:pPr>
      <w:r w:rsidRPr="00DC672E">
        <w:rPr>
          <w:rFonts w:ascii="Times New Roman" w:hAnsi="Times New Roman" w:cs="Times New Roman"/>
          <w:b/>
          <w:sz w:val="24"/>
        </w:rPr>
        <w:t>Women in the Colonies</w:t>
      </w:r>
    </w:p>
    <w:p w:rsidR="00515D7A" w:rsidRPr="00515D7A" w:rsidRDefault="00515D7A" w:rsidP="00DC672E">
      <w:pPr>
        <w:spacing w:line="480" w:lineRule="auto"/>
        <w:ind w:firstLine="720"/>
        <w:rPr>
          <w:rFonts w:ascii="Times New Roman" w:hAnsi="Times New Roman" w:cs="Times New Roman"/>
          <w:sz w:val="24"/>
        </w:rPr>
      </w:pPr>
      <w:r w:rsidRPr="00515D7A">
        <w:rPr>
          <w:rFonts w:ascii="Times New Roman" w:hAnsi="Times New Roman" w:cs="Times New Roman"/>
          <w:sz w:val="24"/>
        </w:rPr>
        <w:t>Despite having few legal rights, the women played a vital role in the development of colonial America. A typical woman during this time was expected to perform domestic chores such as cooking, raising children, sewing, spinning, and raising the children. This took place from 1650-1750 during the expansion of the colonies.</w:t>
      </w:r>
    </w:p>
    <w:p w:rsidR="00515D7A" w:rsidRPr="00DC672E" w:rsidRDefault="00515D7A" w:rsidP="00DC672E">
      <w:pPr>
        <w:spacing w:line="480" w:lineRule="auto"/>
        <w:ind w:firstLine="720"/>
        <w:rPr>
          <w:rFonts w:ascii="Times New Roman" w:hAnsi="Times New Roman" w:cs="Times New Roman"/>
          <w:b/>
          <w:sz w:val="24"/>
        </w:rPr>
      </w:pPr>
      <w:r w:rsidRPr="00DC672E">
        <w:rPr>
          <w:rFonts w:ascii="Times New Roman" w:hAnsi="Times New Roman" w:cs="Times New Roman"/>
          <w:b/>
          <w:sz w:val="24"/>
        </w:rPr>
        <w:t>Maryland</w:t>
      </w:r>
    </w:p>
    <w:p w:rsidR="00515D7A" w:rsidRPr="00515D7A" w:rsidRDefault="00515D7A" w:rsidP="00DC672E">
      <w:pPr>
        <w:spacing w:line="480" w:lineRule="auto"/>
        <w:ind w:firstLine="720"/>
        <w:rPr>
          <w:rFonts w:ascii="Times New Roman" w:hAnsi="Times New Roman" w:cs="Times New Roman"/>
          <w:sz w:val="24"/>
        </w:rPr>
      </w:pPr>
      <w:r w:rsidRPr="00515D7A">
        <w:rPr>
          <w:rFonts w:ascii="Times New Roman" w:hAnsi="Times New Roman" w:cs="Times New Roman"/>
          <w:sz w:val="24"/>
        </w:rPr>
        <w:t>This territory was named in honor of Henrietta Maria who happened to be the queen consort of Charles I.  After the death of Charles I, his son Cecilius wanted to found Maryland so that he could accommodate the Roman Catholics who had been persecuted in England. After some time there arose religious conflicts in Maryland. Earlier on there had been religious liberty that arose after William Stone passed an act that ensured religious freedom for all those who believed in Jesus Christ. In 1654, this act was repealed by the Puritans which led to a brief civil war.</w:t>
      </w:r>
    </w:p>
    <w:p w:rsidR="00E0647F" w:rsidRDefault="00E0647F" w:rsidP="00DC672E">
      <w:pPr>
        <w:spacing w:line="480" w:lineRule="auto"/>
        <w:ind w:firstLine="720"/>
        <w:rPr>
          <w:rFonts w:ascii="Times New Roman" w:hAnsi="Times New Roman" w:cs="Times New Roman"/>
          <w:b/>
          <w:sz w:val="24"/>
        </w:rPr>
      </w:pPr>
    </w:p>
    <w:p w:rsidR="00515D7A" w:rsidRPr="00DC672E" w:rsidRDefault="00515D7A" w:rsidP="00DC672E">
      <w:pPr>
        <w:spacing w:line="480" w:lineRule="auto"/>
        <w:ind w:firstLine="720"/>
        <w:rPr>
          <w:rFonts w:ascii="Times New Roman" w:hAnsi="Times New Roman" w:cs="Times New Roman"/>
          <w:b/>
          <w:sz w:val="24"/>
        </w:rPr>
      </w:pPr>
      <w:r w:rsidRPr="00DC672E">
        <w:rPr>
          <w:rFonts w:ascii="Times New Roman" w:hAnsi="Times New Roman" w:cs="Times New Roman"/>
          <w:b/>
          <w:sz w:val="24"/>
        </w:rPr>
        <w:lastRenderedPageBreak/>
        <w:t>Tobacco</w:t>
      </w:r>
    </w:p>
    <w:p w:rsidR="00515D7A" w:rsidRPr="00515D7A" w:rsidRDefault="00515D7A" w:rsidP="00083F91">
      <w:pPr>
        <w:spacing w:line="480" w:lineRule="auto"/>
        <w:ind w:firstLine="720"/>
        <w:rPr>
          <w:rFonts w:ascii="Times New Roman" w:hAnsi="Times New Roman" w:cs="Times New Roman"/>
          <w:sz w:val="24"/>
        </w:rPr>
      </w:pPr>
      <w:r w:rsidRPr="00515D7A">
        <w:rPr>
          <w:rFonts w:ascii="Times New Roman" w:hAnsi="Times New Roman" w:cs="Times New Roman"/>
          <w:sz w:val="24"/>
        </w:rPr>
        <w:t>This is a product that is got from the leaves of a plant referred to as tobacco after curing them. The plant was first grown by John Rolfe who was a colonist based in Jamestown. He arrived in Virginia carrying the tobacco seed that he had bought from Trinidad, and in 1612 he harvested his first yield for sale on the European market.</w:t>
      </w:r>
    </w:p>
    <w:p w:rsidR="00515D7A" w:rsidRPr="00083F91" w:rsidRDefault="00515D7A" w:rsidP="00083F91">
      <w:pPr>
        <w:spacing w:line="480" w:lineRule="auto"/>
        <w:ind w:firstLine="720"/>
        <w:rPr>
          <w:rFonts w:ascii="Times New Roman" w:hAnsi="Times New Roman" w:cs="Times New Roman"/>
          <w:b/>
          <w:sz w:val="24"/>
        </w:rPr>
      </w:pPr>
      <w:r w:rsidRPr="00083F91">
        <w:rPr>
          <w:rFonts w:ascii="Times New Roman" w:hAnsi="Times New Roman" w:cs="Times New Roman"/>
          <w:b/>
          <w:sz w:val="24"/>
        </w:rPr>
        <w:t>Puritans</w:t>
      </w:r>
    </w:p>
    <w:p w:rsidR="00515D7A" w:rsidRPr="00515D7A" w:rsidRDefault="00515D7A" w:rsidP="00515D7A">
      <w:pPr>
        <w:spacing w:line="480" w:lineRule="auto"/>
        <w:rPr>
          <w:rFonts w:ascii="Times New Roman" w:hAnsi="Times New Roman" w:cs="Times New Roman"/>
          <w:sz w:val="24"/>
        </w:rPr>
      </w:pPr>
      <w:r w:rsidRPr="00515D7A">
        <w:rPr>
          <w:rFonts w:ascii="Times New Roman" w:hAnsi="Times New Roman" w:cs="Times New Roman"/>
          <w:sz w:val="24"/>
        </w:rPr>
        <w:t>They believed that they had a covenant with God and they were expected to live according to the scripture and were to reform the Anglican Church. They were supposed to set a good example so that the other believers who were left in England could embrace their ways and change their sinful ways. They were English Reformed Protestants during the 16th and the 17th centuries. They were supposed to purify the Church of England.</w:t>
      </w:r>
    </w:p>
    <w:p w:rsidR="00515D7A" w:rsidRPr="00083F91" w:rsidRDefault="00515D7A" w:rsidP="00083F91">
      <w:pPr>
        <w:spacing w:line="480" w:lineRule="auto"/>
        <w:ind w:firstLine="720"/>
        <w:rPr>
          <w:rFonts w:ascii="Times New Roman" w:hAnsi="Times New Roman" w:cs="Times New Roman"/>
          <w:b/>
          <w:sz w:val="24"/>
        </w:rPr>
      </w:pPr>
      <w:r w:rsidRPr="00083F91">
        <w:rPr>
          <w:rFonts w:ascii="Times New Roman" w:hAnsi="Times New Roman" w:cs="Times New Roman"/>
          <w:b/>
          <w:sz w:val="24"/>
        </w:rPr>
        <w:t xml:space="preserve">John Winthrop </w:t>
      </w:r>
    </w:p>
    <w:p w:rsidR="00515D7A" w:rsidRPr="00515D7A" w:rsidRDefault="00515D7A" w:rsidP="00083F91">
      <w:pPr>
        <w:spacing w:line="480" w:lineRule="auto"/>
        <w:ind w:firstLine="720"/>
        <w:rPr>
          <w:rFonts w:ascii="Times New Roman" w:hAnsi="Times New Roman" w:cs="Times New Roman"/>
          <w:sz w:val="24"/>
        </w:rPr>
      </w:pPr>
      <w:bookmarkStart w:id="0" w:name="_GoBack"/>
      <w:bookmarkEnd w:id="0"/>
      <w:r w:rsidRPr="00515D7A">
        <w:rPr>
          <w:rFonts w:ascii="Times New Roman" w:hAnsi="Times New Roman" w:cs="Times New Roman"/>
          <w:sz w:val="24"/>
        </w:rPr>
        <w:t>He was a Puritan lawyer, and he was also involved in forming the Massachusetts Bay colony. He served as the first governor of the Massachusetts Bay Colony; he led at that capacity for twelve years. He had led the first bunch of immigrants from England in 1630.</w:t>
      </w:r>
    </w:p>
    <w:p w:rsidR="00515D7A" w:rsidRPr="00515D7A" w:rsidRDefault="00515D7A" w:rsidP="00515D7A">
      <w:pPr>
        <w:spacing w:line="480" w:lineRule="auto"/>
        <w:rPr>
          <w:rFonts w:ascii="Times New Roman" w:hAnsi="Times New Roman" w:cs="Times New Roman"/>
          <w:sz w:val="24"/>
        </w:rPr>
      </w:pPr>
    </w:p>
    <w:p w:rsidR="00515D7A" w:rsidRPr="00515D7A" w:rsidRDefault="00515D7A" w:rsidP="00515D7A">
      <w:pPr>
        <w:spacing w:line="480" w:lineRule="auto"/>
        <w:rPr>
          <w:rFonts w:ascii="Times New Roman" w:hAnsi="Times New Roman" w:cs="Times New Roman"/>
          <w:sz w:val="24"/>
        </w:rPr>
      </w:pPr>
      <w:r w:rsidRPr="00515D7A">
        <w:rPr>
          <w:rFonts w:ascii="Times New Roman" w:hAnsi="Times New Roman" w:cs="Times New Roman"/>
          <w:sz w:val="24"/>
        </w:rPr>
        <w:t xml:space="preserve"> </w:t>
      </w:r>
    </w:p>
    <w:p w:rsidR="00515D7A" w:rsidRPr="00515D7A" w:rsidRDefault="00515D7A" w:rsidP="00515D7A">
      <w:pPr>
        <w:spacing w:line="480" w:lineRule="auto"/>
        <w:rPr>
          <w:rFonts w:ascii="Times New Roman" w:hAnsi="Times New Roman" w:cs="Times New Roman"/>
          <w:sz w:val="24"/>
        </w:rPr>
      </w:pPr>
    </w:p>
    <w:p w:rsidR="00515D7A" w:rsidRPr="00515D7A" w:rsidRDefault="00515D7A" w:rsidP="00515D7A">
      <w:pPr>
        <w:spacing w:line="480" w:lineRule="auto"/>
        <w:rPr>
          <w:rFonts w:ascii="Times New Roman" w:hAnsi="Times New Roman" w:cs="Times New Roman"/>
          <w:sz w:val="24"/>
        </w:rPr>
      </w:pPr>
    </w:p>
    <w:p w:rsidR="0045777C" w:rsidRPr="002D4661" w:rsidRDefault="00515D7A" w:rsidP="00515D7A">
      <w:pPr>
        <w:spacing w:line="480" w:lineRule="auto"/>
        <w:rPr>
          <w:rFonts w:ascii="Times New Roman" w:hAnsi="Times New Roman" w:cs="Times New Roman"/>
          <w:sz w:val="24"/>
        </w:rPr>
      </w:pPr>
      <w:r w:rsidRPr="00515D7A">
        <w:rPr>
          <w:rFonts w:ascii="Times New Roman" w:hAnsi="Times New Roman" w:cs="Times New Roman"/>
          <w:sz w:val="24"/>
        </w:rPr>
        <w:t xml:space="preserve">  </w:t>
      </w:r>
    </w:p>
    <w:sectPr w:rsidR="0045777C" w:rsidRPr="002D4661" w:rsidSect="00595B7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3388" w:rsidRDefault="00303388" w:rsidP="009D63E3">
      <w:pPr>
        <w:spacing w:after="0" w:line="240" w:lineRule="auto"/>
      </w:pPr>
      <w:r>
        <w:separator/>
      </w:r>
    </w:p>
  </w:endnote>
  <w:endnote w:type="continuationSeparator" w:id="0">
    <w:p w:rsidR="00303388" w:rsidRDefault="00303388" w:rsidP="009D63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3388" w:rsidRDefault="00303388" w:rsidP="009D63E3">
      <w:pPr>
        <w:spacing w:after="0" w:line="240" w:lineRule="auto"/>
      </w:pPr>
      <w:r>
        <w:separator/>
      </w:r>
    </w:p>
  </w:footnote>
  <w:footnote w:type="continuationSeparator" w:id="0">
    <w:p w:rsidR="00303388" w:rsidRDefault="00303388" w:rsidP="009D63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3E3" w:rsidRPr="009D63E3" w:rsidRDefault="009D63E3" w:rsidP="009D63E3">
    <w:pPr>
      <w:pStyle w:val="Header"/>
      <w:spacing w:line="480" w:lineRule="auto"/>
      <w:jc w:val="right"/>
      <w:rPr>
        <w:rFonts w:ascii="Times New Roman" w:hAnsi="Times New Roman" w:cs="Times New Roman"/>
        <w:sz w:val="24"/>
      </w:rPr>
    </w:pPr>
    <w:r w:rsidRPr="009D63E3">
      <w:rPr>
        <w:rFonts w:ascii="Times New Roman" w:hAnsi="Times New Roman" w:cs="Times New Roman"/>
        <w:sz w:val="24"/>
      </w:rPr>
      <w:t>Surname</w:t>
    </w:r>
    <w:sdt>
      <w:sdtPr>
        <w:rPr>
          <w:rFonts w:ascii="Times New Roman" w:hAnsi="Times New Roman" w:cs="Times New Roman"/>
          <w:sz w:val="24"/>
        </w:rPr>
        <w:id w:val="-913159992"/>
        <w:docPartObj>
          <w:docPartGallery w:val="Page Numbers (Top of Page)"/>
          <w:docPartUnique/>
        </w:docPartObj>
      </w:sdtPr>
      <w:sdtEndPr>
        <w:rPr>
          <w:noProof/>
        </w:rPr>
      </w:sdtEndPr>
      <w:sdtContent>
        <w:r w:rsidR="00595B70" w:rsidRPr="009D63E3">
          <w:rPr>
            <w:rFonts w:ascii="Times New Roman" w:hAnsi="Times New Roman" w:cs="Times New Roman"/>
            <w:sz w:val="24"/>
          </w:rPr>
          <w:fldChar w:fldCharType="begin"/>
        </w:r>
        <w:r w:rsidRPr="009D63E3">
          <w:rPr>
            <w:rFonts w:ascii="Times New Roman" w:hAnsi="Times New Roman" w:cs="Times New Roman"/>
            <w:sz w:val="24"/>
          </w:rPr>
          <w:instrText xml:space="preserve"> PAGE   \* MERGEFORMAT </w:instrText>
        </w:r>
        <w:r w:rsidR="00595B70" w:rsidRPr="009D63E3">
          <w:rPr>
            <w:rFonts w:ascii="Times New Roman" w:hAnsi="Times New Roman" w:cs="Times New Roman"/>
            <w:sz w:val="24"/>
          </w:rPr>
          <w:fldChar w:fldCharType="separate"/>
        </w:r>
        <w:r w:rsidR="00E0647F">
          <w:rPr>
            <w:rFonts w:ascii="Times New Roman" w:hAnsi="Times New Roman" w:cs="Times New Roman"/>
            <w:noProof/>
            <w:sz w:val="24"/>
          </w:rPr>
          <w:t>5</w:t>
        </w:r>
        <w:r w:rsidR="00595B70" w:rsidRPr="009D63E3">
          <w:rPr>
            <w:rFonts w:ascii="Times New Roman" w:hAnsi="Times New Roman" w:cs="Times New Roman"/>
            <w:noProof/>
            <w:sz w:val="24"/>
          </w:rPr>
          <w:fldChar w:fldCharType="end"/>
        </w:r>
      </w:sdtContent>
    </w:sdt>
  </w:p>
  <w:p w:rsidR="009D63E3" w:rsidRDefault="009D63E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D39D5"/>
    <w:rsid w:val="000420E2"/>
    <w:rsid w:val="0005335F"/>
    <w:rsid w:val="00064850"/>
    <w:rsid w:val="00081A51"/>
    <w:rsid w:val="00083AED"/>
    <w:rsid w:val="00083F91"/>
    <w:rsid w:val="00090F55"/>
    <w:rsid w:val="00094640"/>
    <w:rsid w:val="000A181A"/>
    <w:rsid w:val="000E4320"/>
    <w:rsid w:val="001179BF"/>
    <w:rsid w:val="0012593E"/>
    <w:rsid w:val="00165014"/>
    <w:rsid w:val="001C3CF4"/>
    <w:rsid w:val="00224F8B"/>
    <w:rsid w:val="002D4661"/>
    <w:rsid w:val="00303388"/>
    <w:rsid w:val="00326229"/>
    <w:rsid w:val="003554D6"/>
    <w:rsid w:val="00362279"/>
    <w:rsid w:val="003708C8"/>
    <w:rsid w:val="00374568"/>
    <w:rsid w:val="00374C1A"/>
    <w:rsid w:val="00401FD7"/>
    <w:rsid w:val="00410989"/>
    <w:rsid w:val="00433F53"/>
    <w:rsid w:val="00442F4D"/>
    <w:rsid w:val="0045777C"/>
    <w:rsid w:val="00465639"/>
    <w:rsid w:val="004918ED"/>
    <w:rsid w:val="004A18FA"/>
    <w:rsid w:val="004B2594"/>
    <w:rsid w:val="004C1B68"/>
    <w:rsid w:val="004D39D5"/>
    <w:rsid w:val="004F0528"/>
    <w:rsid w:val="0050674C"/>
    <w:rsid w:val="00515D7A"/>
    <w:rsid w:val="00567AF4"/>
    <w:rsid w:val="00595B70"/>
    <w:rsid w:val="005B2251"/>
    <w:rsid w:val="005B2C5C"/>
    <w:rsid w:val="005B2DA9"/>
    <w:rsid w:val="005B5B0B"/>
    <w:rsid w:val="005D37BB"/>
    <w:rsid w:val="005E171A"/>
    <w:rsid w:val="0060107C"/>
    <w:rsid w:val="006625D3"/>
    <w:rsid w:val="00667BD9"/>
    <w:rsid w:val="006B38EF"/>
    <w:rsid w:val="006D493B"/>
    <w:rsid w:val="006F673E"/>
    <w:rsid w:val="00721841"/>
    <w:rsid w:val="00721904"/>
    <w:rsid w:val="00726187"/>
    <w:rsid w:val="00772EAB"/>
    <w:rsid w:val="00794135"/>
    <w:rsid w:val="00795BD2"/>
    <w:rsid w:val="007D0F30"/>
    <w:rsid w:val="007D4291"/>
    <w:rsid w:val="00860E10"/>
    <w:rsid w:val="00861BDE"/>
    <w:rsid w:val="008734AF"/>
    <w:rsid w:val="008B2AE5"/>
    <w:rsid w:val="008B2FF0"/>
    <w:rsid w:val="008E7281"/>
    <w:rsid w:val="009448C0"/>
    <w:rsid w:val="00961979"/>
    <w:rsid w:val="009D63E3"/>
    <w:rsid w:val="009F6F3A"/>
    <w:rsid w:val="00A038A9"/>
    <w:rsid w:val="00A32FB7"/>
    <w:rsid w:val="00A6345C"/>
    <w:rsid w:val="00A72533"/>
    <w:rsid w:val="00AC13A8"/>
    <w:rsid w:val="00AF0B51"/>
    <w:rsid w:val="00B22533"/>
    <w:rsid w:val="00B37167"/>
    <w:rsid w:val="00B461CD"/>
    <w:rsid w:val="00B931FE"/>
    <w:rsid w:val="00B93BA2"/>
    <w:rsid w:val="00BA1547"/>
    <w:rsid w:val="00BB3A48"/>
    <w:rsid w:val="00BC6B8E"/>
    <w:rsid w:val="00C073F5"/>
    <w:rsid w:val="00C50EC5"/>
    <w:rsid w:val="00CB3426"/>
    <w:rsid w:val="00CC02D5"/>
    <w:rsid w:val="00D10EF2"/>
    <w:rsid w:val="00D2665B"/>
    <w:rsid w:val="00D41BFA"/>
    <w:rsid w:val="00D70B0E"/>
    <w:rsid w:val="00D80CCD"/>
    <w:rsid w:val="00DC672E"/>
    <w:rsid w:val="00DF4A74"/>
    <w:rsid w:val="00DF6C3B"/>
    <w:rsid w:val="00E0647F"/>
    <w:rsid w:val="00E162CC"/>
    <w:rsid w:val="00E74B37"/>
    <w:rsid w:val="00E864AD"/>
    <w:rsid w:val="00EB09C1"/>
    <w:rsid w:val="00EB3C6E"/>
    <w:rsid w:val="00EB4A7F"/>
    <w:rsid w:val="00EB7B94"/>
    <w:rsid w:val="00EE4606"/>
    <w:rsid w:val="00F240AC"/>
    <w:rsid w:val="00F324B4"/>
    <w:rsid w:val="00F706FC"/>
    <w:rsid w:val="00F769B1"/>
    <w:rsid w:val="00F964BC"/>
    <w:rsid w:val="00FD654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B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63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63E3"/>
  </w:style>
  <w:style w:type="paragraph" w:styleId="Footer">
    <w:name w:val="footer"/>
    <w:basedOn w:val="Normal"/>
    <w:link w:val="FooterChar"/>
    <w:uiPriority w:val="99"/>
    <w:unhideWhenUsed/>
    <w:rsid w:val="009D63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63E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1018</Words>
  <Characters>5805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3</cp:revision>
  <dcterms:created xsi:type="dcterms:W3CDTF">2018-03-28T16:07:00Z</dcterms:created>
  <dcterms:modified xsi:type="dcterms:W3CDTF">2018-03-28T16:07:00Z</dcterms:modified>
</cp:coreProperties>
</file>