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E01CB">
        <w:rPr>
          <w:rFonts w:ascii="Times New Roman" w:hAnsi="Times New Roman" w:cs="Times New Roman"/>
          <w:sz w:val="24"/>
          <w:szCs w:val="24"/>
        </w:rPr>
        <w:t>icroeconomics</w:t>
      </w:r>
      <w:r>
        <w:rPr>
          <w:rFonts w:ascii="Times New Roman" w:hAnsi="Times New Roman" w:cs="Times New Roman"/>
          <w:sz w:val="24"/>
          <w:szCs w:val="24"/>
        </w:rPr>
        <w:t>: Externalities</w:t>
      </w: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E01CB" w:rsidRDefault="00BE01CB" w:rsidP="004955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4116CF" w:rsidRPr="00BE01CB">
        <w:rPr>
          <w:rFonts w:ascii="Times New Roman" w:hAnsi="Times New Roman" w:cs="Times New Roman"/>
          <w:sz w:val="24"/>
          <w:szCs w:val="24"/>
        </w:rPr>
        <w:t>icroeconomics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Externalities</w:t>
      </w:r>
    </w:p>
    <w:p w:rsidR="00A92CF4" w:rsidRPr="00BE01CB" w:rsidRDefault="00031AEC" w:rsidP="0049559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1CB">
        <w:rPr>
          <w:rFonts w:ascii="Times New Roman" w:hAnsi="Times New Roman" w:cs="Times New Roman"/>
          <w:sz w:val="24"/>
          <w:szCs w:val="24"/>
        </w:rPr>
        <w:t xml:space="preserve">In the unit of </w:t>
      </w:r>
      <w:r w:rsidR="00C34D86" w:rsidRPr="00BE01CB">
        <w:rPr>
          <w:rFonts w:ascii="Times New Roman" w:hAnsi="Times New Roman" w:cs="Times New Roman"/>
          <w:sz w:val="24"/>
          <w:szCs w:val="24"/>
        </w:rPr>
        <w:t>microeconomic, many</w:t>
      </w:r>
      <w:r w:rsidRPr="00BE01CB">
        <w:rPr>
          <w:rFonts w:ascii="Times New Roman" w:hAnsi="Times New Roman" w:cs="Times New Roman"/>
          <w:sz w:val="24"/>
          <w:szCs w:val="24"/>
        </w:rPr>
        <w:t xml:space="preserve"> topic </w:t>
      </w:r>
      <w:r w:rsidR="0027600B" w:rsidRPr="00BE01CB">
        <w:rPr>
          <w:rFonts w:ascii="Times New Roman" w:hAnsi="Times New Roman" w:cs="Times New Roman"/>
          <w:sz w:val="24"/>
          <w:szCs w:val="24"/>
        </w:rPr>
        <w:t>are covered .E</w:t>
      </w:r>
      <w:r w:rsidR="00F90091" w:rsidRPr="00BE01CB">
        <w:rPr>
          <w:rFonts w:ascii="Times New Roman" w:hAnsi="Times New Roman" w:cs="Times New Roman"/>
          <w:sz w:val="24"/>
          <w:szCs w:val="24"/>
        </w:rPr>
        <w:t>very</w:t>
      </w:r>
      <w:r w:rsidRPr="00BE01CB">
        <w:rPr>
          <w:rFonts w:ascii="Times New Roman" w:hAnsi="Times New Roman" w:cs="Times New Roman"/>
          <w:sz w:val="24"/>
          <w:szCs w:val="24"/>
        </w:rPr>
        <w:t xml:space="preserve"> topic cover</w:t>
      </w:r>
      <w:r w:rsidR="0027600B" w:rsidRPr="00BE01CB">
        <w:rPr>
          <w:rFonts w:ascii="Times New Roman" w:hAnsi="Times New Roman" w:cs="Times New Roman"/>
          <w:sz w:val="24"/>
          <w:szCs w:val="24"/>
        </w:rPr>
        <w:t>s an</w:t>
      </w:r>
      <w:r w:rsidRPr="00BE01CB">
        <w:rPr>
          <w:rFonts w:ascii="Times New Roman" w:hAnsi="Times New Roman" w:cs="Times New Roman"/>
          <w:sz w:val="24"/>
          <w:szCs w:val="24"/>
        </w:rPr>
        <w:t xml:space="preserve"> important aspect of the </w:t>
      </w:r>
      <w:r w:rsidR="00C34D86" w:rsidRPr="00BE01CB">
        <w:rPr>
          <w:rFonts w:ascii="Times New Roman" w:hAnsi="Times New Roman" w:cs="Times New Roman"/>
          <w:sz w:val="24"/>
          <w:szCs w:val="24"/>
        </w:rPr>
        <w:t>unit.  The topics are arranged in such a manner that</w:t>
      </w:r>
      <w:r w:rsidR="0027600B" w:rsidRPr="00BE01CB">
        <w:rPr>
          <w:rFonts w:ascii="Times New Roman" w:hAnsi="Times New Roman" w:cs="Times New Roman"/>
          <w:sz w:val="24"/>
          <w:szCs w:val="24"/>
        </w:rPr>
        <w:t xml:space="preserve"> </w:t>
      </w:r>
      <w:r w:rsidR="00C34D86" w:rsidRPr="00BE01CB">
        <w:rPr>
          <w:rFonts w:ascii="Times New Roman" w:hAnsi="Times New Roman" w:cs="Times New Roman"/>
          <w:sz w:val="24"/>
          <w:szCs w:val="24"/>
        </w:rPr>
        <w:t xml:space="preserve">bring </w:t>
      </w:r>
      <w:r w:rsidR="00F90091" w:rsidRPr="00BE01CB">
        <w:rPr>
          <w:rFonts w:ascii="Times New Roman" w:hAnsi="Times New Roman" w:cs="Times New Roman"/>
          <w:sz w:val="24"/>
          <w:szCs w:val="24"/>
        </w:rPr>
        <w:t>correlation in</w:t>
      </w:r>
      <w:r w:rsidR="00C34D86" w:rsidRPr="00BE01CB">
        <w:rPr>
          <w:rFonts w:ascii="Times New Roman" w:hAnsi="Times New Roman" w:cs="Times New Roman"/>
          <w:sz w:val="24"/>
          <w:szCs w:val="24"/>
        </w:rPr>
        <w:t xml:space="preserve"> their </w:t>
      </w:r>
      <w:r w:rsidR="00F90091" w:rsidRPr="00BE01CB">
        <w:rPr>
          <w:rFonts w:ascii="Times New Roman" w:hAnsi="Times New Roman" w:cs="Times New Roman"/>
          <w:sz w:val="24"/>
          <w:szCs w:val="24"/>
        </w:rPr>
        <w:t>study. The</w:t>
      </w:r>
      <w:r w:rsidRPr="00BE01CB">
        <w:rPr>
          <w:rFonts w:ascii="Times New Roman" w:hAnsi="Times New Roman" w:cs="Times New Roman"/>
          <w:sz w:val="24"/>
          <w:szCs w:val="24"/>
        </w:rPr>
        <w:t xml:space="preserve"> first topic introduced the conce</w:t>
      </w:r>
      <w:r w:rsidR="00F90091" w:rsidRPr="00BE01CB">
        <w:rPr>
          <w:rFonts w:ascii="Times New Roman" w:hAnsi="Times New Roman" w:cs="Times New Roman"/>
          <w:sz w:val="24"/>
          <w:szCs w:val="24"/>
        </w:rPr>
        <w:t>pt of economic and how it can be</w:t>
      </w:r>
      <w:r w:rsidRPr="00BE01CB">
        <w:rPr>
          <w:rFonts w:ascii="Times New Roman" w:hAnsi="Times New Roman" w:cs="Times New Roman"/>
          <w:sz w:val="24"/>
          <w:szCs w:val="24"/>
        </w:rPr>
        <w:t xml:space="preserve"> </w:t>
      </w:r>
      <w:r w:rsidR="00F90091" w:rsidRPr="00BE01CB">
        <w:rPr>
          <w:rFonts w:ascii="Times New Roman" w:hAnsi="Times New Roman" w:cs="Times New Roman"/>
          <w:sz w:val="24"/>
          <w:szCs w:val="24"/>
        </w:rPr>
        <w:t>useful</w:t>
      </w:r>
      <w:r w:rsidRPr="00BE01CB">
        <w:rPr>
          <w:rFonts w:ascii="Times New Roman" w:hAnsi="Times New Roman" w:cs="Times New Roman"/>
          <w:sz w:val="24"/>
          <w:szCs w:val="24"/>
        </w:rPr>
        <w:t xml:space="preserve"> the future </w:t>
      </w:r>
      <w:r w:rsidR="00F90091" w:rsidRPr="00BE01CB">
        <w:rPr>
          <w:rFonts w:ascii="Times New Roman" w:hAnsi="Times New Roman" w:cs="Times New Roman"/>
          <w:sz w:val="24"/>
          <w:szCs w:val="24"/>
        </w:rPr>
        <w:t xml:space="preserve">life. The second chapter introduces the idea of making choices in world of </w:t>
      </w:r>
      <w:r w:rsidR="00011037" w:rsidRPr="00BE01CB">
        <w:rPr>
          <w:rFonts w:ascii="Times New Roman" w:hAnsi="Times New Roman" w:cs="Times New Roman"/>
          <w:sz w:val="24"/>
          <w:szCs w:val="24"/>
        </w:rPr>
        <w:t>scarcity, giving</w:t>
      </w:r>
      <w:r w:rsidR="00F90091" w:rsidRPr="00BE01CB">
        <w:rPr>
          <w:rFonts w:ascii="Times New Roman" w:hAnsi="Times New Roman" w:cs="Times New Roman"/>
          <w:sz w:val="24"/>
          <w:szCs w:val="24"/>
        </w:rPr>
        <w:t xml:space="preserve"> the readers </w:t>
      </w:r>
      <w:r w:rsidR="008020AB" w:rsidRPr="00BE01CB">
        <w:rPr>
          <w:rFonts w:ascii="Times New Roman" w:hAnsi="Times New Roman" w:cs="Times New Roman"/>
          <w:sz w:val="24"/>
          <w:szCs w:val="24"/>
        </w:rPr>
        <w:t>a</w:t>
      </w:r>
      <w:r w:rsidR="00F90091" w:rsidRPr="00BE01CB">
        <w:rPr>
          <w:rFonts w:ascii="Times New Roman" w:hAnsi="Times New Roman" w:cs="Times New Roman"/>
          <w:sz w:val="24"/>
          <w:szCs w:val="24"/>
        </w:rPr>
        <w:t>n insight of the real world opportunities .The list of chapter goes on and o</w:t>
      </w:r>
      <w:r w:rsidR="003C42F4" w:rsidRPr="00BE01CB">
        <w:rPr>
          <w:rFonts w:ascii="Times New Roman" w:hAnsi="Times New Roman" w:cs="Times New Roman"/>
          <w:sz w:val="24"/>
          <w:szCs w:val="24"/>
        </w:rPr>
        <w:t>n until chapter 13 which addresses</w:t>
      </w:r>
      <w:r w:rsidR="00F90091" w:rsidRPr="00BE01CB">
        <w:rPr>
          <w:rFonts w:ascii="Times New Roman" w:hAnsi="Times New Roman" w:cs="Times New Roman"/>
          <w:sz w:val="24"/>
          <w:szCs w:val="24"/>
        </w:rPr>
        <w:t xml:space="preserve"> positive externalities and the public goods.</w:t>
      </w:r>
      <w:r w:rsidR="00011037" w:rsidRPr="00BE01CB">
        <w:rPr>
          <w:rFonts w:ascii="Times New Roman" w:hAnsi="Times New Roman" w:cs="Times New Roman"/>
          <w:sz w:val="24"/>
          <w:szCs w:val="24"/>
        </w:rPr>
        <w:t xml:space="preserve"> We experience externalities in every day in our life.  The types of Externalities, the effects they </w:t>
      </w:r>
      <w:r w:rsidR="004A5B2D" w:rsidRPr="00BE01CB">
        <w:rPr>
          <w:rFonts w:ascii="Times New Roman" w:hAnsi="Times New Roman" w:cs="Times New Roman"/>
          <w:sz w:val="24"/>
          <w:szCs w:val="24"/>
        </w:rPr>
        <w:t>poses</w:t>
      </w:r>
      <w:r w:rsidR="00011037" w:rsidRPr="00BE01CB">
        <w:rPr>
          <w:rFonts w:ascii="Times New Roman" w:hAnsi="Times New Roman" w:cs="Times New Roman"/>
          <w:sz w:val="24"/>
          <w:szCs w:val="24"/>
        </w:rPr>
        <w:t xml:space="preserve"> to the society and</w:t>
      </w:r>
      <w:r w:rsidR="004A5B2D" w:rsidRPr="00BE01CB">
        <w:rPr>
          <w:rFonts w:ascii="Times New Roman" w:hAnsi="Times New Roman" w:cs="Times New Roman"/>
          <w:sz w:val="24"/>
          <w:szCs w:val="24"/>
        </w:rPr>
        <w:t xml:space="preserve"> how to manage them</w:t>
      </w:r>
      <w:r w:rsidR="00011037" w:rsidRPr="00BE01CB">
        <w:rPr>
          <w:rFonts w:ascii="Times New Roman" w:hAnsi="Times New Roman" w:cs="Times New Roman"/>
          <w:sz w:val="24"/>
          <w:szCs w:val="24"/>
        </w:rPr>
        <w:t xml:space="preserve"> will be discussed further.</w:t>
      </w:r>
    </w:p>
    <w:p w:rsidR="00780FF0" w:rsidRPr="00BE01CB" w:rsidRDefault="00260B5E" w:rsidP="0049559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1CB">
        <w:rPr>
          <w:rFonts w:ascii="Times New Roman" w:hAnsi="Times New Roman" w:cs="Times New Roman"/>
          <w:sz w:val="24"/>
          <w:szCs w:val="24"/>
        </w:rPr>
        <w:t xml:space="preserve">Externalities implies </w:t>
      </w:r>
      <w:r w:rsidR="009051CC" w:rsidRPr="00BE01CB">
        <w:rPr>
          <w:rFonts w:ascii="Times New Roman" w:hAnsi="Times New Roman" w:cs="Times New Roman"/>
          <w:sz w:val="24"/>
          <w:szCs w:val="24"/>
        </w:rPr>
        <w:t>to the</w:t>
      </w:r>
      <w:r w:rsidRPr="00BE01CB">
        <w:rPr>
          <w:rFonts w:ascii="Times New Roman" w:hAnsi="Times New Roman" w:cs="Times New Roman"/>
          <w:sz w:val="24"/>
          <w:szCs w:val="24"/>
        </w:rPr>
        <w:t xml:space="preserve"> things we do in or out </w:t>
      </w:r>
      <w:r w:rsidR="007F746E" w:rsidRPr="00BE01CB">
        <w:rPr>
          <w:rFonts w:ascii="Times New Roman" w:hAnsi="Times New Roman" w:cs="Times New Roman"/>
          <w:sz w:val="24"/>
          <w:szCs w:val="24"/>
        </w:rPr>
        <w:t xml:space="preserve">of </w:t>
      </w:r>
      <w:r w:rsidRPr="00BE01CB">
        <w:rPr>
          <w:rFonts w:ascii="Times New Roman" w:hAnsi="Times New Roman" w:cs="Times New Roman"/>
          <w:sz w:val="24"/>
          <w:szCs w:val="24"/>
        </w:rPr>
        <w:t xml:space="preserve">our </w:t>
      </w:r>
      <w:r w:rsidR="009051CC" w:rsidRPr="00BE01CB">
        <w:rPr>
          <w:rFonts w:ascii="Times New Roman" w:hAnsi="Times New Roman" w:cs="Times New Roman"/>
          <w:sz w:val="24"/>
          <w:szCs w:val="24"/>
        </w:rPr>
        <w:t>concert, which</w:t>
      </w:r>
      <w:r w:rsidRPr="00BE01CB">
        <w:rPr>
          <w:rFonts w:ascii="Times New Roman" w:hAnsi="Times New Roman" w:cs="Times New Roman"/>
          <w:sz w:val="24"/>
          <w:szCs w:val="24"/>
        </w:rPr>
        <w:t xml:space="preserve"> affects other but the society is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</w:t>
      </w:r>
      <w:r w:rsidR="00780FF0" w:rsidRPr="00BE01CB">
        <w:rPr>
          <w:rFonts w:ascii="Times New Roman" w:hAnsi="Times New Roman" w:cs="Times New Roman"/>
          <w:sz w:val="24"/>
          <w:szCs w:val="24"/>
        </w:rPr>
        <w:t>unable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to </w:t>
      </w:r>
      <w:r w:rsidR="009051CC" w:rsidRPr="00BE01CB">
        <w:rPr>
          <w:rFonts w:ascii="Times New Roman" w:hAnsi="Times New Roman" w:cs="Times New Roman"/>
          <w:sz w:val="24"/>
          <w:szCs w:val="24"/>
        </w:rPr>
        <w:t>impose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a price</w:t>
      </w:r>
      <w:r w:rsidR="009051CC" w:rsidRPr="00BE01CB">
        <w:rPr>
          <w:rFonts w:ascii="Times New Roman" w:hAnsi="Times New Roman" w:cs="Times New Roman"/>
          <w:sz w:val="24"/>
          <w:szCs w:val="24"/>
        </w:rPr>
        <w:t xml:space="preserve"> on them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. Externalities can be categorized to two </w:t>
      </w:r>
      <w:r w:rsidR="00780FF0" w:rsidRPr="00BE01CB">
        <w:rPr>
          <w:rFonts w:ascii="Times New Roman" w:hAnsi="Times New Roman" w:cs="Times New Roman"/>
          <w:sz w:val="24"/>
          <w:szCs w:val="24"/>
        </w:rPr>
        <w:t>groups; the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positive externalities and negative externalities. The positive externality is associated with spill over benefits while the </w:t>
      </w:r>
      <w:r w:rsidR="00780FF0" w:rsidRPr="00BE01CB">
        <w:rPr>
          <w:rFonts w:ascii="Times New Roman" w:hAnsi="Times New Roman" w:cs="Times New Roman"/>
          <w:sz w:val="24"/>
          <w:szCs w:val="24"/>
        </w:rPr>
        <w:t>negative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externality is associated with spill over the cost.</w:t>
      </w:r>
      <w:r w:rsidR="008F5CE5" w:rsidRPr="00BE01CB">
        <w:rPr>
          <w:rFonts w:ascii="Times New Roman" w:hAnsi="Times New Roman" w:cs="Times New Roman"/>
          <w:sz w:val="24"/>
          <w:szCs w:val="24"/>
        </w:rPr>
        <w:t xml:space="preserve"> Economists have argued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that there is a need to </w:t>
      </w:r>
      <w:r w:rsidR="00AB7F0A" w:rsidRPr="00BE01CB">
        <w:rPr>
          <w:rFonts w:ascii="Times New Roman" w:hAnsi="Times New Roman" w:cs="Times New Roman"/>
          <w:sz w:val="24"/>
          <w:szCs w:val="24"/>
        </w:rPr>
        <w:t>impose</w:t>
      </w:r>
      <w:r w:rsidR="00A92CF4" w:rsidRPr="00BE01CB">
        <w:rPr>
          <w:rFonts w:ascii="Times New Roman" w:hAnsi="Times New Roman" w:cs="Times New Roman"/>
          <w:sz w:val="24"/>
          <w:szCs w:val="24"/>
        </w:rPr>
        <w:t xml:space="preserve"> price on externalities to ensure that their effects are </w:t>
      </w:r>
      <w:r w:rsidR="00AB7F0A" w:rsidRPr="00BE01CB">
        <w:rPr>
          <w:rFonts w:ascii="Times New Roman" w:hAnsi="Times New Roman" w:cs="Times New Roman"/>
          <w:sz w:val="24"/>
          <w:szCs w:val="24"/>
        </w:rPr>
        <w:t>minimize, and</w:t>
      </w:r>
      <w:r w:rsidR="008F5CE5" w:rsidRPr="00BE01CB">
        <w:rPr>
          <w:rFonts w:ascii="Times New Roman" w:hAnsi="Times New Roman" w:cs="Times New Roman"/>
          <w:sz w:val="24"/>
          <w:szCs w:val="24"/>
        </w:rPr>
        <w:t xml:space="preserve"> the </w:t>
      </w:r>
      <w:r w:rsidR="00A92CF4" w:rsidRPr="00BE01CB">
        <w:rPr>
          <w:rFonts w:ascii="Times New Roman" w:hAnsi="Times New Roman" w:cs="Times New Roman"/>
          <w:sz w:val="24"/>
          <w:szCs w:val="24"/>
        </w:rPr>
        <w:t>society do not pay for personal or organization spill over cost</w:t>
      </w:r>
      <w:r w:rsidR="00780FF0" w:rsidRPr="00BE01CB">
        <w:rPr>
          <w:rFonts w:ascii="Times New Roman" w:hAnsi="Times New Roman" w:cs="Times New Roman"/>
          <w:sz w:val="24"/>
          <w:szCs w:val="24"/>
        </w:rPr>
        <w:t xml:space="preserve">. The media provides several examples of both negative and positive externalities. A car producing one hundred and forty pounds of carbon </w:t>
      </w:r>
      <w:r w:rsidR="00D40DC7" w:rsidRPr="00BE01CB">
        <w:rPr>
          <w:rFonts w:ascii="Times New Roman" w:hAnsi="Times New Roman" w:cs="Times New Roman"/>
          <w:sz w:val="24"/>
          <w:szCs w:val="24"/>
        </w:rPr>
        <w:t>dioxide (</w:t>
      </w:r>
      <w:r w:rsidR="00780FF0" w:rsidRPr="00BE01CB">
        <w:rPr>
          <w:rFonts w:ascii="Times New Roman" w:hAnsi="Times New Roman" w:cs="Times New Roman"/>
          <w:sz w:val="24"/>
          <w:szCs w:val="24"/>
        </w:rPr>
        <w:t xml:space="preserve">example of negative externality since the carbon dioxide produced is threat to the </w:t>
      </w:r>
      <w:r w:rsidR="00CF5B06" w:rsidRPr="00BE01CB">
        <w:rPr>
          <w:rFonts w:ascii="Times New Roman" w:hAnsi="Times New Roman" w:cs="Times New Roman"/>
          <w:sz w:val="24"/>
          <w:szCs w:val="24"/>
        </w:rPr>
        <w:t>society’s</w:t>
      </w:r>
      <w:r w:rsidR="00780FF0" w:rsidRPr="00BE01CB">
        <w:rPr>
          <w:rFonts w:ascii="Times New Roman" w:hAnsi="Times New Roman" w:cs="Times New Roman"/>
          <w:sz w:val="24"/>
          <w:szCs w:val="24"/>
        </w:rPr>
        <w:t xml:space="preserve"> life). Drivers entering the crowded areas in the market at peak times also implies negative externality since they cause congestions in the town slowly do</w:t>
      </w:r>
      <w:r w:rsidR="00316088" w:rsidRPr="00BE01CB">
        <w:rPr>
          <w:rFonts w:ascii="Times New Roman" w:hAnsi="Times New Roman" w:cs="Times New Roman"/>
          <w:sz w:val="24"/>
          <w:szCs w:val="24"/>
        </w:rPr>
        <w:t>wn business operations</w:t>
      </w:r>
      <w:r w:rsidR="00780FF0" w:rsidRPr="00BE01CB">
        <w:rPr>
          <w:rFonts w:ascii="Times New Roman" w:hAnsi="Times New Roman" w:cs="Times New Roman"/>
          <w:sz w:val="24"/>
          <w:szCs w:val="24"/>
        </w:rPr>
        <w:t xml:space="preserve">. Education is an example of positive externality since it spill over befits to the society. </w:t>
      </w:r>
      <w:r w:rsidR="00D40DC7" w:rsidRPr="00BE01CB">
        <w:rPr>
          <w:rFonts w:ascii="Times New Roman" w:hAnsi="Times New Roman" w:cs="Times New Roman"/>
          <w:sz w:val="24"/>
          <w:szCs w:val="24"/>
        </w:rPr>
        <w:t>The production companies utilizes free air and in return produce smokes</w:t>
      </w:r>
      <w:r w:rsidR="00E83F34" w:rsidRPr="00BE01CB">
        <w:rPr>
          <w:rFonts w:ascii="Times New Roman" w:hAnsi="Times New Roman" w:cs="Times New Roman"/>
          <w:sz w:val="24"/>
          <w:szCs w:val="24"/>
        </w:rPr>
        <w:t>,</w:t>
      </w:r>
      <w:r w:rsidR="00D40DC7" w:rsidRPr="00BE01CB">
        <w:rPr>
          <w:rFonts w:ascii="Times New Roman" w:hAnsi="Times New Roman" w:cs="Times New Roman"/>
          <w:sz w:val="24"/>
          <w:szCs w:val="24"/>
        </w:rPr>
        <w:t xml:space="preserve"> which endanger the lives of people thus it is a negative </w:t>
      </w:r>
      <w:r w:rsidR="00AB55C9" w:rsidRPr="00BE01CB">
        <w:rPr>
          <w:rFonts w:ascii="Times New Roman" w:hAnsi="Times New Roman" w:cs="Times New Roman"/>
          <w:sz w:val="24"/>
          <w:szCs w:val="24"/>
        </w:rPr>
        <w:t>externality. These examples can be related to what was learned in chapter 13.1.</w:t>
      </w:r>
      <w:r w:rsidR="00E83F34" w:rsidRPr="00BE01CB">
        <w:rPr>
          <w:rFonts w:ascii="Times New Roman" w:hAnsi="Times New Roman" w:cs="Times New Roman"/>
          <w:sz w:val="24"/>
          <w:szCs w:val="24"/>
        </w:rPr>
        <w:t xml:space="preserve"> of the microeconomic unit.</w:t>
      </w:r>
    </w:p>
    <w:p w:rsidR="00AB55C9" w:rsidRPr="00BE01CB" w:rsidRDefault="00AB55C9" w:rsidP="0049559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1CB">
        <w:rPr>
          <w:rFonts w:ascii="Times New Roman" w:hAnsi="Times New Roman" w:cs="Times New Roman"/>
          <w:sz w:val="24"/>
          <w:szCs w:val="24"/>
        </w:rPr>
        <w:t xml:space="preserve">Economists are suggested that the best way to deal with externalities is to put a price on the </w:t>
      </w:r>
      <w:r w:rsidR="001955FC" w:rsidRPr="00BE01CB">
        <w:rPr>
          <w:rFonts w:ascii="Times New Roman" w:hAnsi="Times New Roman" w:cs="Times New Roman"/>
          <w:sz w:val="24"/>
          <w:szCs w:val="24"/>
        </w:rPr>
        <w:t>act. The</w:t>
      </w:r>
      <w:r w:rsidRPr="00BE01CB">
        <w:rPr>
          <w:rFonts w:ascii="Times New Roman" w:hAnsi="Times New Roman" w:cs="Times New Roman"/>
          <w:sz w:val="24"/>
          <w:szCs w:val="24"/>
        </w:rPr>
        <w:t xml:space="preserve"> two externalities are </w:t>
      </w:r>
      <w:r w:rsidR="00DB169F">
        <w:rPr>
          <w:rFonts w:ascii="Times New Roman" w:hAnsi="Times New Roman" w:cs="Times New Roman"/>
          <w:sz w:val="24"/>
          <w:szCs w:val="24"/>
        </w:rPr>
        <w:t>dealt</w:t>
      </w:r>
      <w:r w:rsidRPr="00BE01CB">
        <w:rPr>
          <w:rFonts w:ascii="Times New Roman" w:hAnsi="Times New Roman" w:cs="Times New Roman"/>
          <w:sz w:val="24"/>
          <w:szCs w:val="24"/>
        </w:rPr>
        <w:t xml:space="preserve"> with</w:t>
      </w:r>
      <w:r w:rsidR="001955FC" w:rsidRPr="00BE01CB">
        <w:rPr>
          <w:rFonts w:ascii="Times New Roman" w:hAnsi="Times New Roman" w:cs="Times New Roman"/>
          <w:sz w:val="24"/>
          <w:szCs w:val="24"/>
        </w:rPr>
        <w:t>,</w:t>
      </w:r>
      <w:r w:rsidRPr="00BE01CB">
        <w:rPr>
          <w:rFonts w:ascii="Times New Roman" w:hAnsi="Times New Roman" w:cs="Times New Roman"/>
          <w:sz w:val="24"/>
          <w:szCs w:val="24"/>
        </w:rPr>
        <w:t xml:space="preserve"> in diffe</w:t>
      </w:r>
      <w:r w:rsidR="001955FC" w:rsidRPr="00BE01CB">
        <w:rPr>
          <w:rFonts w:ascii="Times New Roman" w:hAnsi="Times New Roman" w:cs="Times New Roman"/>
          <w:sz w:val="24"/>
          <w:szCs w:val="24"/>
        </w:rPr>
        <w:t xml:space="preserve">rent way since their impacts </w:t>
      </w:r>
      <w:r w:rsidRPr="00BE01CB">
        <w:rPr>
          <w:rFonts w:ascii="Times New Roman" w:hAnsi="Times New Roman" w:cs="Times New Roman"/>
          <w:sz w:val="24"/>
          <w:szCs w:val="24"/>
        </w:rPr>
        <w:t>to the s</w:t>
      </w:r>
      <w:r w:rsidR="00404E35" w:rsidRPr="00BE01CB">
        <w:rPr>
          <w:rFonts w:ascii="Times New Roman" w:hAnsi="Times New Roman" w:cs="Times New Roman"/>
          <w:sz w:val="24"/>
          <w:szCs w:val="24"/>
        </w:rPr>
        <w:t xml:space="preserve">ociety also differs. The negative externalities can be notice since it displays cost spill over to the </w:t>
      </w:r>
      <w:r w:rsidR="00271989" w:rsidRPr="00BE01CB">
        <w:rPr>
          <w:rFonts w:ascii="Times New Roman" w:hAnsi="Times New Roman" w:cs="Times New Roman"/>
          <w:sz w:val="24"/>
          <w:szCs w:val="24"/>
        </w:rPr>
        <w:t>society. The</w:t>
      </w:r>
      <w:r w:rsidR="00404E35" w:rsidRPr="00BE01CB">
        <w:rPr>
          <w:rFonts w:ascii="Times New Roman" w:hAnsi="Times New Roman" w:cs="Times New Roman"/>
          <w:sz w:val="24"/>
          <w:szCs w:val="24"/>
        </w:rPr>
        <w:t xml:space="preserve"> government should come up with a pricing model which determines the cost of the </w:t>
      </w:r>
      <w:r w:rsidR="00271989" w:rsidRPr="00BE01CB">
        <w:rPr>
          <w:rFonts w:ascii="Times New Roman" w:hAnsi="Times New Roman" w:cs="Times New Roman"/>
          <w:sz w:val="24"/>
          <w:szCs w:val="24"/>
        </w:rPr>
        <w:t>action for an individual or company. For</w:t>
      </w:r>
      <w:r w:rsidR="003C0289" w:rsidRPr="00BE01CB">
        <w:rPr>
          <w:rFonts w:ascii="Times New Roman" w:hAnsi="Times New Roman" w:cs="Times New Roman"/>
          <w:sz w:val="24"/>
          <w:szCs w:val="24"/>
        </w:rPr>
        <w:t xml:space="preserve"> example a production company utilizes air</w:t>
      </w:r>
      <w:r w:rsidR="00D973E2" w:rsidRPr="00BE01CB">
        <w:rPr>
          <w:rFonts w:ascii="Times New Roman" w:hAnsi="Times New Roman" w:cs="Times New Roman"/>
          <w:sz w:val="24"/>
          <w:szCs w:val="24"/>
        </w:rPr>
        <w:t xml:space="preserve"> for free and instead of spilling out </w:t>
      </w:r>
      <w:r w:rsidR="007B2DB1" w:rsidRPr="00BE01CB">
        <w:rPr>
          <w:rFonts w:ascii="Times New Roman" w:hAnsi="Times New Roman" w:cs="Times New Roman"/>
          <w:sz w:val="24"/>
          <w:szCs w:val="24"/>
        </w:rPr>
        <w:t>benefits for</w:t>
      </w:r>
      <w:r w:rsidR="00D973E2" w:rsidRPr="00BE01CB">
        <w:rPr>
          <w:rFonts w:ascii="Times New Roman" w:hAnsi="Times New Roman" w:cs="Times New Roman"/>
          <w:sz w:val="24"/>
          <w:szCs w:val="24"/>
        </w:rPr>
        <w:t xml:space="preserve"> that, </w:t>
      </w:r>
      <w:bookmarkStart w:id="0" w:name="_GoBack"/>
      <w:bookmarkEnd w:id="0"/>
      <w:r w:rsidR="00D973E2" w:rsidRPr="00BE01CB">
        <w:rPr>
          <w:rFonts w:ascii="Times New Roman" w:hAnsi="Times New Roman" w:cs="Times New Roman"/>
          <w:sz w:val="24"/>
          <w:szCs w:val="24"/>
        </w:rPr>
        <w:t xml:space="preserve">it produces </w:t>
      </w:r>
      <w:r w:rsidR="003C0289" w:rsidRPr="00BE01CB">
        <w:rPr>
          <w:rFonts w:ascii="Times New Roman" w:hAnsi="Times New Roman" w:cs="Times New Roman"/>
          <w:sz w:val="24"/>
          <w:szCs w:val="24"/>
        </w:rPr>
        <w:t xml:space="preserve">heavy smoke which threatens human health. Government should </w:t>
      </w:r>
      <w:r w:rsidR="007B2DB1" w:rsidRPr="00BE01CB">
        <w:rPr>
          <w:rFonts w:ascii="Times New Roman" w:hAnsi="Times New Roman" w:cs="Times New Roman"/>
          <w:sz w:val="24"/>
          <w:szCs w:val="24"/>
        </w:rPr>
        <w:t>impose</w:t>
      </w:r>
      <w:r w:rsidR="003C0289" w:rsidRPr="00BE01CB">
        <w:rPr>
          <w:rFonts w:ascii="Times New Roman" w:hAnsi="Times New Roman" w:cs="Times New Roman"/>
          <w:sz w:val="24"/>
          <w:szCs w:val="24"/>
        </w:rPr>
        <w:t xml:space="preserve"> taxation </w:t>
      </w:r>
      <w:r w:rsidR="007B2DB1" w:rsidRPr="00BE01CB">
        <w:rPr>
          <w:rFonts w:ascii="Times New Roman" w:hAnsi="Times New Roman" w:cs="Times New Roman"/>
          <w:sz w:val="24"/>
          <w:szCs w:val="24"/>
        </w:rPr>
        <w:t>as per the rate of production</w:t>
      </w:r>
      <w:r w:rsidR="00A6121D" w:rsidRPr="00BE01CB">
        <w:rPr>
          <w:rFonts w:ascii="Times New Roman" w:hAnsi="Times New Roman" w:cs="Times New Roman"/>
          <w:sz w:val="24"/>
          <w:szCs w:val="24"/>
        </w:rPr>
        <w:t>, which</w:t>
      </w:r>
      <w:r w:rsidR="003C0289" w:rsidRPr="00BE01CB">
        <w:rPr>
          <w:rFonts w:ascii="Times New Roman" w:hAnsi="Times New Roman" w:cs="Times New Roman"/>
          <w:sz w:val="24"/>
          <w:szCs w:val="24"/>
        </w:rPr>
        <w:t xml:space="preserve"> </w:t>
      </w:r>
      <w:r w:rsidR="00A6121D" w:rsidRPr="00BE01CB">
        <w:rPr>
          <w:rFonts w:ascii="Times New Roman" w:hAnsi="Times New Roman" w:cs="Times New Roman"/>
          <w:sz w:val="24"/>
          <w:szCs w:val="24"/>
        </w:rPr>
        <w:t>means, more</w:t>
      </w:r>
      <w:r w:rsidR="003C0289" w:rsidRPr="00BE01CB">
        <w:rPr>
          <w:rFonts w:ascii="Times New Roman" w:hAnsi="Times New Roman" w:cs="Times New Roman"/>
          <w:sz w:val="24"/>
          <w:szCs w:val="24"/>
        </w:rPr>
        <w:t xml:space="preserve"> production will lead to more taxation. The taxation </w:t>
      </w:r>
      <w:r w:rsidR="00A6121D" w:rsidRPr="00BE01CB">
        <w:rPr>
          <w:rFonts w:ascii="Times New Roman" w:hAnsi="Times New Roman" w:cs="Times New Roman"/>
          <w:sz w:val="24"/>
          <w:szCs w:val="24"/>
        </w:rPr>
        <w:t>can reduce</w:t>
      </w:r>
      <w:r w:rsidR="003C0289" w:rsidRPr="00BE01CB">
        <w:rPr>
          <w:rFonts w:ascii="Times New Roman" w:hAnsi="Times New Roman" w:cs="Times New Roman"/>
          <w:sz w:val="24"/>
          <w:szCs w:val="24"/>
        </w:rPr>
        <w:t xml:space="preserve"> the amount of smoke produced since the smoke is only produced during production process.</w:t>
      </w:r>
      <w:r w:rsidR="00A6121D" w:rsidRPr="00BE01CB">
        <w:rPr>
          <w:rFonts w:ascii="Times New Roman" w:hAnsi="Times New Roman" w:cs="Times New Roman"/>
          <w:sz w:val="24"/>
          <w:szCs w:val="24"/>
        </w:rPr>
        <w:t xml:space="preserve"> It can also be viewed as more smoke more tax.</w:t>
      </w:r>
    </w:p>
    <w:p w:rsidR="00A6121D" w:rsidRPr="00BE01CB" w:rsidRDefault="00A6121D" w:rsidP="0049559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1CB">
        <w:rPr>
          <w:rFonts w:ascii="Times New Roman" w:hAnsi="Times New Roman" w:cs="Times New Roman"/>
          <w:sz w:val="24"/>
          <w:szCs w:val="24"/>
        </w:rPr>
        <w:t>We use education as an example of positive externality since education yields benefits to the society. After graduation an individual looks for a job in different organization giving service to the society. Institutions are considered to bring befits spill over to the society</w:t>
      </w:r>
      <w:r w:rsidR="00697128" w:rsidRPr="00BE01CB">
        <w:rPr>
          <w:rFonts w:ascii="Times New Roman" w:hAnsi="Times New Roman" w:cs="Times New Roman"/>
          <w:sz w:val="24"/>
          <w:szCs w:val="24"/>
        </w:rPr>
        <w:t xml:space="preserve"> </w:t>
      </w:r>
      <w:r w:rsidR="00C465E1" w:rsidRPr="00BE01CB">
        <w:rPr>
          <w:rFonts w:ascii="Times New Roman" w:hAnsi="Times New Roman" w:cs="Times New Roman"/>
          <w:sz w:val="24"/>
          <w:szCs w:val="24"/>
        </w:rPr>
        <w:t>thus, the</w:t>
      </w:r>
      <w:r w:rsidR="0033513A" w:rsidRPr="00BE01CB">
        <w:rPr>
          <w:rFonts w:ascii="Times New Roman" w:hAnsi="Times New Roman" w:cs="Times New Roman"/>
          <w:sz w:val="24"/>
          <w:szCs w:val="24"/>
        </w:rPr>
        <w:t xml:space="preserve"> government should </w:t>
      </w:r>
      <w:r w:rsidR="00C465E1" w:rsidRPr="00BE01CB">
        <w:rPr>
          <w:rFonts w:ascii="Times New Roman" w:hAnsi="Times New Roman" w:cs="Times New Roman"/>
          <w:sz w:val="24"/>
          <w:szCs w:val="24"/>
        </w:rPr>
        <w:t>finance the</w:t>
      </w:r>
      <w:r w:rsidR="0033513A" w:rsidRPr="00BE01CB">
        <w:rPr>
          <w:rFonts w:ascii="Times New Roman" w:hAnsi="Times New Roman" w:cs="Times New Roman"/>
          <w:sz w:val="24"/>
          <w:szCs w:val="24"/>
        </w:rPr>
        <w:t xml:space="preserve"> institution </w:t>
      </w:r>
      <w:r w:rsidR="003A2460" w:rsidRPr="00BE01CB">
        <w:rPr>
          <w:rFonts w:ascii="Times New Roman" w:hAnsi="Times New Roman" w:cs="Times New Roman"/>
          <w:sz w:val="24"/>
          <w:szCs w:val="24"/>
        </w:rPr>
        <w:t>sector</w:t>
      </w:r>
      <w:r w:rsidR="0033513A" w:rsidRPr="00BE01CB">
        <w:rPr>
          <w:rFonts w:ascii="Times New Roman" w:hAnsi="Times New Roman" w:cs="Times New Roman"/>
          <w:sz w:val="24"/>
          <w:szCs w:val="24"/>
        </w:rPr>
        <w:t>s</w:t>
      </w:r>
      <w:r w:rsidR="003A2460" w:rsidRPr="00BE01CB">
        <w:rPr>
          <w:rFonts w:ascii="Times New Roman" w:hAnsi="Times New Roman" w:cs="Times New Roman"/>
          <w:sz w:val="24"/>
          <w:szCs w:val="24"/>
        </w:rPr>
        <w:t xml:space="preserve"> to ensure that it continues to spill over benefits to the society</w:t>
      </w:r>
      <w:r w:rsidR="00EB517F" w:rsidRPr="00BE01CB">
        <w:rPr>
          <w:rFonts w:ascii="Times New Roman" w:hAnsi="Times New Roman" w:cs="Times New Roman"/>
          <w:sz w:val="24"/>
          <w:szCs w:val="24"/>
        </w:rPr>
        <w:t>. Cha</w:t>
      </w:r>
      <w:r w:rsidR="00C871B3" w:rsidRPr="00BE01CB">
        <w:rPr>
          <w:rFonts w:ascii="Times New Roman" w:hAnsi="Times New Roman" w:cs="Times New Roman"/>
          <w:sz w:val="24"/>
          <w:szCs w:val="24"/>
        </w:rPr>
        <w:t>p</w:t>
      </w:r>
      <w:r w:rsidR="00EB517F" w:rsidRPr="00BE01CB">
        <w:rPr>
          <w:rFonts w:ascii="Times New Roman" w:hAnsi="Times New Roman" w:cs="Times New Roman"/>
          <w:sz w:val="24"/>
          <w:szCs w:val="24"/>
        </w:rPr>
        <w:t xml:space="preserve">ter </w:t>
      </w:r>
      <w:r w:rsidR="00C465E1" w:rsidRPr="00BE01CB">
        <w:rPr>
          <w:rFonts w:ascii="Times New Roman" w:hAnsi="Times New Roman" w:cs="Times New Roman"/>
          <w:sz w:val="24"/>
          <w:szCs w:val="24"/>
        </w:rPr>
        <w:t xml:space="preserve">13.from the microeconomic textbook </w:t>
      </w:r>
      <w:r w:rsidR="00EB517F" w:rsidRPr="00BE01CB">
        <w:rPr>
          <w:rFonts w:ascii="Times New Roman" w:hAnsi="Times New Roman" w:cs="Times New Roman"/>
          <w:sz w:val="24"/>
          <w:szCs w:val="24"/>
        </w:rPr>
        <w:t xml:space="preserve">also addressed the importance of positive </w:t>
      </w:r>
      <w:r w:rsidR="00C871B3" w:rsidRPr="00BE01CB">
        <w:rPr>
          <w:rFonts w:ascii="Times New Roman" w:hAnsi="Times New Roman" w:cs="Times New Roman"/>
          <w:sz w:val="24"/>
          <w:szCs w:val="24"/>
        </w:rPr>
        <w:t>externalities</w:t>
      </w:r>
      <w:r w:rsidR="00EB517F" w:rsidRPr="00BE01CB">
        <w:rPr>
          <w:rFonts w:ascii="Times New Roman" w:hAnsi="Times New Roman" w:cs="Times New Roman"/>
          <w:sz w:val="24"/>
          <w:szCs w:val="24"/>
        </w:rPr>
        <w:t xml:space="preserve"> to the </w:t>
      </w:r>
      <w:r w:rsidR="00C465E1" w:rsidRPr="00BE01CB">
        <w:rPr>
          <w:rFonts w:ascii="Times New Roman" w:hAnsi="Times New Roman" w:cs="Times New Roman"/>
          <w:sz w:val="24"/>
          <w:szCs w:val="24"/>
        </w:rPr>
        <w:t>public.</w:t>
      </w:r>
    </w:p>
    <w:p w:rsidR="00AB55C9" w:rsidRPr="00BE01CB" w:rsidRDefault="00C871B3" w:rsidP="0049559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1CB">
        <w:rPr>
          <w:rFonts w:ascii="Times New Roman" w:hAnsi="Times New Roman" w:cs="Times New Roman"/>
          <w:sz w:val="24"/>
          <w:szCs w:val="24"/>
        </w:rPr>
        <w:t xml:space="preserve">All the </w:t>
      </w:r>
      <w:r w:rsidR="000B62A6" w:rsidRPr="00BE01CB">
        <w:rPr>
          <w:rFonts w:ascii="Times New Roman" w:hAnsi="Times New Roman" w:cs="Times New Roman"/>
          <w:sz w:val="24"/>
          <w:szCs w:val="24"/>
        </w:rPr>
        <w:t>media</w:t>
      </w:r>
      <w:r w:rsidRPr="00BE01CB">
        <w:rPr>
          <w:rFonts w:ascii="Times New Roman" w:hAnsi="Times New Roman" w:cs="Times New Roman"/>
          <w:sz w:val="24"/>
          <w:szCs w:val="24"/>
        </w:rPr>
        <w:t xml:space="preserve"> articles and video</w:t>
      </w:r>
      <w:r w:rsidR="000B62A6" w:rsidRPr="00BE01CB">
        <w:rPr>
          <w:rFonts w:ascii="Times New Roman" w:hAnsi="Times New Roman" w:cs="Times New Roman"/>
          <w:sz w:val="24"/>
          <w:szCs w:val="24"/>
        </w:rPr>
        <w:t>s</w:t>
      </w:r>
      <w:r w:rsidRPr="00BE01CB">
        <w:rPr>
          <w:rFonts w:ascii="Times New Roman" w:hAnsi="Times New Roman" w:cs="Times New Roman"/>
          <w:sz w:val="24"/>
          <w:szCs w:val="24"/>
        </w:rPr>
        <w:t xml:space="preserve"> in this discussion have addressed both </w:t>
      </w:r>
      <w:r w:rsidR="000B62A6" w:rsidRPr="00BE01CB">
        <w:rPr>
          <w:rFonts w:ascii="Times New Roman" w:hAnsi="Times New Roman" w:cs="Times New Roman"/>
          <w:sz w:val="24"/>
          <w:szCs w:val="24"/>
        </w:rPr>
        <w:t>positive</w:t>
      </w:r>
      <w:r w:rsidRPr="00BE01CB">
        <w:rPr>
          <w:rFonts w:ascii="Times New Roman" w:hAnsi="Times New Roman" w:cs="Times New Roman"/>
          <w:sz w:val="24"/>
          <w:szCs w:val="24"/>
        </w:rPr>
        <w:t xml:space="preserve"> and negative externalities foster clear understanding of the two terms. The</w:t>
      </w:r>
      <w:r w:rsidR="00762E24" w:rsidRPr="00BE01CB">
        <w:rPr>
          <w:rFonts w:ascii="Times New Roman" w:hAnsi="Times New Roman" w:cs="Times New Roman"/>
          <w:sz w:val="24"/>
          <w:szCs w:val="24"/>
        </w:rPr>
        <w:t xml:space="preserve"> discuss</w:t>
      </w:r>
      <w:r w:rsidR="000B62A6" w:rsidRPr="00BE01CB">
        <w:rPr>
          <w:rFonts w:ascii="Times New Roman" w:hAnsi="Times New Roman" w:cs="Times New Roman"/>
          <w:sz w:val="24"/>
          <w:szCs w:val="24"/>
        </w:rPr>
        <w:t xml:space="preserve">ion has proposed  </w:t>
      </w:r>
      <w:r w:rsidR="00762E24" w:rsidRPr="00BE01CB">
        <w:rPr>
          <w:rFonts w:ascii="Times New Roman" w:hAnsi="Times New Roman" w:cs="Times New Roman"/>
          <w:sz w:val="24"/>
          <w:szCs w:val="24"/>
        </w:rPr>
        <w:t xml:space="preserve"> the criteria the government should use to curb negative </w:t>
      </w:r>
      <w:r w:rsidR="001C5928" w:rsidRPr="00BE01CB">
        <w:rPr>
          <w:rFonts w:ascii="Times New Roman" w:hAnsi="Times New Roman" w:cs="Times New Roman"/>
          <w:sz w:val="24"/>
          <w:szCs w:val="24"/>
        </w:rPr>
        <w:t>externalities</w:t>
      </w:r>
      <w:r w:rsidR="00762E24" w:rsidRPr="00BE01CB">
        <w:rPr>
          <w:rFonts w:ascii="Times New Roman" w:hAnsi="Times New Roman" w:cs="Times New Roman"/>
          <w:sz w:val="24"/>
          <w:szCs w:val="24"/>
        </w:rPr>
        <w:t xml:space="preserve"> and </w:t>
      </w:r>
      <w:r w:rsidR="001C5928" w:rsidRPr="00BE01CB">
        <w:rPr>
          <w:rFonts w:ascii="Times New Roman" w:hAnsi="Times New Roman" w:cs="Times New Roman"/>
          <w:sz w:val="24"/>
          <w:szCs w:val="24"/>
        </w:rPr>
        <w:t>encourage</w:t>
      </w:r>
      <w:r w:rsidR="00762E24" w:rsidRPr="00BE01CB">
        <w:rPr>
          <w:rFonts w:ascii="Times New Roman" w:hAnsi="Times New Roman" w:cs="Times New Roman"/>
          <w:sz w:val="24"/>
          <w:szCs w:val="24"/>
        </w:rPr>
        <w:t xml:space="preserve"> positive </w:t>
      </w:r>
      <w:r w:rsidR="001C5928" w:rsidRPr="00BE01CB">
        <w:rPr>
          <w:rFonts w:ascii="Times New Roman" w:hAnsi="Times New Roman" w:cs="Times New Roman"/>
          <w:sz w:val="24"/>
          <w:szCs w:val="24"/>
        </w:rPr>
        <w:t>externalities</w:t>
      </w:r>
      <w:r w:rsidR="00762E24" w:rsidRPr="00BE01CB">
        <w:rPr>
          <w:rFonts w:ascii="Times New Roman" w:hAnsi="Times New Roman" w:cs="Times New Roman"/>
          <w:sz w:val="24"/>
          <w:szCs w:val="24"/>
        </w:rPr>
        <w:t xml:space="preserve"> in the society. The media articles and videos covers almost everything discussed in chapter 13.1 making it easy for </w:t>
      </w:r>
      <w:r w:rsidR="00B733F5" w:rsidRPr="00BE01CB">
        <w:rPr>
          <w:rFonts w:ascii="Times New Roman" w:hAnsi="Times New Roman" w:cs="Times New Roman"/>
          <w:sz w:val="24"/>
          <w:szCs w:val="24"/>
        </w:rPr>
        <w:t>students to c</w:t>
      </w:r>
      <w:r w:rsidR="001C5928" w:rsidRPr="00BE01CB">
        <w:rPr>
          <w:rFonts w:ascii="Times New Roman" w:hAnsi="Times New Roman" w:cs="Times New Roman"/>
          <w:sz w:val="24"/>
          <w:szCs w:val="24"/>
        </w:rPr>
        <w:t>omprehend the textbook chapter even before going through it.</w:t>
      </w:r>
    </w:p>
    <w:p w:rsidR="00951B6B" w:rsidRPr="00BE01CB" w:rsidRDefault="00951B6B" w:rsidP="004955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51B6B" w:rsidRPr="00BE01CB" w:rsidSect="00BE01C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414" w:rsidRDefault="00E67414" w:rsidP="004116CF">
      <w:pPr>
        <w:spacing w:after="0" w:line="240" w:lineRule="auto"/>
      </w:pPr>
      <w:r>
        <w:separator/>
      </w:r>
    </w:p>
  </w:endnote>
  <w:endnote w:type="continuationSeparator" w:id="0">
    <w:p w:rsidR="00E67414" w:rsidRDefault="00E67414" w:rsidP="0041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414" w:rsidRDefault="00E67414" w:rsidP="004116CF">
      <w:pPr>
        <w:spacing w:after="0" w:line="240" w:lineRule="auto"/>
      </w:pPr>
      <w:r>
        <w:separator/>
      </w:r>
    </w:p>
  </w:footnote>
  <w:footnote w:type="continuationSeparator" w:id="0">
    <w:p w:rsidR="00E67414" w:rsidRDefault="00E67414" w:rsidP="0041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CB" w:rsidRDefault="00BE01CB" w:rsidP="00BE01CB">
    <w:pPr>
      <w:pStyle w:val="Header"/>
      <w:tabs>
        <w:tab w:val="clear" w:pos="4680"/>
      </w:tabs>
    </w:pPr>
    <w:r w:rsidRPr="00BE01CB">
      <w:rPr>
        <w:rFonts w:ascii="Times New Roman" w:hAnsi="Times New Roman" w:cs="Times New Roman"/>
        <w:sz w:val="24"/>
      </w:rPr>
      <w:t>MICROECONOMICS</w:t>
    </w:r>
    <w:r w:rsidRPr="00BE01CB">
      <w:rPr>
        <w:rFonts w:ascii="Times New Roman" w:hAnsi="Times New Roman" w:cs="Times New Roman"/>
        <w:sz w:val="24"/>
      </w:rPr>
      <w:tab/>
    </w:r>
    <w:r w:rsidRPr="00BE01CB">
      <w:rPr>
        <w:rFonts w:ascii="Times New Roman" w:hAnsi="Times New Roman" w:cs="Times New Roman"/>
        <w:sz w:val="24"/>
      </w:rPr>
      <w:fldChar w:fldCharType="begin"/>
    </w:r>
    <w:r w:rsidRPr="00BE01CB">
      <w:rPr>
        <w:rFonts w:ascii="Times New Roman" w:hAnsi="Times New Roman" w:cs="Times New Roman"/>
        <w:sz w:val="24"/>
      </w:rPr>
      <w:instrText xml:space="preserve"> PAGE   \* MERGEFORMAT </w:instrText>
    </w:r>
    <w:r w:rsidRPr="00BE01CB">
      <w:rPr>
        <w:rFonts w:ascii="Times New Roman" w:hAnsi="Times New Roman" w:cs="Times New Roman"/>
        <w:sz w:val="24"/>
      </w:rPr>
      <w:fldChar w:fldCharType="separate"/>
    </w:r>
    <w:r w:rsidR="00A86693">
      <w:rPr>
        <w:rFonts w:ascii="Times New Roman" w:hAnsi="Times New Roman" w:cs="Times New Roman"/>
        <w:noProof/>
        <w:sz w:val="24"/>
      </w:rPr>
      <w:t>3</w:t>
    </w:r>
    <w:r w:rsidRPr="00BE01CB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CB" w:rsidRPr="00BE01CB" w:rsidRDefault="00BE01CB" w:rsidP="00BE01CB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BE01CB">
      <w:rPr>
        <w:rFonts w:ascii="Times New Roman" w:hAnsi="Times New Roman" w:cs="Times New Roman"/>
        <w:sz w:val="24"/>
      </w:rPr>
      <w:t>Running head: MICROECONOMICS</w:t>
    </w:r>
    <w:r w:rsidRPr="00BE01CB">
      <w:rPr>
        <w:rFonts w:ascii="Times New Roman" w:hAnsi="Times New Roman" w:cs="Times New Roman"/>
        <w:sz w:val="24"/>
      </w:rPr>
      <w:tab/>
    </w:r>
    <w:r w:rsidRPr="00BE01CB">
      <w:rPr>
        <w:rFonts w:ascii="Times New Roman" w:hAnsi="Times New Roman" w:cs="Times New Roman"/>
        <w:sz w:val="24"/>
      </w:rPr>
      <w:fldChar w:fldCharType="begin"/>
    </w:r>
    <w:r w:rsidRPr="00BE01CB">
      <w:rPr>
        <w:rFonts w:ascii="Times New Roman" w:hAnsi="Times New Roman" w:cs="Times New Roman"/>
        <w:sz w:val="24"/>
      </w:rPr>
      <w:instrText xml:space="preserve"> PAGE   \* MERGEFORMAT </w:instrText>
    </w:r>
    <w:r w:rsidRPr="00BE01CB">
      <w:rPr>
        <w:rFonts w:ascii="Times New Roman" w:hAnsi="Times New Roman" w:cs="Times New Roman"/>
        <w:sz w:val="24"/>
      </w:rPr>
      <w:fldChar w:fldCharType="separate"/>
    </w:r>
    <w:r w:rsidR="00E67414">
      <w:rPr>
        <w:rFonts w:ascii="Times New Roman" w:hAnsi="Times New Roman" w:cs="Times New Roman"/>
        <w:noProof/>
        <w:sz w:val="24"/>
      </w:rPr>
      <w:t>1</w:t>
    </w:r>
    <w:r w:rsidRPr="00BE01CB">
      <w:rPr>
        <w:rFonts w:ascii="Times New Roman" w:hAnsi="Times New Roman" w:cs="Times New Roman"/>
        <w:noProof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6D"/>
    <w:rsid w:val="00011037"/>
    <w:rsid w:val="00031AEC"/>
    <w:rsid w:val="000B62A6"/>
    <w:rsid w:val="001955FC"/>
    <w:rsid w:val="001C5928"/>
    <w:rsid w:val="00260B5E"/>
    <w:rsid w:val="00271989"/>
    <w:rsid w:val="0027600B"/>
    <w:rsid w:val="00316088"/>
    <w:rsid w:val="0033513A"/>
    <w:rsid w:val="003A2460"/>
    <w:rsid w:val="003C0289"/>
    <w:rsid w:val="003C42F4"/>
    <w:rsid w:val="00402C18"/>
    <w:rsid w:val="00404E35"/>
    <w:rsid w:val="004116CF"/>
    <w:rsid w:val="0048320B"/>
    <w:rsid w:val="0049559D"/>
    <w:rsid w:val="004A5B2D"/>
    <w:rsid w:val="00624840"/>
    <w:rsid w:val="00697128"/>
    <w:rsid w:val="00762E24"/>
    <w:rsid w:val="00780FF0"/>
    <w:rsid w:val="007B2DB1"/>
    <w:rsid w:val="007F746E"/>
    <w:rsid w:val="008020AB"/>
    <w:rsid w:val="008F5CE5"/>
    <w:rsid w:val="009051CC"/>
    <w:rsid w:val="00951B6B"/>
    <w:rsid w:val="00A6121D"/>
    <w:rsid w:val="00A86693"/>
    <w:rsid w:val="00A92CF4"/>
    <w:rsid w:val="00AB55C9"/>
    <w:rsid w:val="00AB7F0A"/>
    <w:rsid w:val="00B733F5"/>
    <w:rsid w:val="00BE01CB"/>
    <w:rsid w:val="00C34D86"/>
    <w:rsid w:val="00C465E1"/>
    <w:rsid w:val="00C871B3"/>
    <w:rsid w:val="00CF5B06"/>
    <w:rsid w:val="00D40DC7"/>
    <w:rsid w:val="00D973E2"/>
    <w:rsid w:val="00DB169F"/>
    <w:rsid w:val="00E67414"/>
    <w:rsid w:val="00E83F34"/>
    <w:rsid w:val="00EB517F"/>
    <w:rsid w:val="00F1336D"/>
    <w:rsid w:val="00F9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B9A641-AC3A-4DCA-8BCB-32B09239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CF"/>
  </w:style>
  <w:style w:type="paragraph" w:styleId="Footer">
    <w:name w:val="footer"/>
    <w:basedOn w:val="Normal"/>
    <w:link w:val="FooterChar"/>
    <w:uiPriority w:val="99"/>
    <w:unhideWhenUsed/>
    <w:rsid w:val="0041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hp15</cp:lastModifiedBy>
  <cp:revision>2</cp:revision>
  <dcterms:created xsi:type="dcterms:W3CDTF">2019-04-11T19:14:00Z</dcterms:created>
  <dcterms:modified xsi:type="dcterms:W3CDTF">2019-04-11T19:14:00Z</dcterms:modified>
</cp:coreProperties>
</file>