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242B63" w14:textId="77777777" w:rsidR="001E342C" w:rsidRPr="001E342C" w:rsidRDefault="00D41B04" w:rsidP="001E342C">
      <w:pPr>
        <w:spacing w:line="480" w:lineRule="auto"/>
        <w:rPr>
          <w:rFonts w:ascii="Times New Roman" w:hAnsi="Times New Roman" w:cs="Times New Roman"/>
          <w:sz w:val="24"/>
          <w:szCs w:val="24"/>
        </w:rPr>
      </w:pPr>
      <w:r w:rsidRPr="001E342C">
        <w:rPr>
          <w:rFonts w:ascii="Times New Roman" w:hAnsi="Times New Roman" w:cs="Times New Roman"/>
          <w:sz w:val="24"/>
          <w:szCs w:val="24"/>
        </w:rPr>
        <w:t>Name</w:t>
      </w:r>
    </w:p>
    <w:p w14:paraId="45A15998" w14:textId="77777777" w:rsidR="001E342C" w:rsidRPr="001E342C" w:rsidRDefault="00D41B04" w:rsidP="001E342C">
      <w:pPr>
        <w:spacing w:line="480" w:lineRule="auto"/>
        <w:rPr>
          <w:rFonts w:ascii="Times New Roman" w:hAnsi="Times New Roman" w:cs="Times New Roman"/>
          <w:sz w:val="24"/>
          <w:szCs w:val="24"/>
        </w:rPr>
      </w:pPr>
      <w:r w:rsidRPr="001E342C">
        <w:rPr>
          <w:rFonts w:ascii="Times New Roman" w:hAnsi="Times New Roman" w:cs="Times New Roman"/>
          <w:sz w:val="24"/>
          <w:szCs w:val="24"/>
        </w:rPr>
        <w:t>Instructor’s name</w:t>
      </w:r>
    </w:p>
    <w:p w14:paraId="59F6F3E2" w14:textId="77777777" w:rsidR="001E342C" w:rsidRPr="001E342C" w:rsidRDefault="00D41B04" w:rsidP="001E342C">
      <w:pPr>
        <w:spacing w:line="480" w:lineRule="auto"/>
        <w:rPr>
          <w:rFonts w:ascii="Times New Roman" w:hAnsi="Times New Roman" w:cs="Times New Roman"/>
          <w:sz w:val="24"/>
          <w:szCs w:val="24"/>
        </w:rPr>
      </w:pPr>
      <w:r w:rsidRPr="001E342C">
        <w:rPr>
          <w:rFonts w:ascii="Times New Roman" w:hAnsi="Times New Roman" w:cs="Times New Roman"/>
          <w:sz w:val="24"/>
          <w:szCs w:val="24"/>
        </w:rPr>
        <w:t>Course</w:t>
      </w:r>
    </w:p>
    <w:p w14:paraId="71F712DE" w14:textId="77777777" w:rsidR="001E342C" w:rsidRPr="001E342C" w:rsidRDefault="00D41B04" w:rsidP="001E342C">
      <w:pPr>
        <w:spacing w:line="480" w:lineRule="auto"/>
        <w:rPr>
          <w:rFonts w:ascii="Times New Roman" w:hAnsi="Times New Roman" w:cs="Times New Roman"/>
          <w:sz w:val="24"/>
          <w:szCs w:val="24"/>
        </w:rPr>
      </w:pPr>
      <w:r w:rsidRPr="001E342C">
        <w:rPr>
          <w:rFonts w:ascii="Times New Roman" w:hAnsi="Times New Roman" w:cs="Times New Roman"/>
          <w:sz w:val="24"/>
          <w:szCs w:val="24"/>
        </w:rPr>
        <w:t>Date</w:t>
      </w:r>
    </w:p>
    <w:p w14:paraId="2E9BD2D3" w14:textId="77777777" w:rsidR="001E342C" w:rsidRPr="001E342C" w:rsidRDefault="00D41B04" w:rsidP="007F79AC">
      <w:pPr>
        <w:spacing w:line="480" w:lineRule="auto"/>
        <w:jc w:val="center"/>
        <w:rPr>
          <w:rFonts w:ascii="Times New Roman" w:hAnsi="Times New Roman" w:cs="Times New Roman"/>
          <w:sz w:val="24"/>
          <w:szCs w:val="24"/>
          <w:u w:val="single"/>
        </w:rPr>
      </w:pPr>
      <w:r w:rsidRPr="001E342C">
        <w:rPr>
          <w:rFonts w:ascii="Times New Roman" w:hAnsi="Times New Roman" w:cs="Times New Roman"/>
          <w:sz w:val="24"/>
          <w:szCs w:val="24"/>
          <w:u w:val="single"/>
        </w:rPr>
        <w:t>Differences between compensating Millennials and Baby-Boomers</w:t>
      </w:r>
    </w:p>
    <w:p w14:paraId="2AF3AC04" w14:textId="77777777" w:rsidR="00E744E3" w:rsidRPr="001E342C" w:rsidRDefault="00D41B04" w:rsidP="007F79AC">
      <w:pPr>
        <w:spacing w:line="480" w:lineRule="auto"/>
        <w:ind w:firstLine="720"/>
        <w:rPr>
          <w:rFonts w:ascii="Times New Roman" w:hAnsi="Times New Roman" w:cs="Times New Roman"/>
          <w:sz w:val="24"/>
          <w:szCs w:val="24"/>
        </w:rPr>
      </w:pPr>
      <w:r w:rsidRPr="001E342C">
        <w:rPr>
          <w:rFonts w:ascii="Times New Roman" w:hAnsi="Times New Roman" w:cs="Times New Roman"/>
          <w:sz w:val="24"/>
          <w:szCs w:val="24"/>
        </w:rPr>
        <w:t xml:space="preserve">Millennials refer to a group of people born between 1980 and 1995 while boomers are those born between the 1946 and 1964. The Millenials are the youngest group of people in the job market. There </w:t>
      </w:r>
      <w:r w:rsidR="00CA1B01" w:rsidRPr="001E342C">
        <w:rPr>
          <w:rFonts w:ascii="Times New Roman" w:hAnsi="Times New Roman" w:cs="Times New Roman"/>
          <w:sz w:val="24"/>
          <w:szCs w:val="24"/>
        </w:rPr>
        <w:t>have</w:t>
      </w:r>
      <w:r w:rsidRPr="001E342C">
        <w:rPr>
          <w:rFonts w:ascii="Times New Roman" w:hAnsi="Times New Roman" w:cs="Times New Roman"/>
          <w:sz w:val="24"/>
          <w:szCs w:val="24"/>
        </w:rPr>
        <w:t xml:space="preserve"> been a lot of perceptions about the millennials in the j</w:t>
      </w:r>
      <w:r w:rsidRPr="001E342C">
        <w:rPr>
          <w:rFonts w:ascii="Times New Roman" w:hAnsi="Times New Roman" w:cs="Times New Roman"/>
          <w:sz w:val="24"/>
          <w:szCs w:val="24"/>
        </w:rPr>
        <w:t xml:space="preserve">ob market. One of the </w:t>
      </w:r>
      <w:r w:rsidR="001E342C" w:rsidRPr="001E342C">
        <w:rPr>
          <w:rFonts w:ascii="Times New Roman" w:hAnsi="Times New Roman" w:cs="Times New Roman"/>
          <w:sz w:val="24"/>
          <w:szCs w:val="24"/>
        </w:rPr>
        <w:t>beliefs</w:t>
      </w:r>
      <w:r w:rsidR="00CA1B01">
        <w:rPr>
          <w:rFonts w:ascii="Times New Roman" w:hAnsi="Times New Roman" w:cs="Times New Roman"/>
          <w:sz w:val="24"/>
          <w:szCs w:val="24"/>
        </w:rPr>
        <w:t xml:space="preserve"> is that the B</w:t>
      </w:r>
      <w:r w:rsidRPr="001E342C">
        <w:rPr>
          <w:rFonts w:ascii="Times New Roman" w:hAnsi="Times New Roman" w:cs="Times New Roman"/>
          <w:sz w:val="24"/>
          <w:szCs w:val="24"/>
        </w:rPr>
        <w:t>aby</w:t>
      </w:r>
      <w:r w:rsidR="00CA1B01">
        <w:rPr>
          <w:rFonts w:ascii="Times New Roman" w:hAnsi="Times New Roman" w:cs="Times New Roman"/>
          <w:sz w:val="24"/>
          <w:szCs w:val="24"/>
        </w:rPr>
        <w:t>-B</w:t>
      </w:r>
      <w:r w:rsidRPr="001E342C">
        <w:rPr>
          <w:rFonts w:ascii="Times New Roman" w:hAnsi="Times New Roman" w:cs="Times New Roman"/>
          <w:sz w:val="24"/>
          <w:szCs w:val="24"/>
        </w:rPr>
        <w:t>oomers are more loyal to their employers than the Millenials who have been attributed to job hopping. This belief has been disapproved by records that have shown that the difference is as a result of age effe</w:t>
      </w:r>
      <w:r w:rsidRPr="001E342C">
        <w:rPr>
          <w:rFonts w:ascii="Times New Roman" w:hAnsi="Times New Roman" w:cs="Times New Roman"/>
          <w:sz w:val="24"/>
          <w:szCs w:val="24"/>
        </w:rPr>
        <w:t>c</w:t>
      </w:r>
      <w:r w:rsidR="00CA1B01">
        <w:rPr>
          <w:rFonts w:ascii="Times New Roman" w:hAnsi="Times New Roman" w:cs="Times New Roman"/>
          <w:sz w:val="24"/>
          <w:szCs w:val="24"/>
        </w:rPr>
        <w:t>ts. However, there have</w:t>
      </w:r>
      <w:r w:rsidRPr="001E342C">
        <w:rPr>
          <w:rFonts w:ascii="Times New Roman" w:hAnsi="Times New Roman" w:cs="Times New Roman"/>
          <w:sz w:val="24"/>
          <w:szCs w:val="24"/>
        </w:rPr>
        <w:t xml:space="preserve"> been a lot of differences between the Millenials and the Baby-Boomers due to the changes in the economy, technology, education and even lifestyles</w:t>
      </w:r>
      <w:r w:rsidR="00CA1B01">
        <w:rPr>
          <w:rFonts w:ascii="Times New Roman" w:hAnsi="Times New Roman" w:cs="Times New Roman"/>
          <w:sz w:val="24"/>
          <w:szCs w:val="24"/>
        </w:rPr>
        <w:t xml:space="preserve"> </w:t>
      </w:r>
      <w:r w:rsidR="00CA1B01">
        <w:rPr>
          <w:rFonts w:ascii="Times New Roman" w:hAnsi="Times New Roman" w:cs="Times New Roman"/>
          <w:noProof/>
          <w:sz w:val="24"/>
          <w:szCs w:val="24"/>
        </w:rPr>
        <w:t>(Buckey 3)</w:t>
      </w:r>
      <w:r w:rsidRPr="001E342C">
        <w:rPr>
          <w:rFonts w:ascii="Times New Roman" w:hAnsi="Times New Roman" w:cs="Times New Roman"/>
          <w:sz w:val="24"/>
          <w:szCs w:val="24"/>
        </w:rPr>
        <w:t>.</w:t>
      </w:r>
    </w:p>
    <w:p w14:paraId="754E7B3A" w14:textId="77777777" w:rsidR="00E744E3" w:rsidRPr="001E342C" w:rsidRDefault="00D41B04" w:rsidP="007F79AC">
      <w:pPr>
        <w:spacing w:line="480" w:lineRule="auto"/>
        <w:ind w:firstLine="720"/>
        <w:rPr>
          <w:rFonts w:ascii="Times New Roman" w:hAnsi="Times New Roman" w:cs="Times New Roman"/>
          <w:sz w:val="24"/>
          <w:szCs w:val="24"/>
        </w:rPr>
      </w:pPr>
      <w:r w:rsidRPr="001E342C">
        <w:rPr>
          <w:rFonts w:ascii="Times New Roman" w:hAnsi="Times New Roman" w:cs="Times New Roman"/>
          <w:sz w:val="24"/>
          <w:szCs w:val="24"/>
        </w:rPr>
        <w:t>As compared to Baby-Boomers, Millennials make the most substantial pr</w:t>
      </w:r>
      <w:r w:rsidRPr="001E342C">
        <w:rPr>
          <w:rFonts w:ascii="Times New Roman" w:hAnsi="Times New Roman" w:cs="Times New Roman"/>
          <w:sz w:val="24"/>
          <w:szCs w:val="24"/>
        </w:rPr>
        <w:t xml:space="preserve">oportion of the population </w:t>
      </w:r>
      <w:r w:rsidR="00CA1B01">
        <w:rPr>
          <w:rFonts w:ascii="Times New Roman" w:hAnsi="Times New Roman" w:cs="Times New Roman"/>
          <w:sz w:val="24"/>
          <w:szCs w:val="24"/>
        </w:rPr>
        <w:t xml:space="preserve">in </w:t>
      </w:r>
      <w:r w:rsidRPr="001E342C">
        <w:rPr>
          <w:rFonts w:ascii="Times New Roman" w:hAnsi="Times New Roman" w:cs="Times New Roman"/>
          <w:sz w:val="24"/>
          <w:szCs w:val="24"/>
        </w:rPr>
        <w:t>the United Sta</w:t>
      </w:r>
      <w:r w:rsidR="00CA1B01">
        <w:rPr>
          <w:rFonts w:ascii="Times New Roman" w:hAnsi="Times New Roman" w:cs="Times New Roman"/>
          <w:sz w:val="24"/>
          <w:szCs w:val="24"/>
        </w:rPr>
        <w:t>tes of America. The Millennials-</w:t>
      </w:r>
      <w:r w:rsidRPr="001E342C">
        <w:rPr>
          <w:rFonts w:ascii="Times New Roman" w:hAnsi="Times New Roman" w:cs="Times New Roman"/>
          <w:sz w:val="24"/>
          <w:szCs w:val="24"/>
        </w:rPr>
        <w:t>made of the group of 20-34 years</w:t>
      </w:r>
      <w:r w:rsidR="00CA1B01">
        <w:rPr>
          <w:rFonts w:ascii="Times New Roman" w:hAnsi="Times New Roman" w:cs="Times New Roman"/>
          <w:sz w:val="24"/>
          <w:szCs w:val="24"/>
        </w:rPr>
        <w:t xml:space="preserve">-make the </w:t>
      </w:r>
      <w:r w:rsidRPr="001E342C">
        <w:rPr>
          <w:rFonts w:ascii="Times New Roman" w:hAnsi="Times New Roman" w:cs="Times New Roman"/>
          <w:sz w:val="24"/>
          <w:szCs w:val="24"/>
        </w:rPr>
        <w:t xml:space="preserve">most significant </w:t>
      </w:r>
      <w:r w:rsidR="00CA1B01">
        <w:rPr>
          <w:rFonts w:ascii="Times New Roman" w:hAnsi="Times New Roman" w:cs="Times New Roman"/>
          <w:sz w:val="24"/>
          <w:szCs w:val="24"/>
        </w:rPr>
        <w:t xml:space="preserve">percentage of the population </w:t>
      </w:r>
      <w:r w:rsidRPr="001E342C">
        <w:rPr>
          <w:rFonts w:ascii="Times New Roman" w:hAnsi="Times New Roman" w:cs="Times New Roman"/>
          <w:sz w:val="24"/>
          <w:szCs w:val="24"/>
        </w:rPr>
        <w:t>with over 66 million people. The most prominent population of the Millennials</w:t>
      </w:r>
      <w:r w:rsidRPr="001E342C">
        <w:rPr>
          <w:rFonts w:ascii="Times New Roman" w:hAnsi="Times New Roman" w:cs="Times New Roman"/>
          <w:sz w:val="24"/>
          <w:szCs w:val="24"/>
        </w:rPr>
        <w:t xml:space="preserve"> has taken the highest share in the labour market with 32% a</w:t>
      </w:r>
      <w:r w:rsidR="00CA1B01">
        <w:rPr>
          <w:rFonts w:ascii="Times New Roman" w:hAnsi="Times New Roman" w:cs="Times New Roman"/>
          <w:sz w:val="24"/>
          <w:szCs w:val="24"/>
        </w:rPr>
        <w:t>s compared to the 30.6% of the Baby-B</w:t>
      </w:r>
      <w:r w:rsidRPr="001E342C">
        <w:rPr>
          <w:rFonts w:ascii="Times New Roman" w:hAnsi="Times New Roman" w:cs="Times New Roman"/>
          <w:sz w:val="24"/>
          <w:szCs w:val="24"/>
        </w:rPr>
        <w:t>oomers who are in the labour market.</w:t>
      </w:r>
    </w:p>
    <w:p w14:paraId="0C365598" w14:textId="56802D37" w:rsidR="00E744E3" w:rsidRPr="001E342C" w:rsidRDefault="00D41B04" w:rsidP="007F79AC">
      <w:pPr>
        <w:spacing w:line="480" w:lineRule="auto"/>
        <w:ind w:firstLine="720"/>
        <w:rPr>
          <w:rFonts w:ascii="Times New Roman" w:hAnsi="Times New Roman" w:cs="Times New Roman"/>
          <w:sz w:val="24"/>
          <w:szCs w:val="24"/>
        </w:rPr>
      </w:pPr>
      <w:r w:rsidRPr="001E342C">
        <w:rPr>
          <w:rFonts w:ascii="Times New Roman" w:hAnsi="Times New Roman" w:cs="Times New Roman"/>
          <w:sz w:val="24"/>
          <w:szCs w:val="24"/>
        </w:rPr>
        <w:t>Due to changes in the technology and the increased specialisation, the millennials are the most diverse gro</w:t>
      </w:r>
      <w:r w:rsidRPr="001E342C">
        <w:rPr>
          <w:rFonts w:ascii="Times New Roman" w:hAnsi="Times New Roman" w:cs="Times New Roman"/>
          <w:sz w:val="24"/>
          <w:szCs w:val="24"/>
        </w:rPr>
        <w:t xml:space="preserve">up of people. Technology has created new jobs that are mainly done </w:t>
      </w:r>
      <w:r w:rsidR="00FA6F4D" w:rsidRPr="001E342C">
        <w:rPr>
          <w:rFonts w:ascii="Times New Roman" w:hAnsi="Times New Roman" w:cs="Times New Roman"/>
          <w:sz w:val="24"/>
          <w:szCs w:val="24"/>
        </w:rPr>
        <w:t>online</w:t>
      </w:r>
      <w:r w:rsidR="00FA6F4D">
        <w:rPr>
          <w:rFonts w:ascii="Times New Roman" w:hAnsi="Times New Roman" w:cs="Times New Roman"/>
          <w:sz w:val="24"/>
          <w:szCs w:val="24"/>
        </w:rPr>
        <w:t xml:space="preserve">. </w:t>
      </w:r>
      <w:r w:rsidR="00FA6F4D" w:rsidRPr="001E342C">
        <w:rPr>
          <w:rFonts w:ascii="Times New Roman" w:hAnsi="Times New Roman" w:cs="Times New Roman"/>
          <w:sz w:val="24"/>
          <w:szCs w:val="24"/>
        </w:rPr>
        <w:t>For</w:t>
      </w:r>
      <w:r w:rsidRPr="001E342C">
        <w:rPr>
          <w:rFonts w:ascii="Times New Roman" w:hAnsi="Times New Roman" w:cs="Times New Roman"/>
          <w:sz w:val="24"/>
          <w:szCs w:val="24"/>
        </w:rPr>
        <w:t xml:space="preserve"> instance</w:t>
      </w:r>
      <w:r w:rsidR="00CA1B01">
        <w:rPr>
          <w:rFonts w:ascii="Times New Roman" w:hAnsi="Times New Roman" w:cs="Times New Roman"/>
          <w:sz w:val="24"/>
          <w:szCs w:val="24"/>
        </w:rPr>
        <w:t>,</w:t>
      </w:r>
      <w:r w:rsidRPr="001E342C">
        <w:rPr>
          <w:rFonts w:ascii="Times New Roman" w:hAnsi="Times New Roman" w:cs="Times New Roman"/>
          <w:sz w:val="24"/>
          <w:szCs w:val="24"/>
        </w:rPr>
        <w:t xml:space="preserve"> online marketing of goods that has seen the emergence of international companies such </w:t>
      </w:r>
      <w:r w:rsidRPr="001E342C">
        <w:rPr>
          <w:rFonts w:ascii="Times New Roman" w:hAnsi="Times New Roman" w:cs="Times New Roman"/>
          <w:sz w:val="24"/>
          <w:szCs w:val="24"/>
        </w:rPr>
        <w:lastRenderedPageBreak/>
        <w:t xml:space="preserve">as </w:t>
      </w:r>
      <w:r w:rsidRPr="001E342C">
        <w:rPr>
          <w:rFonts w:ascii="Times New Roman" w:hAnsi="Times New Roman" w:cs="Times New Roman"/>
          <w:sz w:val="24"/>
          <w:szCs w:val="24"/>
        </w:rPr>
        <w:t>Amazon. The millennials are the most robust</w:t>
      </w:r>
      <w:r w:rsidR="00CA1B01">
        <w:rPr>
          <w:rFonts w:ascii="Times New Roman" w:hAnsi="Times New Roman" w:cs="Times New Roman"/>
          <w:sz w:val="24"/>
          <w:szCs w:val="24"/>
        </w:rPr>
        <w:t xml:space="preserve"> group of people</w:t>
      </w:r>
      <w:r w:rsidRPr="001E342C">
        <w:rPr>
          <w:rFonts w:ascii="Times New Roman" w:hAnsi="Times New Roman" w:cs="Times New Roman"/>
          <w:sz w:val="24"/>
          <w:szCs w:val="24"/>
        </w:rPr>
        <w:t xml:space="preserve"> in these jobs</w:t>
      </w:r>
      <w:r w:rsidRPr="001E342C">
        <w:rPr>
          <w:rFonts w:ascii="Times New Roman" w:hAnsi="Times New Roman" w:cs="Times New Roman"/>
          <w:sz w:val="24"/>
          <w:szCs w:val="24"/>
        </w:rPr>
        <w:t xml:space="preserve">. The </w:t>
      </w:r>
      <w:r w:rsidR="00CA1B01">
        <w:rPr>
          <w:rFonts w:ascii="Times New Roman" w:hAnsi="Times New Roman" w:cs="Times New Roman"/>
          <w:sz w:val="24"/>
          <w:szCs w:val="24"/>
        </w:rPr>
        <w:t>Baby-B</w:t>
      </w:r>
      <w:r w:rsidRPr="001E342C">
        <w:rPr>
          <w:rFonts w:ascii="Times New Roman" w:hAnsi="Times New Roman" w:cs="Times New Roman"/>
          <w:sz w:val="24"/>
          <w:szCs w:val="24"/>
        </w:rPr>
        <w:t>oomers are seen to shy away from most of these jobs and prefer sticking to their previous posts</w:t>
      </w:r>
      <w:r w:rsidR="00CA1B01">
        <w:rPr>
          <w:rFonts w:ascii="Times New Roman" w:hAnsi="Times New Roman" w:cs="Times New Roman"/>
          <w:sz w:val="24"/>
          <w:szCs w:val="24"/>
        </w:rPr>
        <w:t xml:space="preserve"> which require less use of technology </w:t>
      </w:r>
      <w:r w:rsidR="00CA1B01">
        <w:rPr>
          <w:rFonts w:ascii="Times New Roman" w:hAnsi="Times New Roman" w:cs="Times New Roman"/>
          <w:noProof/>
          <w:sz w:val="24"/>
          <w:szCs w:val="24"/>
        </w:rPr>
        <w:t>(Buckey 9)</w:t>
      </w:r>
      <w:r w:rsidRPr="001E342C">
        <w:rPr>
          <w:rFonts w:ascii="Times New Roman" w:hAnsi="Times New Roman" w:cs="Times New Roman"/>
          <w:sz w:val="24"/>
          <w:szCs w:val="24"/>
        </w:rPr>
        <w:t>.</w:t>
      </w:r>
    </w:p>
    <w:p w14:paraId="44AFEE66" w14:textId="77777777" w:rsidR="00E744E3" w:rsidRPr="001E342C" w:rsidRDefault="00D41B04" w:rsidP="007F79AC">
      <w:pPr>
        <w:spacing w:line="480" w:lineRule="auto"/>
        <w:ind w:firstLine="720"/>
        <w:rPr>
          <w:rFonts w:ascii="Times New Roman" w:hAnsi="Times New Roman" w:cs="Times New Roman"/>
          <w:sz w:val="24"/>
          <w:szCs w:val="24"/>
        </w:rPr>
      </w:pPr>
      <w:r w:rsidRPr="001E342C">
        <w:rPr>
          <w:rFonts w:ascii="Times New Roman" w:hAnsi="Times New Roman" w:cs="Times New Roman"/>
          <w:sz w:val="24"/>
          <w:szCs w:val="24"/>
        </w:rPr>
        <w:t>The millennials have had the smallest number of people studying the sciences and mathematical</w:t>
      </w:r>
      <w:r w:rsidRPr="001E342C">
        <w:rPr>
          <w:rFonts w:ascii="Times New Roman" w:hAnsi="Times New Roman" w:cs="Times New Roman"/>
          <w:sz w:val="24"/>
          <w:szCs w:val="24"/>
        </w:rPr>
        <w:t xml:space="preserve"> course</w:t>
      </w:r>
      <w:r w:rsidR="00484BA9">
        <w:rPr>
          <w:rFonts w:ascii="Times New Roman" w:hAnsi="Times New Roman" w:cs="Times New Roman"/>
          <w:sz w:val="24"/>
          <w:szCs w:val="24"/>
        </w:rPr>
        <w:t>s</w:t>
      </w:r>
      <w:r w:rsidRPr="001E342C">
        <w:rPr>
          <w:rFonts w:ascii="Times New Roman" w:hAnsi="Times New Roman" w:cs="Times New Roman"/>
          <w:sz w:val="24"/>
          <w:szCs w:val="24"/>
        </w:rPr>
        <w:t xml:space="preserve"> despite their high demand in the r</w:t>
      </w:r>
      <w:r w:rsidR="00484BA9">
        <w:rPr>
          <w:rFonts w:ascii="Times New Roman" w:hAnsi="Times New Roman" w:cs="Times New Roman"/>
          <w:sz w:val="24"/>
          <w:szCs w:val="24"/>
        </w:rPr>
        <w:t>ecent years where</w:t>
      </w:r>
      <w:r w:rsidRPr="001E342C">
        <w:rPr>
          <w:rFonts w:ascii="Times New Roman" w:hAnsi="Times New Roman" w:cs="Times New Roman"/>
          <w:sz w:val="24"/>
          <w:szCs w:val="24"/>
        </w:rPr>
        <w:t xml:space="preserve"> a lot of research</w:t>
      </w:r>
      <w:r w:rsidR="00484BA9">
        <w:rPr>
          <w:rFonts w:ascii="Times New Roman" w:hAnsi="Times New Roman" w:cs="Times New Roman"/>
          <w:sz w:val="24"/>
          <w:szCs w:val="24"/>
        </w:rPr>
        <w:t xml:space="preserve"> is ongoing</w:t>
      </w:r>
      <w:r w:rsidRPr="001E342C">
        <w:rPr>
          <w:rFonts w:ascii="Times New Roman" w:hAnsi="Times New Roman" w:cs="Times New Roman"/>
          <w:sz w:val="24"/>
          <w:szCs w:val="24"/>
        </w:rPr>
        <w:t xml:space="preserve">. Many Millennials are taking business courses, social science and history, health professions and visual and performing arts at the expense of the STEM </w:t>
      </w:r>
      <w:r w:rsidR="001E342C" w:rsidRPr="001E342C">
        <w:rPr>
          <w:rFonts w:ascii="Times New Roman" w:hAnsi="Times New Roman" w:cs="Times New Roman"/>
          <w:sz w:val="24"/>
          <w:szCs w:val="24"/>
        </w:rPr>
        <w:t>fields which are</w:t>
      </w:r>
      <w:r w:rsidRPr="001E342C">
        <w:rPr>
          <w:rFonts w:ascii="Times New Roman" w:hAnsi="Times New Roman" w:cs="Times New Roman"/>
          <w:sz w:val="24"/>
          <w:szCs w:val="24"/>
        </w:rPr>
        <w:t xml:space="preserve"> made up of mathematics and science courses. Percentage of those taking biology courses has reduced fr</w:t>
      </w:r>
      <w:r w:rsidR="00484BA9">
        <w:rPr>
          <w:rFonts w:ascii="Times New Roman" w:hAnsi="Times New Roman" w:cs="Times New Roman"/>
          <w:sz w:val="24"/>
          <w:szCs w:val="24"/>
        </w:rPr>
        <w:t>om 2.3% in 1975 to 1.4% in 2009. Records have shown that the number of Baby-Boomers who undertook STEM courses is slightly higher than the number of Millennials taking the courses now.</w:t>
      </w:r>
    </w:p>
    <w:p w14:paraId="2C59AA6E" w14:textId="77777777" w:rsidR="00E744E3" w:rsidRPr="001E342C" w:rsidRDefault="00D41B04" w:rsidP="007F79A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past, not many were willing to advance their education after the first degree</w:t>
      </w:r>
      <w:r w:rsidRPr="001E342C">
        <w:rPr>
          <w:rFonts w:ascii="Times New Roman" w:hAnsi="Times New Roman" w:cs="Times New Roman"/>
          <w:sz w:val="24"/>
          <w:szCs w:val="24"/>
        </w:rPr>
        <w:t xml:space="preserve">. In the past years one degree was enough to secure a job, but with the current trends, one requires at least a </w:t>
      </w:r>
      <w:r w:rsidR="001E342C" w:rsidRPr="001E342C">
        <w:rPr>
          <w:rFonts w:ascii="Times New Roman" w:hAnsi="Times New Roman" w:cs="Times New Roman"/>
          <w:sz w:val="24"/>
          <w:szCs w:val="24"/>
        </w:rPr>
        <w:t>master’s</w:t>
      </w:r>
      <w:r w:rsidRPr="001E342C">
        <w:rPr>
          <w:rFonts w:ascii="Times New Roman" w:hAnsi="Times New Roman" w:cs="Times New Roman"/>
          <w:sz w:val="24"/>
          <w:szCs w:val="24"/>
        </w:rPr>
        <w:t xml:space="preserve"> degree to secure a job. The Millennials are th</w:t>
      </w:r>
      <w:r>
        <w:rPr>
          <w:rFonts w:ascii="Times New Roman" w:hAnsi="Times New Roman" w:cs="Times New Roman"/>
          <w:sz w:val="24"/>
          <w:szCs w:val="24"/>
        </w:rPr>
        <w:t>erefore more educated than the Baby-B</w:t>
      </w:r>
      <w:r w:rsidRPr="001E342C">
        <w:rPr>
          <w:rFonts w:ascii="Times New Roman" w:hAnsi="Times New Roman" w:cs="Times New Roman"/>
          <w:sz w:val="24"/>
          <w:szCs w:val="24"/>
        </w:rPr>
        <w:t>oomers who acquired their present jobs using their first degrees or diplomas. Research has indicated that about 52% of people between 20-21 years attended college in 2009 a</w:t>
      </w:r>
      <w:r w:rsidRPr="001E342C">
        <w:rPr>
          <w:rFonts w:ascii="Times New Roman" w:hAnsi="Times New Roman" w:cs="Times New Roman"/>
          <w:sz w:val="24"/>
          <w:szCs w:val="24"/>
        </w:rPr>
        <w:t>s compared to the 32% of the group that participated in college in 1977.</w:t>
      </w:r>
    </w:p>
    <w:p w14:paraId="4D95BD08" w14:textId="77777777" w:rsidR="00E744E3" w:rsidRPr="001E342C" w:rsidRDefault="00D41B04" w:rsidP="007F79AC">
      <w:pPr>
        <w:spacing w:line="480" w:lineRule="auto"/>
        <w:ind w:firstLine="720"/>
        <w:rPr>
          <w:rFonts w:ascii="Times New Roman" w:hAnsi="Times New Roman" w:cs="Times New Roman"/>
          <w:sz w:val="24"/>
          <w:szCs w:val="24"/>
        </w:rPr>
      </w:pPr>
      <w:r w:rsidRPr="001E342C">
        <w:rPr>
          <w:rFonts w:ascii="Times New Roman" w:hAnsi="Times New Roman" w:cs="Times New Roman"/>
          <w:sz w:val="24"/>
          <w:szCs w:val="24"/>
        </w:rPr>
        <w:t xml:space="preserve">The percentage of the people with students’ loans has been growing after every year with the Millennials having the most significant percentage of people with </w:t>
      </w:r>
      <w:r w:rsidRPr="001E342C">
        <w:rPr>
          <w:rFonts w:ascii="Times New Roman" w:hAnsi="Times New Roman" w:cs="Times New Roman"/>
          <w:sz w:val="24"/>
          <w:szCs w:val="24"/>
        </w:rPr>
        <w:t>student loans. During the 1995-1996</w:t>
      </w:r>
      <w:r w:rsidR="00484BA9" w:rsidRPr="00484BA9">
        <w:rPr>
          <w:rFonts w:ascii="Times New Roman" w:hAnsi="Times New Roman" w:cs="Times New Roman"/>
          <w:sz w:val="24"/>
          <w:szCs w:val="24"/>
        </w:rPr>
        <w:t xml:space="preserve"> </w:t>
      </w:r>
      <w:r w:rsidR="00484BA9" w:rsidRPr="001E342C">
        <w:rPr>
          <w:rFonts w:ascii="Times New Roman" w:hAnsi="Times New Roman" w:cs="Times New Roman"/>
          <w:sz w:val="24"/>
          <w:szCs w:val="24"/>
        </w:rPr>
        <w:t>period</w:t>
      </w:r>
      <w:r w:rsidRPr="001E342C">
        <w:rPr>
          <w:rFonts w:ascii="Times New Roman" w:hAnsi="Times New Roman" w:cs="Times New Roman"/>
          <w:sz w:val="24"/>
          <w:szCs w:val="24"/>
        </w:rPr>
        <w:t xml:space="preserve"> 25.6% of those who graduated had student loans within the first four years out of college but in the period 2012-2013 the percentage of people had grown to 49.4%. The Millennials are having the most significant pr</w:t>
      </w:r>
      <w:r w:rsidRPr="001E342C">
        <w:rPr>
          <w:rFonts w:ascii="Times New Roman" w:hAnsi="Times New Roman" w:cs="Times New Roman"/>
          <w:sz w:val="24"/>
          <w:szCs w:val="24"/>
        </w:rPr>
        <w:t xml:space="preserve">oportion of people with student loans as compared </w:t>
      </w:r>
      <w:r w:rsidRPr="001E342C">
        <w:rPr>
          <w:rFonts w:ascii="Times New Roman" w:hAnsi="Times New Roman" w:cs="Times New Roman"/>
          <w:sz w:val="24"/>
          <w:szCs w:val="24"/>
        </w:rPr>
        <w:lastRenderedPageBreak/>
        <w:t xml:space="preserve">to the portion of </w:t>
      </w:r>
      <w:r w:rsidR="00484BA9">
        <w:rPr>
          <w:rFonts w:ascii="Times New Roman" w:hAnsi="Times New Roman" w:cs="Times New Roman"/>
          <w:sz w:val="24"/>
          <w:szCs w:val="24"/>
        </w:rPr>
        <w:t>people who had loans among the Baby-B</w:t>
      </w:r>
      <w:r w:rsidRPr="001E342C">
        <w:rPr>
          <w:rFonts w:ascii="Times New Roman" w:hAnsi="Times New Roman" w:cs="Times New Roman"/>
          <w:sz w:val="24"/>
          <w:szCs w:val="24"/>
        </w:rPr>
        <w:t>oomers. Not only are proportions with loans growing but the size of the student loans is also increasing.  During the years 2001 and 2013 the average l</w:t>
      </w:r>
      <w:r w:rsidRPr="001E342C">
        <w:rPr>
          <w:rFonts w:ascii="Times New Roman" w:hAnsi="Times New Roman" w:cs="Times New Roman"/>
          <w:sz w:val="24"/>
          <w:szCs w:val="24"/>
        </w:rPr>
        <w:t>oan size increased by 55%. The millennials are therefore most affected by the burden of paying student loans during their working years as compared to the boomers who had smaller sizes and therefore faced less strain during the payment.</w:t>
      </w:r>
    </w:p>
    <w:p w14:paraId="02596D34" w14:textId="77777777" w:rsidR="00E744E3" w:rsidRPr="001E342C" w:rsidRDefault="00D41B04" w:rsidP="007F79AC">
      <w:pPr>
        <w:spacing w:line="480" w:lineRule="auto"/>
        <w:ind w:firstLine="720"/>
        <w:rPr>
          <w:rFonts w:ascii="Times New Roman" w:hAnsi="Times New Roman" w:cs="Times New Roman"/>
          <w:sz w:val="24"/>
          <w:szCs w:val="24"/>
        </w:rPr>
      </w:pPr>
      <w:r w:rsidRPr="001E342C">
        <w:rPr>
          <w:rFonts w:ascii="Times New Roman" w:hAnsi="Times New Roman" w:cs="Times New Roman"/>
          <w:sz w:val="24"/>
          <w:szCs w:val="24"/>
        </w:rPr>
        <w:t>Change in the ec</w:t>
      </w:r>
      <w:r w:rsidRPr="001E342C">
        <w:rPr>
          <w:rFonts w:ascii="Times New Roman" w:hAnsi="Times New Roman" w:cs="Times New Roman"/>
          <w:sz w:val="24"/>
          <w:szCs w:val="24"/>
        </w:rPr>
        <w:t xml:space="preserve">onomy where the </w:t>
      </w:r>
      <w:r w:rsidR="00CA1B01">
        <w:rPr>
          <w:rFonts w:ascii="Times New Roman" w:hAnsi="Times New Roman" w:cs="Times New Roman"/>
          <w:sz w:val="24"/>
          <w:szCs w:val="24"/>
        </w:rPr>
        <w:t>M</w:t>
      </w:r>
      <w:r w:rsidRPr="001E342C">
        <w:rPr>
          <w:rFonts w:ascii="Times New Roman" w:hAnsi="Times New Roman" w:cs="Times New Roman"/>
          <w:sz w:val="24"/>
          <w:szCs w:val="24"/>
        </w:rPr>
        <w:t xml:space="preserve">illennials are not able to find well-paying jobs has resulted in increased default of payment of the student loan. The number of the unemployed youths between 20 -24 years was highest in 2009 at 15.8%. The rate of unemployment was however </w:t>
      </w:r>
      <w:r w:rsidRPr="001E342C">
        <w:rPr>
          <w:rFonts w:ascii="Times New Roman" w:hAnsi="Times New Roman" w:cs="Times New Roman"/>
          <w:sz w:val="24"/>
          <w:szCs w:val="24"/>
        </w:rPr>
        <w:t>recorded at 7.9% among those over 35. Ba</w:t>
      </w:r>
      <w:r w:rsidR="00484BA9">
        <w:rPr>
          <w:rFonts w:ascii="Times New Roman" w:hAnsi="Times New Roman" w:cs="Times New Roman"/>
          <w:sz w:val="24"/>
          <w:szCs w:val="24"/>
        </w:rPr>
        <w:t xml:space="preserve">by-Boomers have therefore had </w:t>
      </w:r>
      <w:r w:rsidRPr="001E342C">
        <w:rPr>
          <w:rFonts w:ascii="Times New Roman" w:hAnsi="Times New Roman" w:cs="Times New Roman"/>
          <w:sz w:val="24"/>
          <w:szCs w:val="24"/>
        </w:rPr>
        <w:t xml:space="preserve">a higher chance of getting employed. The more significant number of unemployment among the </w:t>
      </w:r>
      <w:r w:rsidR="00484BA9">
        <w:rPr>
          <w:rFonts w:ascii="Times New Roman" w:hAnsi="Times New Roman" w:cs="Times New Roman"/>
          <w:sz w:val="24"/>
          <w:szCs w:val="24"/>
        </w:rPr>
        <w:t>Millennials as compared to the Baby-B</w:t>
      </w:r>
      <w:r w:rsidRPr="001E342C">
        <w:rPr>
          <w:rFonts w:ascii="Times New Roman" w:hAnsi="Times New Roman" w:cs="Times New Roman"/>
          <w:sz w:val="24"/>
          <w:szCs w:val="24"/>
        </w:rPr>
        <w:t xml:space="preserve">oomers can be attributed to the fact that many companies prefer hiring experienced people to fresh graduates. Many of the </w:t>
      </w:r>
      <w:r w:rsidR="00CA1B01">
        <w:rPr>
          <w:rFonts w:ascii="Times New Roman" w:hAnsi="Times New Roman" w:cs="Times New Roman"/>
          <w:sz w:val="24"/>
          <w:szCs w:val="24"/>
        </w:rPr>
        <w:t>Baby-Bo</w:t>
      </w:r>
      <w:r w:rsidRPr="001E342C">
        <w:rPr>
          <w:rFonts w:ascii="Times New Roman" w:hAnsi="Times New Roman" w:cs="Times New Roman"/>
          <w:sz w:val="24"/>
          <w:szCs w:val="24"/>
        </w:rPr>
        <w:t>omers are in businesses which have been made possible because they can acquire capital. The youths have little resources at the</w:t>
      </w:r>
      <w:r w:rsidRPr="001E342C">
        <w:rPr>
          <w:rFonts w:ascii="Times New Roman" w:hAnsi="Times New Roman" w:cs="Times New Roman"/>
          <w:sz w:val="24"/>
          <w:szCs w:val="24"/>
        </w:rPr>
        <w:t>ir disposal, and therefore money is always a significant hindrance to the bid to start a business.</w:t>
      </w:r>
    </w:p>
    <w:p w14:paraId="3B21B87C" w14:textId="77777777" w:rsidR="00CA1B01" w:rsidRPr="001E342C" w:rsidRDefault="00D41B04" w:rsidP="007F79AC">
      <w:pPr>
        <w:pStyle w:val="Bibliography"/>
        <w:spacing w:line="480" w:lineRule="auto"/>
        <w:ind w:firstLine="720"/>
        <w:rPr>
          <w:rFonts w:ascii="Times New Roman" w:hAnsi="Times New Roman" w:cs="Times New Roman"/>
          <w:noProof/>
          <w:sz w:val="24"/>
          <w:szCs w:val="24"/>
        </w:rPr>
      </w:pPr>
      <w:r w:rsidRPr="001E342C">
        <w:rPr>
          <w:rFonts w:ascii="Times New Roman" w:hAnsi="Times New Roman" w:cs="Times New Roman"/>
          <w:sz w:val="24"/>
          <w:szCs w:val="24"/>
        </w:rPr>
        <w:t>The economic con</w:t>
      </w:r>
      <w:r w:rsidR="00E744E3" w:rsidRPr="001E342C">
        <w:rPr>
          <w:rFonts w:ascii="Times New Roman" w:hAnsi="Times New Roman" w:cs="Times New Roman"/>
          <w:sz w:val="24"/>
          <w:szCs w:val="24"/>
        </w:rPr>
        <w:t>str</w:t>
      </w:r>
      <w:r w:rsidRPr="001E342C">
        <w:rPr>
          <w:rFonts w:ascii="Times New Roman" w:hAnsi="Times New Roman" w:cs="Times New Roman"/>
          <w:sz w:val="24"/>
          <w:szCs w:val="24"/>
        </w:rPr>
        <w:t>aints facing the Millennials have</w:t>
      </w:r>
      <w:r w:rsidR="00E744E3" w:rsidRPr="001E342C">
        <w:rPr>
          <w:rFonts w:ascii="Times New Roman" w:hAnsi="Times New Roman" w:cs="Times New Roman"/>
          <w:sz w:val="24"/>
          <w:szCs w:val="24"/>
        </w:rPr>
        <w:t xml:space="preserve"> resulted in the drop in the proportion of people owning homes. Statistics have shown that the percentage of the people 18-24 years living with their parents in 2005 was 49.5 as compared to the 54.9 in 2014. As compared to the </w:t>
      </w:r>
      <w:r>
        <w:rPr>
          <w:rFonts w:ascii="Times New Roman" w:hAnsi="Times New Roman" w:cs="Times New Roman"/>
          <w:sz w:val="24"/>
          <w:szCs w:val="24"/>
        </w:rPr>
        <w:t>Baby-B</w:t>
      </w:r>
      <w:r w:rsidR="00E744E3" w:rsidRPr="001E342C">
        <w:rPr>
          <w:rFonts w:ascii="Times New Roman" w:hAnsi="Times New Roman" w:cs="Times New Roman"/>
          <w:sz w:val="24"/>
          <w:szCs w:val="24"/>
        </w:rPr>
        <w:t>oomers, the Millennials have experienced many financial challenges that have resulted in many youths living with their parents</w:t>
      </w:r>
      <w:r>
        <w:rPr>
          <w:rFonts w:ascii="Times New Roman" w:hAnsi="Times New Roman" w:cs="Times New Roman"/>
          <w:sz w:val="24"/>
          <w:szCs w:val="24"/>
        </w:rPr>
        <w:t xml:space="preserve"> </w:t>
      </w:r>
      <w:r>
        <w:rPr>
          <w:rFonts w:ascii="Times New Roman" w:hAnsi="Times New Roman" w:cs="Times New Roman"/>
          <w:noProof/>
          <w:sz w:val="24"/>
          <w:szCs w:val="24"/>
        </w:rPr>
        <w:t>(Buckey 12)</w:t>
      </w:r>
    </w:p>
    <w:p w14:paraId="17AF3415" w14:textId="77777777" w:rsidR="00E744E3" w:rsidRPr="001E342C" w:rsidRDefault="00D41B04" w:rsidP="007F79AC">
      <w:pPr>
        <w:spacing w:line="480" w:lineRule="auto"/>
        <w:ind w:firstLine="720"/>
        <w:rPr>
          <w:rFonts w:ascii="Times New Roman" w:hAnsi="Times New Roman" w:cs="Times New Roman"/>
          <w:sz w:val="24"/>
          <w:szCs w:val="24"/>
        </w:rPr>
      </w:pPr>
      <w:r w:rsidRPr="001E342C">
        <w:rPr>
          <w:rFonts w:ascii="Times New Roman" w:hAnsi="Times New Roman" w:cs="Times New Roman"/>
          <w:sz w:val="24"/>
          <w:szCs w:val="24"/>
        </w:rPr>
        <w:t>.</w:t>
      </w:r>
    </w:p>
    <w:p w14:paraId="376DC499" w14:textId="77777777" w:rsidR="00E744E3" w:rsidRPr="001E342C" w:rsidRDefault="00D41B04" w:rsidP="007F79AC">
      <w:pPr>
        <w:spacing w:line="480" w:lineRule="auto"/>
        <w:ind w:firstLine="720"/>
        <w:rPr>
          <w:rFonts w:ascii="Times New Roman" w:hAnsi="Times New Roman" w:cs="Times New Roman"/>
          <w:sz w:val="24"/>
          <w:szCs w:val="24"/>
        </w:rPr>
      </w:pPr>
      <w:r w:rsidRPr="001E342C">
        <w:rPr>
          <w:rFonts w:ascii="Times New Roman" w:hAnsi="Times New Roman" w:cs="Times New Roman"/>
          <w:sz w:val="24"/>
          <w:szCs w:val="24"/>
        </w:rPr>
        <w:lastRenderedPageBreak/>
        <w:t>Unlike the Baby-Boomers, the Millennials have been recorded to relocate after graduation to certain towns which have factors such as housing and trans</w:t>
      </w:r>
      <w:r w:rsidR="00484BA9">
        <w:rPr>
          <w:rFonts w:ascii="Times New Roman" w:hAnsi="Times New Roman" w:cs="Times New Roman"/>
          <w:sz w:val="24"/>
          <w:szCs w:val="24"/>
        </w:rPr>
        <w:t>port that favour them</w:t>
      </w:r>
      <w:r w:rsidRPr="001E342C">
        <w:rPr>
          <w:rFonts w:ascii="Times New Roman" w:hAnsi="Times New Roman" w:cs="Times New Roman"/>
          <w:sz w:val="24"/>
          <w:szCs w:val="24"/>
        </w:rPr>
        <w:t>. Cities like Washington have recorded the most significant number</w:t>
      </w:r>
      <w:r w:rsidRPr="001E342C">
        <w:rPr>
          <w:rFonts w:ascii="Times New Roman" w:hAnsi="Times New Roman" w:cs="Times New Roman"/>
          <w:sz w:val="24"/>
          <w:szCs w:val="24"/>
        </w:rPr>
        <w:t xml:space="preserve"> of youth immigrants. The boomers have been seen to settle in one location where most of them own homes. The Millennials have depicted a lower preference for cars as compared to the</w:t>
      </w:r>
      <w:r w:rsidR="00CA1B01">
        <w:rPr>
          <w:rFonts w:ascii="Times New Roman" w:hAnsi="Times New Roman" w:cs="Times New Roman"/>
          <w:sz w:val="24"/>
          <w:szCs w:val="24"/>
        </w:rPr>
        <w:t xml:space="preserve"> Baby-B</w:t>
      </w:r>
      <w:r w:rsidRPr="001E342C">
        <w:rPr>
          <w:rFonts w:ascii="Times New Roman" w:hAnsi="Times New Roman" w:cs="Times New Roman"/>
          <w:sz w:val="24"/>
          <w:szCs w:val="24"/>
        </w:rPr>
        <w:t>oomers. The records have shown that the proportion of people o</w:t>
      </w:r>
      <w:r w:rsidRPr="001E342C">
        <w:rPr>
          <w:rFonts w:ascii="Times New Roman" w:hAnsi="Times New Roman" w:cs="Times New Roman"/>
          <w:sz w:val="24"/>
          <w:szCs w:val="24"/>
        </w:rPr>
        <w:t>wning vehicles is small as compared to those above 35 years. The difference in the preference of cars may have been contributed by financial constraints facing the Millenials</w:t>
      </w:r>
      <w:r w:rsidR="00484BA9">
        <w:rPr>
          <w:rFonts w:ascii="Times New Roman" w:hAnsi="Times New Roman" w:cs="Times New Roman"/>
          <w:sz w:val="24"/>
          <w:szCs w:val="24"/>
        </w:rPr>
        <w:t xml:space="preserve"> which has resulted from the high rate of unemployment and high student loans</w:t>
      </w:r>
      <w:r w:rsidRPr="001E342C">
        <w:rPr>
          <w:rFonts w:ascii="Times New Roman" w:hAnsi="Times New Roman" w:cs="Times New Roman"/>
          <w:sz w:val="24"/>
          <w:szCs w:val="24"/>
        </w:rPr>
        <w:t>.</w:t>
      </w:r>
    </w:p>
    <w:p w14:paraId="701FFDA4" w14:textId="77777777" w:rsidR="007F79AC" w:rsidRDefault="007F79AC" w:rsidP="007F79AC">
      <w:pPr>
        <w:spacing w:line="480" w:lineRule="auto"/>
        <w:ind w:firstLine="720"/>
        <w:jc w:val="center"/>
        <w:rPr>
          <w:rFonts w:ascii="Times New Roman" w:hAnsi="Times New Roman" w:cs="Times New Roman"/>
          <w:sz w:val="24"/>
          <w:szCs w:val="24"/>
          <w:u w:val="single"/>
        </w:rPr>
      </w:pPr>
    </w:p>
    <w:p w14:paraId="16527F55" w14:textId="77777777" w:rsidR="007F79AC" w:rsidRDefault="007F79AC" w:rsidP="007F79AC">
      <w:pPr>
        <w:spacing w:line="480" w:lineRule="auto"/>
        <w:ind w:firstLine="720"/>
        <w:jc w:val="center"/>
        <w:rPr>
          <w:rFonts w:ascii="Times New Roman" w:hAnsi="Times New Roman" w:cs="Times New Roman"/>
          <w:sz w:val="24"/>
          <w:szCs w:val="24"/>
          <w:u w:val="single"/>
        </w:rPr>
      </w:pPr>
    </w:p>
    <w:p w14:paraId="75EB9201" w14:textId="77777777" w:rsidR="007F79AC" w:rsidRDefault="007F79AC" w:rsidP="007F79AC">
      <w:pPr>
        <w:spacing w:line="480" w:lineRule="auto"/>
        <w:jc w:val="center"/>
        <w:rPr>
          <w:rFonts w:ascii="Times New Roman" w:hAnsi="Times New Roman" w:cs="Times New Roman"/>
          <w:sz w:val="24"/>
          <w:szCs w:val="24"/>
          <w:u w:val="single"/>
        </w:rPr>
      </w:pPr>
    </w:p>
    <w:p w14:paraId="694D1E0E" w14:textId="77777777" w:rsidR="007F79AC" w:rsidRDefault="007F79AC" w:rsidP="007F79AC">
      <w:pPr>
        <w:spacing w:line="480" w:lineRule="auto"/>
        <w:jc w:val="center"/>
        <w:rPr>
          <w:rFonts w:ascii="Times New Roman" w:hAnsi="Times New Roman" w:cs="Times New Roman"/>
          <w:sz w:val="24"/>
          <w:szCs w:val="24"/>
          <w:u w:val="single"/>
        </w:rPr>
      </w:pPr>
    </w:p>
    <w:p w14:paraId="4E86FC4A" w14:textId="77777777" w:rsidR="007F79AC" w:rsidRDefault="007F79AC" w:rsidP="007F79AC">
      <w:pPr>
        <w:spacing w:line="480" w:lineRule="auto"/>
        <w:jc w:val="center"/>
        <w:rPr>
          <w:rFonts w:ascii="Times New Roman" w:hAnsi="Times New Roman" w:cs="Times New Roman"/>
          <w:sz w:val="24"/>
          <w:szCs w:val="24"/>
          <w:u w:val="single"/>
        </w:rPr>
      </w:pPr>
    </w:p>
    <w:p w14:paraId="2B8990BB" w14:textId="77777777" w:rsidR="007F79AC" w:rsidRDefault="007F79AC" w:rsidP="007F79AC">
      <w:pPr>
        <w:spacing w:line="480" w:lineRule="auto"/>
        <w:jc w:val="center"/>
        <w:rPr>
          <w:rFonts w:ascii="Times New Roman" w:hAnsi="Times New Roman" w:cs="Times New Roman"/>
          <w:sz w:val="24"/>
          <w:szCs w:val="24"/>
          <w:u w:val="single"/>
        </w:rPr>
      </w:pPr>
    </w:p>
    <w:p w14:paraId="57821459" w14:textId="77777777" w:rsidR="007F79AC" w:rsidRDefault="007F79AC" w:rsidP="007F79AC">
      <w:pPr>
        <w:spacing w:line="480" w:lineRule="auto"/>
        <w:jc w:val="center"/>
        <w:rPr>
          <w:rFonts w:ascii="Times New Roman" w:hAnsi="Times New Roman" w:cs="Times New Roman"/>
          <w:sz w:val="24"/>
          <w:szCs w:val="24"/>
          <w:u w:val="single"/>
        </w:rPr>
      </w:pPr>
    </w:p>
    <w:p w14:paraId="34537FF0" w14:textId="77777777" w:rsidR="007F79AC" w:rsidRDefault="007F79AC" w:rsidP="007F79AC">
      <w:pPr>
        <w:spacing w:line="480" w:lineRule="auto"/>
        <w:jc w:val="center"/>
        <w:rPr>
          <w:rFonts w:ascii="Times New Roman" w:hAnsi="Times New Roman" w:cs="Times New Roman"/>
          <w:sz w:val="24"/>
          <w:szCs w:val="24"/>
          <w:u w:val="single"/>
        </w:rPr>
      </w:pPr>
    </w:p>
    <w:p w14:paraId="24005259" w14:textId="77777777" w:rsidR="007F79AC" w:rsidRDefault="007F79AC" w:rsidP="00FA6F4D">
      <w:pPr>
        <w:spacing w:line="480" w:lineRule="auto"/>
        <w:rPr>
          <w:rFonts w:ascii="Times New Roman" w:hAnsi="Times New Roman" w:cs="Times New Roman"/>
          <w:sz w:val="24"/>
          <w:szCs w:val="24"/>
          <w:u w:val="single"/>
        </w:rPr>
      </w:pPr>
    </w:p>
    <w:p w14:paraId="0E537BFD" w14:textId="77777777" w:rsidR="00FA6F4D" w:rsidRDefault="00FA6F4D" w:rsidP="00FA6F4D">
      <w:pPr>
        <w:spacing w:line="480" w:lineRule="auto"/>
        <w:rPr>
          <w:rFonts w:ascii="Times New Roman" w:hAnsi="Times New Roman" w:cs="Times New Roman"/>
          <w:sz w:val="24"/>
          <w:szCs w:val="24"/>
          <w:u w:val="single"/>
        </w:rPr>
      </w:pPr>
      <w:bookmarkStart w:id="0" w:name="_GoBack"/>
      <w:bookmarkEnd w:id="0"/>
    </w:p>
    <w:p w14:paraId="3B63F53A" w14:textId="77777777" w:rsidR="00E744E3" w:rsidRPr="001E342C" w:rsidRDefault="00D41B04" w:rsidP="007F79AC">
      <w:pPr>
        <w:spacing w:line="480" w:lineRule="auto"/>
        <w:jc w:val="center"/>
        <w:rPr>
          <w:rFonts w:ascii="Times New Roman" w:hAnsi="Times New Roman" w:cs="Times New Roman"/>
          <w:sz w:val="24"/>
          <w:szCs w:val="24"/>
          <w:u w:val="single"/>
        </w:rPr>
      </w:pPr>
      <w:r>
        <w:rPr>
          <w:rFonts w:ascii="Times New Roman" w:hAnsi="Times New Roman" w:cs="Times New Roman"/>
          <w:sz w:val="24"/>
          <w:szCs w:val="24"/>
          <w:u w:val="single"/>
        </w:rPr>
        <w:lastRenderedPageBreak/>
        <w:t>Work cited</w:t>
      </w:r>
    </w:p>
    <w:p w14:paraId="04C38432" w14:textId="77777777" w:rsidR="001E342C" w:rsidRPr="001E342C" w:rsidRDefault="00D41B04" w:rsidP="007F79AC">
      <w:pPr>
        <w:pStyle w:val="Bibliography"/>
        <w:spacing w:line="480" w:lineRule="auto"/>
        <w:ind w:left="720" w:hanging="720"/>
        <w:rPr>
          <w:rFonts w:ascii="Times New Roman" w:hAnsi="Times New Roman" w:cs="Times New Roman"/>
          <w:noProof/>
          <w:sz w:val="24"/>
          <w:szCs w:val="24"/>
        </w:rPr>
      </w:pPr>
      <w:r w:rsidRPr="001E342C">
        <w:rPr>
          <w:rFonts w:ascii="Times New Roman" w:hAnsi="Times New Roman" w:cs="Times New Roman"/>
          <w:sz w:val="24"/>
          <w:szCs w:val="24"/>
        </w:rPr>
        <w:fldChar w:fldCharType="begin"/>
      </w:r>
      <w:r w:rsidRPr="001E342C">
        <w:rPr>
          <w:rFonts w:ascii="Times New Roman" w:hAnsi="Times New Roman" w:cs="Times New Roman"/>
          <w:sz w:val="24"/>
          <w:szCs w:val="24"/>
        </w:rPr>
        <w:instrText xml:space="preserve"> BIBLIOGRAPHY  \l 1033 </w:instrText>
      </w:r>
      <w:r w:rsidRPr="001E342C">
        <w:rPr>
          <w:rFonts w:ascii="Times New Roman" w:hAnsi="Times New Roman" w:cs="Times New Roman"/>
          <w:sz w:val="24"/>
          <w:szCs w:val="24"/>
        </w:rPr>
        <w:fldChar w:fldCharType="separate"/>
      </w:r>
      <w:r w:rsidRPr="001E342C">
        <w:rPr>
          <w:rFonts w:ascii="Times New Roman" w:hAnsi="Times New Roman" w:cs="Times New Roman"/>
          <w:noProof/>
          <w:sz w:val="24"/>
          <w:szCs w:val="24"/>
        </w:rPr>
        <w:t xml:space="preserve">Dr.Patria Buckey, Dr. peter viechnicki, Akrur Barua. "A new understanding of Millenials: generational differences reexamined." </w:t>
      </w:r>
      <w:r w:rsidRPr="001E342C">
        <w:rPr>
          <w:rFonts w:ascii="Times New Roman" w:hAnsi="Times New Roman" w:cs="Times New Roman"/>
          <w:noProof/>
          <w:sz w:val="24"/>
          <w:szCs w:val="24"/>
          <w:u w:val="single"/>
        </w:rPr>
        <w:t>Deloite insights</w:t>
      </w:r>
      <w:r w:rsidRPr="001E342C">
        <w:rPr>
          <w:rFonts w:ascii="Times New Roman" w:hAnsi="Times New Roman" w:cs="Times New Roman"/>
          <w:noProof/>
          <w:sz w:val="24"/>
          <w:szCs w:val="24"/>
        </w:rPr>
        <w:t xml:space="preserve"> (2015): 16.</w:t>
      </w:r>
      <w:r>
        <w:rPr>
          <w:rFonts w:ascii="Times New Roman" w:hAnsi="Times New Roman" w:cs="Times New Roman"/>
          <w:noProof/>
          <w:sz w:val="24"/>
          <w:szCs w:val="24"/>
        </w:rPr>
        <w:t xml:space="preserve"> </w:t>
      </w:r>
    </w:p>
    <w:p w14:paraId="5BB328A3" w14:textId="77777777" w:rsidR="001E342C" w:rsidRPr="001E342C" w:rsidRDefault="00D41B04" w:rsidP="007F79AC">
      <w:pPr>
        <w:spacing w:line="480" w:lineRule="auto"/>
        <w:ind w:left="720" w:hanging="720"/>
        <w:rPr>
          <w:rFonts w:ascii="Times New Roman" w:hAnsi="Times New Roman" w:cs="Times New Roman"/>
          <w:sz w:val="24"/>
          <w:szCs w:val="24"/>
        </w:rPr>
      </w:pPr>
      <w:r w:rsidRPr="001E342C">
        <w:rPr>
          <w:rFonts w:ascii="Times New Roman" w:hAnsi="Times New Roman" w:cs="Times New Roman"/>
          <w:sz w:val="24"/>
          <w:szCs w:val="24"/>
        </w:rPr>
        <w:fldChar w:fldCharType="end"/>
      </w:r>
    </w:p>
    <w:p w14:paraId="032AD115" w14:textId="77777777" w:rsidR="00E744E3" w:rsidRPr="001E342C" w:rsidRDefault="00E744E3" w:rsidP="001E342C">
      <w:pPr>
        <w:spacing w:line="480" w:lineRule="auto"/>
        <w:rPr>
          <w:rFonts w:ascii="Times New Roman" w:hAnsi="Times New Roman" w:cs="Times New Roman"/>
          <w:sz w:val="24"/>
          <w:szCs w:val="24"/>
        </w:rPr>
      </w:pPr>
    </w:p>
    <w:p w14:paraId="1CA3BA45" w14:textId="77777777" w:rsidR="00EF0744" w:rsidRPr="001E342C" w:rsidRDefault="00EF0744" w:rsidP="001E342C">
      <w:pPr>
        <w:spacing w:line="480" w:lineRule="auto"/>
        <w:rPr>
          <w:rFonts w:ascii="Times New Roman" w:hAnsi="Times New Roman" w:cs="Times New Roman"/>
          <w:sz w:val="24"/>
          <w:szCs w:val="24"/>
        </w:rPr>
      </w:pPr>
    </w:p>
    <w:sectPr w:rsidR="00EF0744" w:rsidRPr="001E342C" w:rsidSect="00C7104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B444C6" w14:textId="77777777" w:rsidR="00D41B04" w:rsidRDefault="00D41B04">
      <w:pPr>
        <w:spacing w:after="0" w:line="240" w:lineRule="auto"/>
      </w:pPr>
      <w:r>
        <w:separator/>
      </w:r>
    </w:p>
  </w:endnote>
  <w:endnote w:type="continuationSeparator" w:id="0">
    <w:p w14:paraId="1ED69D41" w14:textId="77777777" w:rsidR="00D41B04" w:rsidRDefault="00D41B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7F6B5F" w14:textId="77777777" w:rsidR="00D41B04" w:rsidRDefault="00D41B04">
      <w:pPr>
        <w:spacing w:after="0" w:line="240" w:lineRule="auto"/>
      </w:pPr>
      <w:r>
        <w:separator/>
      </w:r>
    </w:p>
  </w:footnote>
  <w:footnote w:type="continuationSeparator" w:id="0">
    <w:p w14:paraId="503A3DAA" w14:textId="77777777" w:rsidR="00D41B04" w:rsidRDefault="00D41B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7705752"/>
      <w:docPartObj>
        <w:docPartGallery w:val="Page Numbers (Top of Page)"/>
        <w:docPartUnique/>
      </w:docPartObj>
    </w:sdtPr>
    <w:sdtEndPr/>
    <w:sdtContent>
      <w:p w14:paraId="560E44B3" w14:textId="77777777" w:rsidR="001E342C" w:rsidRDefault="00D41B04">
        <w:pPr>
          <w:pStyle w:val="Header"/>
          <w:jc w:val="right"/>
        </w:pPr>
        <w:r>
          <w:t xml:space="preserve">Surname </w:t>
        </w:r>
        <w:r w:rsidR="00CD6F4A">
          <w:fldChar w:fldCharType="begin"/>
        </w:r>
        <w:r w:rsidR="00CD6F4A">
          <w:instrText xml:space="preserve"> PAGE   \* MERGEFORMAT </w:instrText>
        </w:r>
        <w:r w:rsidR="00CD6F4A">
          <w:fldChar w:fldCharType="separate"/>
        </w:r>
        <w:r w:rsidR="0032195E">
          <w:rPr>
            <w:noProof/>
          </w:rPr>
          <w:t>1</w:t>
        </w:r>
        <w:r w:rsidR="00CD6F4A">
          <w:rPr>
            <w:noProof/>
          </w:rPr>
          <w:fldChar w:fldCharType="end"/>
        </w:r>
      </w:p>
    </w:sdtContent>
  </w:sdt>
  <w:p w14:paraId="7C6E79BD" w14:textId="77777777" w:rsidR="001E342C" w:rsidRDefault="001E34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E1E"/>
    <w:rsid w:val="00063010"/>
    <w:rsid w:val="000F738E"/>
    <w:rsid w:val="001E342C"/>
    <w:rsid w:val="00276993"/>
    <w:rsid w:val="0032195E"/>
    <w:rsid w:val="00337914"/>
    <w:rsid w:val="004024F5"/>
    <w:rsid w:val="00484BA9"/>
    <w:rsid w:val="0050793D"/>
    <w:rsid w:val="005E7A45"/>
    <w:rsid w:val="00675E1E"/>
    <w:rsid w:val="007F79AC"/>
    <w:rsid w:val="00816699"/>
    <w:rsid w:val="009F1D42"/>
    <w:rsid w:val="00BF00F6"/>
    <w:rsid w:val="00C17CE5"/>
    <w:rsid w:val="00C71047"/>
    <w:rsid w:val="00CA1B01"/>
    <w:rsid w:val="00CD6F4A"/>
    <w:rsid w:val="00D41B04"/>
    <w:rsid w:val="00DE5373"/>
    <w:rsid w:val="00E24A0D"/>
    <w:rsid w:val="00E744E3"/>
    <w:rsid w:val="00EF0744"/>
    <w:rsid w:val="00FA6F4D"/>
    <w:rsid w:val="00FB7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4267C5-F633-4650-A833-53477AB3A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0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34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342C"/>
    <w:rPr>
      <w:rFonts w:ascii="Tahoma" w:hAnsi="Tahoma" w:cs="Tahoma"/>
      <w:sz w:val="16"/>
      <w:szCs w:val="16"/>
    </w:rPr>
  </w:style>
  <w:style w:type="paragraph" w:styleId="Bibliography">
    <w:name w:val="Bibliography"/>
    <w:basedOn w:val="Normal"/>
    <w:next w:val="Normal"/>
    <w:uiPriority w:val="37"/>
    <w:unhideWhenUsed/>
    <w:rsid w:val="001E342C"/>
  </w:style>
  <w:style w:type="paragraph" w:styleId="Header">
    <w:name w:val="header"/>
    <w:basedOn w:val="Normal"/>
    <w:link w:val="HeaderChar"/>
    <w:uiPriority w:val="99"/>
    <w:unhideWhenUsed/>
    <w:rsid w:val="001E34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342C"/>
  </w:style>
  <w:style w:type="paragraph" w:styleId="Footer">
    <w:name w:val="footer"/>
    <w:basedOn w:val="Normal"/>
    <w:link w:val="FooterChar"/>
    <w:uiPriority w:val="99"/>
    <w:semiHidden/>
    <w:unhideWhenUsed/>
    <w:rsid w:val="001E34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E342C"/>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DrP15</b:Tag>
    <b:SourceType>JournalArticle</b:SourceType>
    <b:Guid>{5A9267A7-1F83-4CF5-9D2E-30631B3E518F}</b:Guid>
    <b:Author>
      <b:Author>
        <b:NameList>
          <b:Person>
            <b:Last>Dr.Patria Buckey</b:Last>
            <b:First>Dr.</b:First>
            <b:Middle>peter viechnicki, Akrur Barua</b:Middle>
          </b:Person>
        </b:NameList>
      </b:Author>
    </b:Author>
    <b:Title>A new understanding of Millenials: generational differences reexamined</b:Title>
    <b:JournalName>Deloite insights</b:JournalName>
    <b:Year>2015</b:Year>
    <b:Pages>16</b:Pages>
    <b:RefOrder>1</b:RefOrder>
  </b:Source>
</b:Sources>
</file>

<file path=customXml/itemProps1.xml><?xml version="1.0" encoding="utf-8"?>
<ds:datastoreItem xmlns:ds="http://schemas.openxmlformats.org/officeDocument/2006/customXml" ds:itemID="{C00039FF-32B6-49FC-9BF3-EF47BCC7F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899</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JONNY</cp:lastModifiedBy>
  <cp:revision>2</cp:revision>
  <dcterms:created xsi:type="dcterms:W3CDTF">2018-04-12T17:52:00Z</dcterms:created>
  <dcterms:modified xsi:type="dcterms:W3CDTF">2018-04-12T17:52:00Z</dcterms:modified>
</cp:coreProperties>
</file>