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FE6" w:rsidRPr="00114FE6" w:rsidRDefault="00114FE6" w:rsidP="00114FE6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114FE6" w:rsidRPr="00114FE6" w:rsidRDefault="00114FE6">
      <w:pPr>
        <w:rPr>
          <w:rFonts w:ascii="Times New Roman" w:hAnsi="Times New Roman" w:cs="Times New Roman"/>
          <w:b/>
        </w:rPr>
      </w:pPr>
      <w:r w:rsidRPr="00114FE6">
        <w:rPr>
          <w:rFonts w:ascii="Times New Roman" w:hAnsi="Times New Roman" w:cs="Times New Roman"/>
          <w:b/>
        </w:rPr>
        <w:t xml:space="preserve">Critical Decision Making and Knowledge Integration </w:t>
      </w:r>
    </w:p>
    <w:tbl>
      <w:tblPr>
        <w:tblStyle w:val="TableGrid"/>
        <w:tblpPr w:leftFromText="180" w:rightFromText="180" w:vertAnchor="page" w:horzAnchor="margin" w:tblpY="5356"/>
        <w:tblW w:w="0" w:type="auto"/>
        <w:tblLook w:val="04A0" w:firstRow="1" w:lastRow="0" w:firstColumn="1" w:lastColumn="0" w:noHBand="0" w:noVBand="1"/>
      </w:tblPr>
      <w:tblGrid>
        <w:gridCol w:w="2214"/>
        <w:gridCol w:w="2390"/>
        <w:gridCol w:w="2390"/>
        <w:gridCol w:w="2214"/>
      </w:tblGrid>
      <w:tr w:rsidR="00114FE6" w:rsidRPr="00114FE6" w:rsidTr="00114FE6">
        <w:tc>
          <w:tcPr>
            <w:tcW w:w="2214" w:type="dxa"/>
            <w:shd w:val="clear" w:color="auto" w:fill="D0CECE" w:themeFill="background2" w:themeFillShade="E6"/>
          </w:tcPr>
          <w:p w:rsidR="00114FE6" w:rsidRPr="00114FE6" w:rsidRDefault="00114FE6" w:rsidP="00114FE6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14FE6">
              <w:rPr>
                <w:rFonts w:ascii="Times New Roman" w:hAnsi="Times New Roman" w:cs="Times New Roman"/>
                <w:b/>
                <w:sz w:val="22"/>
              </w:rPr>
              <w:t>SLO 1.1</w:t>
            </w:r>
          </w:p>
        </w:tc>
        <w:tc>
          <w:tcPr>
            <w:tcW w:w="2390" w:type="dxa"/>
            <w:shd w:val="clear" w:color="auto" w:fill="D0CECE" w:themeFill="background2" w:themeFillShade="E6"/>
          </w:tcPr>
          <w:p w:rsidR="00114FE6" w:rsidRPr="00114FE6" w:rsidRDefault="00114FE6" w:rsidP="00114FE6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14FE6">
              <w:rPr>
                <w:rFonts w:ascii="Times New Roman" w:hAnsi="Times New Roman" w:cs="Times New Roman"/>
                <w:b/>
                <w:sz w:val="22"/>
              </w:rPr>
              <w:t>Exceeds Expectations</w:t>
            </w:r>
          </w:p>
        </w:tc>
        <w:tc>
          <w:tcPr>
            <w:tcW w:w="2390" w:type="dxa"/>
            <w:shd w:val="clear" w:color="auto" w:fill="D0CECE" w:themeFill="background2" w:themeFillShade="E6"/>
          </w:tcPr>
          <w:p w:rsidR="00114FE6" w:rsidRPr="00114FE6" w:rsidRDefault="00114FE6" w:rsidP="00114FE6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14FE6">
              <w:rPr>
                <w:rFonts w:ascii="Times New Roman" w:hAnsi="Times New Roman" w:cs="Times New Roman"/>
                <w:b/>
                <w:sz w:val="22"/>
              </w:rPr>
              <w:t>Meets Expectations</w:t>
            </w:r>
          </w:p>
        </w:tc>
        <w:tc>
          <w:tcPr>
            <w:tcW w:w="2214" w:type="dxa"/>
            <w:shd w:val="clear" w:color="auto" w:fill="D0CECE" w:themeFill="background2" w:themeFillShade="E6"/>
          </w:tcPr>
          <w:p w:rsidR="00114FE6" w:rsidRPr="00114FE6" w:rsidRDefault="00114FE6" w:rsidP="00114FE6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14FE6">
              <w:rPr>
                <w:rFonts w:ascii="Times New Roman" w:hAnsi="Times New Roman" w:cs="Times New Roman"/>
                <w:b/>
                <w:sz w:val="22"/>
              </w:rPr>
              <w:t>Below Expectations</w:t>
            </w:r>
          </w:p>
        </w:tc>
      </w:tr>
      <w:tr w:rsidR="00114FE6" w:rsidRPr="00114FE6" w:rsidTr="00114FE6">
        <w:trPr>
          <w:trHeight w:val="1439"/>
        </w:trPr>
        <w:tc>
          <w:tcPr>
            <w:tcW w:w="2214" w:type="dxa"/>
          </w:tcPr>
          <w:p w:rsidR="00114FE6" w:rsidRPr="00114FE6" w:rsidRDefault="00114FE6" w:rsidP="00114FE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</w:rPr>
            </w:pPr>
            <w:r w:rsidRPr="00114FE6">
              <w:rPr>
                <w:rFonts w:ascii="Times New Roman" w:hAnsi="Times New Roman" w:cs="Times New Roman"/>
                <w:sz w:val="22"/>
              </w:rPr>
              <w:t xml:space="preserve">Evaluate and interpret information to reach defensible recommendations </w:t>
            </w:r>
          </w:p>
          <w:p w:rsidR="00114FE6" w:rsidRPr="00114FE6" w:rsidRDefault="00114FE6" w:rsidP="00114F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90" w:type="dxa"/>
          </w:tcPr>
          <w:p w:rsidR="00114FE6" w:rsidRPr="00114FE6" w:rsidRDefault="00114FE6" w:rsidP="00114FE6">
            <w:pPr>
              <w:rPr>
                <w:rFonts w:ascii="Times New Roman" w:hAnsi="Times New Roman" w:cs="Times New Roman"/>
                <w:sz w:val="22"/>
              </w:rPr>
            </w:pPr>
            <w:r w:rsidRPr="00114FE6">
              <w:rPr>
                <w:rFonts w:ascii="Times New Roman" w:hAnsi="Times New Roman" w:cs="Times New Roman"/>
                <w:sz w:val="22"/>
              </w:rPr>
              <w:t xml:space="preserve">Students are able to </w:t>
            </w:r>
            <w:r w:rsidRPr="00114FE6">
              <w:rPr>
                <w:rFonts w:ascii="Times New Roman" w:hAnsi="Times New Roman" w:cs="Times New Roman"/>
                <w:b/>
                <w:sz w:val="22"/>
              </w:rPr>
              <w:t>comprehensively evaluate and interpret</w:t>
            </w:r>
            <w:r w:rsidRPr="00114FE6">
              <w:rPr>
                <w:rFonts w:ascii="Times New Roman" w:hAnsi="Times New Roman" w:cs="Times New Roman"/>
                <w:sz w:val="22"/>
              </w:rPr>
              <w:t xml:space="preserve"> the case to reach </w:t>
            </w:r>
            <w:r w:rsidRPr="00114FE6">
              <w:rPr>
                <w:rFonts w:ascii="Times New Roman" w:hAnsi="Times New Roman" w:cs="Times New Roman"/>
                <w:b/>
                <w:sz w:val="22"/>
              </w:rPr>
              <w:t>insightful and exceptional recommendations</w:t>
            </w:r>
            <w:r w:rsidRPr="00114FE6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390" w:type="dxa"/>
          </w:tcPr>
          <w:p w:rsidR="00114FE6" w:rsidRPr="00114FE6" w:rsidRDefault="00114FE6" w:rsidP="00114FE6">
            <w:pPr>
              <w:rPr>
                <w:rFonts w:ascii="Times New Roman" w:hAnsi="Times New Roman" w:cs="Times New Roman"/>
                <w:sz w:val="22"/>
              </w:rPr>
            </w:pPr>
            <w:r w:rsidRPr="00114FE6">
              <w:rPr>
                <w:rFonts w:ascii="Times New Roman" w:hAnsi="Times New Roman" w:cs="Times New Roman"/>
                <w:sz w:val="22"/>
              </w:rPr>
              <w:t xml:space="preserve">Students are </w:t>
            </w:r>
            <w:r w:rsidRPr="00114FE6">
              <w:rPr>
                <w:rFonts w:ascii="Times New Roman" w:hAnsi="Times New Roman" w:cs="Times New Roman"/>
                <w:b/>
                <w:sz w:val="22"/>
              </w:rPr>
              <w:t>able to evaluate and interpret</w:t>
            </w:r>
            <w:r w:rsidRPr="00114FE6">
              <w:rPr>
                <w:rFonts w:ascii="Times New Roman" w:hAnsi="Times New Roman" w:cs="Times New Roman"/>
                <w:sz w:val="22"/>
              </w:rPr>
              <w:t xml:space="preserve"> the case to reach </w:t>
            </w:r>
            <w:r w:rsidRPr="00114FE6">
              <w:rPr>
                <w:rFonts w:ascii="Times New Roman" w:hAnsi="Times New Roman" w:cs="Times New Roman"/>
                <w:b/>
                <w:sz w:val="22"/>
              </w:rPr>
              <w:t>acceptable recommendations</w:t>
            </w:r>
          </w:p>
        </w:tc>
        <w:tc>
          <w:tcPr>
            <w:tcW w:w="2214" w:type="dxa"/>
          </w:tcPr>
          <w:p w:rsidR="00114FE6" w:rsidRPr="00114FE6" w:rsidRDefault="00114FE6" w:rsidP="00114FE6">
            <w:pPr>
              <w:rPr>
                <w:rFonts w:ascii="Times New Roman" w:hAnsi="Times New Roman" w:cs="Times New Roman"/>
                <w:sz w:val="22"/>
              </w:rPr>
            </w:pPr>
            <w:r w:rsidRPr="00114FE6">
              <w:rPr>
                <w:rFonts w:ascii="Times New Roman" w:hAnsi="Times New Roman" w:cs="Times New Roman"/>
                <w:sz w:val="22"/>
              </w:rPr>
              <w:t xml:space="preserve">Students are </w:t>
            </w:r>
            <w:r w:rsidRPr="00114FE6">
              <w:rPr>
                <w:rFonts w:ascii="Times New Roman" w:hAnsi="Times New Roman" w:cs="Times New Roman"/>
                <w:b/>
                <w:sz w:val="22"/>
              </w:rPr>
              <w:t>not able</w:t>
            </w:r>
            <w:r w:rsidRPr="00114FE6">
              <w:rPr>
                <w:rFonts w:ascii="Times New Roman" w:hAnsi="Times New Roman" w:cs="Times New Roman"/>
                <w:sz w:val="22"/>
              </w:rPr>
              <w:t xml:space="preserve"> to evaluate and interpret the case to reach acceptable recommendations</w:t>
            </w:r>
          </w:p>
        </w:tc>
      </w:tr>
      <w:tr w:rsidR="00114FE6" w:rsidRPr="00114FE6" w:rsidTr="00114FE6">
        <w:tc>
          <w:tcPr>
            <w:tcW w:w="2214" w:type="dxa"/>
            <w:shd w:val="clear" w:color="auto" w:fill="D0CECE" w:themeFill="background2" w:themeFillShade="E6"/>
          </w:tcPr>
          <w:p w:rsidR="00114FE6" w:rsidRPr="00114FE6" w:rsidRDefault="00114FE6" w:rsidP="00114FE6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14FE6">
              <w:rPr>
                <w:rFonts w:ascii="Times New Roman" w:hAnsi="Times New Roman" w:cs="Times New Roman"/>
                <w:b/>
                <w:sz w:val="22"/>
              </w:rPr>
              <w:t>SLO 1.2</w:t>
            </w:r>
          </w:p>
        </w:tc>
        <w:tc>
          <w:tcPr>
            <w:tcW w:w="2390" w:type="dxa"/>
            <w:shd w:val="clear" w:color="auto" w:fill="D0CECE" w:themeFill="background2" w:themeFillShade="E6"/>
          </w:tcPr>
          <w:p w:rsidR="00114FE6" w:rsidRPr="00114FE6" w:rsidRDefault="00114FE6" w:rsidP="00114FE6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14FE6">
              <w:rPr>
                <w:rFonts w:ascii="Times New Roman" w:hAnsi="Times New Roman" w:cs="Times New Roman"/>
                <w:b/>
                <w:sz w:val="22"/>
              </w:rPr>
              <w:t>Exceeds Expectations</w:t>
            </w:r>
          </w:p>
        </w:tc>
        <w:tc>
          <w:tcPr>
            <w:tcW w:w="2390" w:type="dxa"/>
            <w:shd w:val="clear" w:color="auto" w:fill="D0CECE" w:themeFill="background2" w:themeFillShade="E6"/>
          </w:tcPr>
          <w:p w:rsidR="00114FE6" w:rsidRPr="00114FE6" w:rsidRDefault="00114FE6" w:rsidP="00114FE6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14FE6">
              <w:rPr>
                <w:rFonts w:ascii="Times New Roman" w:hAnsi="Times New Roman" w:cs="Times New Roman"/>
                <w:b/>
                <w:sz w:val="22"/>
              </w:rPr>
              <w:t>Meets Expectations</w:t>
            </w:r>
          </w:p>
        </w:tc>
        <w:tc>
          <w:tcPr>
            <w:tcW w:w="2214" w:type="dxa"/>
            <w:shd w:val="clear" w:color="auto" w:fill="D0CECE" w:themeFill="background2" w:themeFillShade="E6"/>
          </w:tcPr>
          <w:p w:rsidR="00114FE6" w:rsidRPr="00114FE6" w:rsidRDefault="00114FE6" w:rsidP="00114FE6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14FE6">
              <w:rPr>
                <w:rFonts w:ascii="Times New Roman" w:hAnsi="Times New Roman" w:cs="Times New Roman"/>
                <w:b/>
                <w:sz w:val="22"/>
              </w:rPr>
              <w:t>Below Expectations</w:t>
            </w:r>
          </w:p>
        </w:tc>
      </w:tr>
      <w:tr w:rsidR="00114FE6" w:rsidRPr="00114FE6" w:rsidTr="00114FE6">
        <w:tc>
          <w:tcPr>
            <w:tcW w:w="2214" w:type="dxa"/>
          </w:tcPr>
          <w:p w:rsidR="00114FE6" w:rsidRPr="00114FE6" w:rsidRDefault="00114FE6" w:rsidP="00114FE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</w:rPr>
            </w:pPr>
            <w:r w:rsidRPr="00114FE6">
              <w:rPr>
                <w:rFonts w:ascii="Times New Roman" w:hAnsi="Times New Roman" w:cs="Times New Roman"/>
                <w:sz w:val="22"/>
              </w:rPr>
              <w:t xml:space="preserve">Integrate knowledge and skills from common coursework to effectively solve problems.  </w:t>
            </w:r>
          </w:p>
          <w:p w:rsidR="00114FE6" w:rsidRPr="00114FE6" w:rsidRDefault="00114FE6" w:rsidP="00114FE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90" w:type="dxa"/>
          </w:tcPr>
          <w:p w:rsidR="00114FE6" w:rsidRPr="00114FE6" w:rsidRDefault="00114FE6" w:rsidP="00114FE6">
            <w:pPr>
              <w:rPr>
                <w:rFonts w:ascii="Times New Roman" w:hAnsi="Times New Roman" w:cs="Times New Roman"/>
                <w:sz w:val="22"/>
              </w:rPr>
            </w:pPr>
            <w:r w:rsidRPr="00114FE6">
              <w:rPr>
                <w:rFonts w:ascii="Times New Roman" w:hAnsi="Times New Roman" w:cs="Times New Roman"/>
                <w:sz w:val="22"/>
              </w:rPr>
              <w:t xml:space="preserve">Students are able to integrate </w:t>
            </w:r>
            <w:r w:rsidRPr="00114FE6">
              <w:rPr>
                <w:rFonts w:ascii="Times New Roman" w:hAnsi="Times New Roman" w:cs="Times New Roman"/>
                <w:b/>
                <w:sz w:val="22"/>
              </w:rPr>
              <w:t xml:space="preserve">multiple concepts from different business disciplines/functional areas </w:t>
            </w:r>
            <w:r w:rsidRPr="00114FE6">
              <w:rPr>
                <w:rFonts w:ascii="Times New Roman" w:hAnsi="Times New Roman" w:cs="Times New Roman"/>
                <w:sz w:val="22"/>
              </w:rPr>
              <w:t xml:space="preserve">to propose viable solutions/alternatives that </w:t>
            </w:r>
            <w:r w:rsidRPr="00114FE6">
              <w:rPr>
                <w:rFonts w:ascii="Times New Roman" w:hAnsi="Times New Roman" w:cs="Times New Roman"/>
                <w:b/>
                <w:sz w:val="22"/>
              </w:rPr>
              <w:t>indicate deep comprehension of the situation/problem.</w:t>
            </w:r>
            <w:r w:rsidRPr="00114FE6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390" w:type="dxa"/>
          </w:tcPr>
          <w:p w:rsidR="00114FE6" w:rsidRPr="00114FE6" w:rsidRDefault="00114FE6" w:rsidP="00114FE6">
            <w:pPr>
              <w:rPr>
                <w:rFonts w:ascii="Times New Roman" w:hAnsi="Times New Roman" w:cs="Times New Roman"/>
                <w:sz w:val="22"/>
              </w:rPr>
            </w:pPr>
            <w:r w:rsidRPr="00114FE6">
              <w:rPr>
                <w:rFonts w:ascii="Times New Roman" w:hAnsi="Times New Roman" w:cs="Times New Roman"/>
                <w:sz w:val="22"/>
              </w:rPr>
              <w:t xml:space="preserve">Students are able to </w:t>
            </w:r>
            <w:r w:rsidRPr="00114FE6">
              <w:rPr>
                <w:rFonts w:ascii="Times New Roman" w:hAnsi="Times New Roman" w:cs="Times New Roman"/>
                <w:b/>
                <w:sz w:val="22"/>
              </w:rPr>
              <w:t>integrate concepts</w:t>
            </w:r>
            <w:r w:rsidRPr="00114FE6">
              <w:rPr>
                <w:rFonts w:ascii="Times New Roman" w:hAnsi="Times New Roman" w:cs="Times New Roman"/>
                <w:sz w:val="22"/>
              </w:rPr>
              <w:t xml:space="preserve"> from business disciplines and/or functional areas to propose </w:t>
            </w:r>
            <w:r w:rsidRPr="00114FE6">
              <w:rPr>
                <w:rFonts w:ascii="Times New Roman" w:hAnsi="Times New Roman" w:cs="Times New Roman"/>
                <w:b/>
                <w:sz w:val="22"/>
              </w:rPr>
              <w:t xml:space="preserve">acceptable solutions/alternatives </w:t>
            </w:r>
            <w:r w:rsidRPr="00114FE6">
              <w:rPr>
                <w:rFonts w:ascii="Times New Roman" w:hAnsi="Times New Roman" w:cs="Times New Roman"/>
                <w:sz w:val="22"/>
              </w:rPr>
              <w:t>to the problem.</w:t>
            </w:r>
          </w:p>
        </w:tc>
        <w:tc>
          <w:tcPr>
            <w:tcW w:w="2214" w:type="dxa"/>
          </w:tcPr>
          <w:p w:rsidR="00114FE6" w:rsidRPr="00114FE6" w:rsidRDefault="00114FE6" w:rsidP="00114FE6">
            <w:pPr>
              <w:rPr>
                <w:rFonts w:ascii="Times New Roman" w:hAnsi="Times New Roman" w:cs="Times New Roman"/>
                <w:sz w:val="22"/>
              </w:rPr>
            </w:pPr>
            <w:r w:rsidRPr="00114FE6">
              <w:rPr>
                <w:rFonts w:ascii="Times New Roman" w:hAnsi="Times New Roman" w:cs="Times New Roman"/>
                <w:sz w:val="22"/>
              </w:rPr>
              <w:t xml:space="preserve">Students </w:t>
            </w:r>
            <w:r w:rsidRPr="00114FE6">
              <w:rPr>
                <w:rFonts w:ascii="Times New Roman" w:hAnsi="Times New Roman" w:cs="Times New Roman"/>
                <w:b/>
                <w:sz w:val="22"/>
              </w:rPr>
              <w:t>are not able to integrate concepts</w:t>
            </w:r>
            <w:r w:rsidRPr="00114FE6">
              <w:rPr>
                <w:rFonts w:ascii="Times New Roman" w:hAnsi="Times New Roman" w:cs="Times New Roman"/>
                <w:sz w:val="22"/>
              </w:rPr>
              <w:t xml:space="preserve"> from different business disciplines and functional areas to solve problems.</w:t>
            </w:r>
          </w:p>
        </w:tc>
      </w:tr>
    </w:tbl>
    <w:p w:rsidR="00114FE6" w:rsidRDefault="00114FE6" w:rsidP="00114FE6">
      <w:pPr>
        <w:shd w:val="clear" w:color="auto" w:fill="FFFFFF" w:themeFill="background1"/>
        <w:rPr>
          <w:rFonts w:ascii="Times New Roman" w:hAnsi="Times New Roman" w:cs="Times New Roman"/>
          <w:szCs w:val="20"/>
        </w:rPr>
      </w:pPr>
      <w:r w:rsidRPr="00114FE6">
        <w:rPr>
          <w:rFonts w:ascii="Times New Roman" w:hAnsi="Times New Roman" w:cs="Times New Roman"/>
          <w:szCs w:val="20"/>
        </w:rPr>
        <w:t>Students will implement the various steps of the crucial thinking process, supported by the appropriate use of analytical and quantitative techniques, to formulate recommendations for subsequent decision making.</w:t>
      </w:r>
    </w:p>
    <w:p w:rsidR="00114FE6" w:rsidRDefault="00114FE6" w:rsidP="00114FE6">
      <w:pPr>
        <w:shd w:val="clear" w:color="auto" w:fill="FFFFFF" w:themeFill="background1"/>
        <w:rPr>
          <w:rFonts w:ascii="Times New Roman" w:hAnsi="Times New Roman" w:cs="Times New Roman"/>
          <w:szCs w:val="20"/>
        </w:rPr>
      </w:pPr>
    </w:p>
    <w:p w:rsidR="00114FE6" w:rsidRDefault="00114FE6" w:rsidP="00114FE6">
      <w:pPr>
        <w:shd w:val="clear" w:color="auto" w:fill="FFFFFF" w:themeFill="background1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SLO1.1 Evaluate and interpret information to reach defensible recommendations</w:t>
      </w:r>
    </w:p>
    <w:p w:rsidR="00114FE6" w:rsidRDefault="00114FE6" w:rsidP="00114FE6">
      <w:pPr>
        <w:shd w:val="clear" w:color="auto" w:fill="FFFFFF" w:themeFill="background1"/>
        <w:rPr>
          <w:rFonts w:ascii="Times New Roman" w:hAnsi="Times New Roman" w:cs="Times New Roman"/>
          <w:szCs w:val="20"/>
        </w:rPr>
      </w:pPr>
    </w:p>
    <w:p w:rsidR="00114FE6" w:rsidRDefault="00114FE6" w:rsidP="00114FE6">
      <w:pPr>
        <w:shd w:val="clear" w:color="auto" w:fill="FFFFFF" w:themeFill="background1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SLO1.2 Integrate knowledge and skills from common coursework to effectively solve problems</w:t>
      </w:r>
    </w:p>
    <w:p w:rsidR="00114FE6" w:rsidRPr="00114FE6" w:rsidRDefault="00114FE6" w:rsidP="00114FE6">
      <w:pPr>
        <w:shd w:val="clear" w:color="auto" w:fill="FFFFFF" w:themeFill="background1"/>
        <w:rPr>
          <w:rFonts w:ascii="Times New Roman" w:hAnsi="Times New Roman" w:cs="Times New Roman"/>
          <w:szCs w:val="20"/>
        </w:rPr>
      </w:pPr>
    </w:p>
    <w:p w:rsidR="00114FE6" w:rsidRDefault="00114FE6"/>
    <w:sectPr w:rsidR="00114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A64" w:rsidRDefault="00750A64" w:rsidP="00114FE6">
      <w:r>
        <w:separator/>
      </w:r>
    </w:p>
  </w:endnote>
  <w:endnote w:type="continuationSeparator" w:id="0">
    <w:p w:rsidR="00750A64" w:rsidRDefault="00750A64" w:rsidP="00114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A64" w:rsidRDefault="00750A64" w:rsidP="00114FE6">
      <w:r>
        <w:separator/>
      </w:r>
    </w:p>
  </w:footnote>
  <w:footnote w:type="continuationSeparator" w:id="0">
    <w:p w:rsidR="00750A64" w:rsidRDefault="00750A64" w:rsidP="00114F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FE6"/>
    <w:rsid w:val="00017893"/>
    <w:rsid w:val="00114FE6"/>
    <w:rsid w:val="006C11C5"/>
    <w:rsid w:val="00750A64"/>
    <w:rsid w:val="008478DC"/>
    <w:rsid w:val="00C54FD3"/>
    <w:rsid w:val="00F3058F"/>
    <w:rsid w:val="00F9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B555B"/>
  <w15:chartTrackingRefBased/>
  <w15:docId w15:val="{46640990-9A34-478B-88BA-79ECEABD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FE6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4FE6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4F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4FE6"/>
    <w:rPr>
      <w:rFonts w:asciiTheme="minorHAnsi" w:eastAsiaTheme="minorEastAsia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114F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FE6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 Benedetto</dc:creator>
  <cp:keywords/>
  <dc:description/>
  <cp:lastModifiedBy>derek tripken</cp:lastModifiedBy>
  <cp:revision>3</cp:revision>
  <dcterms:created xsi:type="dcterms:W3CDTF">2019-03-31T18:08:00Z</dcterms:created>
  <dcterms:modified xsi:type="dcterms:W3CDTF">2019-03-31T18:08:00Z</dcterms:modified>
</cp:coreProperties>
</file>