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9.9 -->
  <w:body>
    <w:p w:rsidR="00106BD5" w:rsidP="00106BD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106BD5" w:rsidP="00106BD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106BD5" w:rsidP="00106BD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106BD5" w:rsidP="00106BD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F6DF9" w:rsidRPr="00106BD5" w:rsidP="00106BD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06BD5">
        <w:rPr>
          <w:rFonts w:ascii="Times New Roman" w:hAnsi="Times New Roman" w:cs="Times New Roman"/>
          <w:sz w:val="24"/>
          <w:szCs w:val="24"/>
        </w:rPr>
        <w:t xml:space="preserve">Enjoyment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106BD5">
        <w:rPr>
          <w:rFonts w:ascii="Times New Roman" w:hAnsi="Times New Roman" w:cs="Times New Roman"/>
          <w:sz w:val="24"/>
          <w:szCs w:val="24"/>
        </w:rPr>
        <w:t>f Music</w:t>
      </w:r>
    </w:p>
    <w:p w:rsidR="00106BD5" w:rsidRPr="00106BD5" w:rsidP="00106BD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06BD5">
        <w:rPr>
          <w:rFonts w:ascii="Times New Roman" w:hAnsi="Times New Roman" w:cs="Times New Roman"/>
          <w:sz w:val="24"/>
          <w:szCs w:val="24"/>
        </w:rPr>
        <w:t>Student’s Name</w:t>
      </w:r>
    </w:p>
    <w:p w:rsidR="00106BD5" w:rsidRPr="00106BD5" w:rsidP="00106BD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06BD5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106BD5" w:rsidRPr="00106BD5" w:rsidP="00106BD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06BD5">
        <w:rPr>
          <w:rFonts w:ascii="Times New Roman" w:hAnsi="Times New Roman" w:cs="Times New Roman"/>
          <w:sz w:val="24"/>
          <w:szCs w:val="24"/>
        </w:rPr>
        <w:t>Date</w:t>
      </w:r>
    </w:p>
    <w:p w:rsidR="000F6DF9" w:rsidP="000F6DF9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0F6DF9" w:rsidP="000F6DF9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0F6DF9" w:rsidP="000F6DF9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0F6DF9" w:rsidP="000F6DF9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0F6DF9" w:rsidP="000F6DF9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0F6DF9" w:rsidP="000F6DF9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0F6DF9" w:rsidP="000F6DF9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106BD5" w:rsidP="00106BD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1146F" w:rsidRPr="00106BD5" w:rsidP="00106BD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06BD5">
        <w:rPr>
          <w:rFonts w:ascii="Times New Roman" w:hAnsi="Times New Roman" w:cs="Times New Roman"/>
          <w:b/>
          <w:sz w:val="24"/>
          <w:szCs w:val="24"/>
        </w:rPr>
        <w:t>How was virtuosity important in Baroque music? Give specific examples from both vocal and instrumental music</w:t>
      </w:r>
    </w:p>
    <w:p w:rsidR="00106BD5" w:rsidP="00106BD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6DF9">
        <w:rPr>
          <w:rFonts w:ascii="Times New Roman" w:hAnsi="Times New Roman" w:cs="Times New Roman"/>
          <w:sz w:val="24"/>
          <w:szCs w:val="24"/>
        </w:rPr>
        <w:t>Virtuosity led to great skills in the field of music that led to the development of keyboard (instrumental) and basic music ideas having four voices in order of al-soprano-bass-tenor, making music attractive and enjoyable.
</w:t>
      </w:r>
    </w:p>
    <w:p w:rsidR="00136BAB" w:rsidRPr="00106BD5" w:rsidP="00106BD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06BD5">
        <w:rPr>
          <w:rFonts w:ascii="Times New Roman" w:hAnsi="Times New Roman" w:cs="Times New Roman"/>
          <w:sz w:val="24"/>
          <w:szCs w:val="24"/>
        </w:rPr>
        <w:t xml:space="preserve"> </w:t>
      </w:r>
      <w:r w:rsidRPr="00106BD5">
        <w:rPr>
          <w:rFonts w:ascii="Times New Roman" w:hAnsi="Times New Roman" w:cs="Times New Roman"/>
          <w:b/>
          <w:sz w:val="24"/>
          <w:szCs w:val="24"/>
        </w:rPr>
        <w:t>During the Baroque era, people were fascinated with drama. Where is the evidence of this in their virtual arts? (Painting, sculpture and architecture)
</w:t>
      </w:r>
    </w:p>
    <w:p w:rsidR="0013512B" w:rsidRPr="000F6DF9" w:rsidP="000F6D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6DF9">
        <w:rPr>
          <w:rFonts w:ascii="Times New Roman" w:hAnsi="Times New Roman" w:cs="Times New Roman"/>
          <w:sz w:val="24"/>
          <w:szCs w:val="24"/>
        </w:rPr>
        <w:t xml:space="preserve">During the era of Baroque </w:t>
      </w:r>
      <w:r w:rsidRPr="000F6DF9" w:rsidR="00657898">
        <w:rPr>
          <w:rFonts w:ascii="Times New Roman" w:hAnsi="Times New Roman" w:cs="Times New Roman"/>
          <w:sz w:val="24"/>
          <w:szCs w:val="24"/>
        </w:rPr>
        <w:t xml:space="preserve">people </w:t>
      </w:r>
      <w:r w:rsidRPr="000F6DF9">
        <w:rPr>
          <w:rFonts w:ascii="Times New Roman" w:hAnsi="Times New Roman" w:cs="Times New Roman"/>
          <w:sz w:val="24"/>
          <w:szCs w:val="24"/>
        </w:rPr>
        <w:t>were fascinated with dram due to the existence of orchestras,</w:t>
      </w:r>
      <w:r w:rsidRPr="000F6DF9" w:rsidR="00657898">
        <w:rPr>
          <w:rFonts w:ascii="Times New Roman" w:hAnsi="Times New Roman" w:cs="Times New Roman"/>
          <w:sz w:val="24"/>
          <w:szCs w:val="24"/>
        </w:rPr>
        <w:t xml:space="preserve"> </w:t>
      </w:r>
      <w:r w:rsidRPr="000F6DF9">
        <w:rPr>
          <w:rFonts w:ascii="Times New Roman" w:hAnsi="Times New Roman" w:cs="Times New Roman"/>
          <w:sz w:val="24"/>
          <w:szCs w:val="24"/>
        </w:rPr>
        <w:t xml:space="preserve">brass groups and chamber ensembles which provided evidence. The brass group for </w:t>
      </w:r>
      <w:r w:rsidRPr="000F6DF9" w:rsidR="00657898">
        <w:rPr>
          <w:rFonts w:ascii="Times New Roman" w:hAnsi="Times New Roman" w:cs="Times New Roman"/>
          <w:sz w:val="24"/>
          <w:szCs w:val="24"/>
        </w:rPr>
        <w:t>instance</w:t>
      </w:r>
      <w:r w:rsidRPr="000F6DF9">
        <w:rPr>
          <w:rFonts w:ascii="Times New Roman" w:hAnsi="Times New Roman" w:cs="Times New Roman"/>
          <w:sz w:val="24"/>
          <w:szCs w:val="24"/>
        </w:rPr>
        <w:t xml:space="preserve"> mainly existed in Can</w:t>
      </w:r>
      <w:r w:rsidRPr="000F6DF9" w:rsidR="00657898">
        <w:rPr>
          <w:rFonts w:ascii="Times New Roman" w:hAnsi="Times New Roman" w:cs="Times New Roman"/>
          <w:sz w:val="24"/>
          <w:szCs w:val="24"/>
        </w:rPr>
        <w:t>a</w:t>
      </w:r>
      <w:r w:rsidRPr="000F6DF9">
        <w:rPr>
          <w:rFonts w:ascii="Times New Roman" w:hAnsi="Times New Roman" w:cs="Times New Roman"/>
          <w:sz w:val="24"/>
          <w:szCs w:val="24"/>
        </w:rPr>
        <w:t>da, thus called Canadian brass.</w:t>
      </w:r>
    </w:p>
    <w:p w:rsidR="00136BAB" w:rsidRPr="000F6DF9" w:rsidP="000F6DF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F6DF9">
        <w:rPr>
          <w:rFonts w:ascii="Times New Roman" w:hAnsi="Times New Roman" w:cs="Times New Roman"/>
          <w:sz w:val="24"/>
          <w:szCs w:val="24"/>
        </w:rPr>
        <w:t>3</w:t>
      </w:r>
      <w:r w:rsidRPr="000F6DF9">
        <w:rPr>
          <w:rFonts w:ascii="Times New Roman" w:hAnsi="Times New Roman" w:cs="Times New Roman"/>
          <w:b/>
          <w:sz w:val="24"/>
          <w:szCs w:val="24"/>
        </w:rPr>
        <w:t>. How was the people's fascination with drama reflected in the music of the time?
</w:t>
      </w:r>
    </w:p>
    <w:p w:rsidR="0013512B" w:rsidRPr="000F6DF9" w:rsidP="000F6D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6DF9">
        <w:rPr>
          <w:rFonts w:ascii="Times New Roman" w:hAnsi="Times New Roman" w:cs="Times New Roman"/>
          <w:sz w:val="24"/>
          <w:szCs w:val="24"/>
        </w:rPr>
        <w:t>The people's interest in drama was shown in the music with time as the students who were enjoying Bach music demonstrated their professional independence in music-making an ultimate achievement for both fingers and brains. The keyboard music aimed at teaching the perspectives of music to students thus defining their capstone technique in drama and music.
</w:t>
      </w:r>
    </w:p>
    <w:p w:rsidR="00136BAB" w:rsidRPr="000F6DF9" w:rsidP="000F6DF9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0F6DF9">
        <w:rPr>
          <w:rFonts w:ascii="Times New Roman" w:hAnsi="Times New Roman" w:cs="Times New Roman"/>
          <w:b/>
          <w:sz w:val="24"/>
          <w:szCs w:val="24"/>
        </w:rPr>
        <w:t>4. Explain how improvisation functioned in the Baroque music</w:t>
      </w:r>
    </w:p>
    <w:p w:rsidR="00657898" w:rsidRPr="000F6DF9" w:rsidP="000F6D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6DF9">
        <w:rPr>
          <w:rFonts w:ascii="Times New Roman" w:hAnsi="Times New Roman" w:cs="Times New Roman"/>
          <w:sz w:val="24"/>
          <w:szCs w:val="24"/>
        </w:rPr>
        <w:t>The improvisatio</w:t>
      </w:r>
      <w:r w:rsidRPr="000F6DF9">
        <w:rPr>
          <w:rFonts w:ascii="Times New Roman" w:hAnsi="Times New Roman" w:cs="Times New Roman"/>
          <w:sz w:val="24"/>
          <w:szCs w:val="24"/>
        </w:rPr>
        <w:t xml:space="preserve">n started </w:t>
      </w:r>
      <w:r w:rsidRPr="000F6DF9">
        <w:rPr>
          <w:rFonts w:ascii="Times New Roman" w:hAnsi="Times New Roman" w:cs="Times New Roman"/>
          <w:sz w:val="24"/>
          <w:szCs w:val="24"/>
        </w:rPr>
        <w:t>from</w:t>
      </w:r>
      <w:r w:rsidRPr="000F6DF9">
        <w:rPr>
          <w:rFonts w:ascii="Times New Roman" w:hAnsi="Times New Roman" w:cs="Times New Roman"/>
          <w:sz w:val="24"/>
          <w:szCs w:val="24"/>
        </w:rPr>
        <w:t xml:space="preserve"> the opening fugue to the final chord.</w:t>
      </w:r>
      <w:r w:rsidRPr="000F6DF9">
        <w:rPr>
          <w:rFonts w:ascii="Times New Roman" w:hAnsi="Times New Roman" w:cs="Times New Roman"/>
          <w:sz w:val="24"/>
          <w:szCs w:val="24"/>
        </w:rPr>
        <w:t xml:space="preserve"> </w:t>
      </w:r>
      <w:r w:rsidRPr="000F6DF9">
        <w:rPr>
          <w:rFonts w:ascii="Times New Roman" w:hAnsi="Times New Roman" w:cs="Times New Roman"/>
          <w:sz w:val="24"/>
          <w:szCs w:val="24"/>
        </w:rPr>
        <w:t xml:space="preserve">The opening figure introduces four </w:t>
      </w:r>
      <w:r w:rsidRPr="000F6DF9">
        <w:rPr>
          <w:rFonts w:ascii="Times New Roman" w:hAnsi="Times New Roman" w:cs="Times New Roman"/>
          <w:sz w:val="24"/>
          <w:szCs w:val="24"/>
        </w:rPr>
        <w:t xml:space="preserve">voices that constituted exposition. After the first episode, the middle section gave out several false entries in stretto. In the end, the tonic is reestablished by a bold statement by the answer from the bass which was heard from the organ pedal. The final </w:t>
      </w:r>
      <w:r w:rsidRPr="000F6DF9">
        <w:rPr>
          <w:rFonts w:ascii="Times New Roman" w:hAnsi="Times New Roman" w:cs="Times New Roman"/>
          <w:sz w:val="24"/>
          <w:szCs w:val="24"/>
        </w:rPr>
        <w:t>chord consisted of a major triad that aided in contemplation of key minor things and the practice of shifting from minor to major key constituted the Baroque music.
</w:t>
      </w:r>
    </w:p>
    <w:sectPr w:rsidSect="000F6DF9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9563111"/>
      <w:docPartObj>
        <w:docPartGallery w:val="Page Numbers (Top of Page)"/>
        <w:docPartUnique/>
      </w:docPartObj>
    </w:sdtPr>
    <w:sdtContent>
      <w:p w:rsidR="000F6DF9" w:rsidRPr="00106BD5" w:rsidP="00106BD5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06BD5">
          <w:rPr>
            <w:rFonts w:ascii="Times New Roman" w:hAnsi="Times New Roman" w:cs="Times New Roman"/>
            <w:sz w:val="24"/>
            <w:szCs w:val="24"/>
          </w:rPr>
          <w:t>ENJOYMENT OF MUSIC</w:t>
        </w:r>
        <w:r w:rsidRPr="00106BD5">
          <w:rPr>
            <w:rFonts w:ascii="Times New Roman" w:hAnsi="Times New Roman" w:cs="Times New Roman"/>
            <w:sz w:val="24"/>
            <w:szCs w:val="24"/>
          </w:rPr>
          <w:tab/>
        </w:r>
        <w:r w:rsidRPr="00106BD5">
          <w:rPr>
            <w:rFonts w:ascii="Times New Roman" w:hAnsi="Times New Roman" w:cs="Times New Roman"/>
            <w:sz w:val="24"/>
            <w:szCs w:val="24"/>
          </w:rPr>
          <w:tab/>
        </w:r>
        <w:r w:rsidRPr="00106BD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06BD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06BD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06BD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06BD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0F6DF9" w:rsidRPr="00106BD5" w:rsidP="00106BD5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DF9" w:rsidRPr="00106BD5" w:rsidP="00106BD5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106BD5">
      <w:rPr>
        <w:rFonts w:ascii="Times New Roman" w:hAnsi="Times New Roman" w:cs="Times New Roman"/>
        <w:sz w:val="24"/>
        <w:szCs w:val="24"/>
      </w:rPr>
      <w:t xml:space="preserve">Running head: ENJOYMENT OF MUSIC </w:t>
    </w:r>
    <w:r w:rsidRPr="00106BD5" w:rsidR="00106BD5">
      <w:rPr>
        <w:rFonts w:ascii="Times New Roman" w:hAnsi="Times New Roman" w:cs="Times New Roman"/>
        <w:sz w:val="24"/>
        <w:szCs w:val="24"/>
      </w:rPr>
      <w:tab/>
    </w:r>
    <w:r w:rsidRPr="00106BD5" w:rsidR="00106BD5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9563113"/>
        <w:docPartObj>
          <w:docPartGallery w:val="Page Numbers (Top of Page)"/>
          <w:docPartUnique/>
        </w:docPartObj>
      </w:sdtPr>
      <w:sdtContent>
        <w:r w:rsidRPr="00106BD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06BD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06BD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06BD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106BD5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0F6DF9" w:rsidRPr="00106BD5" w:rsidP="00106BD5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3B1EC6"/>
    <w:multiLevelType w:val="hybridMultilevel"/>
    <w:tmpl w:val="8A8817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drawingGridHorizontalSpacing w:val="110"/>
  <w:displayHorizontalDrawingGridEvery w:val="2"/>
  <w:characterSpacingControl w:val="doNotCompress"/>
  <w:compat>
    <w:useFELayout/>
  </w:compat>
  <w:rsids>
    <w:rsidRoot w:val="006B00C3"/>
    <w:rsid w:val="000C3A86"/>
    <w:rsid w:val="000F6DF9"/>
    <w:rsid w:val="00106BD5"/>
    <w:rsid w:val="0013512B"/>
    <w:rsid w:val="00136BAB"/>
    <w:rsid w:val="00400DCF"/>
    <w:rsid w:val="00615580"/>
    <w:rsid w:val="00657898"/>
    <w:rsid w:val="006B00C3"/>
    <w:rsid w:val="00A1146F"/>
    <w:rsid w:val="00F834E7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D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6D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6DF9"/>
  </w:style>
  <w:style w:type="paragraph" w:styleId="Footer">
    <w:name w:val="footer"/>
    <w:basedOn w:val="Normal"/>
    <w:link w:val="FooterChar"/>
    <w:uiPriority w:val="99"/>
    <w:semiHidden/>
    <w:unhideWhenUsed/>
    <w:rsid w:val="000F6D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F6DF9"/>
  </w:style>
  <w:style w:type="paragraph" w:styleId="ListParagraph">
    <w:name w:val="List Paragraph"/>
    <w:basedOn w:val="Normal"/>
    <w:uiPriority w:val="34"/>
    <w:qFormat/>
    <w:rsid w:val="00106BD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5</cp:revision>
  <dcterms:created xsi:type="dcterms:W3CDTF">2019-10-09T12:30:00Z</dcterms:created>
  <dcterms:modified xsi:type="dcterms:W3CDTF">2019-10-09T20:45:00Z</dcterms:modified>
</cp:coreProperties>
</file>