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0F5" w:rsidRDefault="00D260F5" w:rsidP="00D260F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Arial" w:hAnsi="Arial" w:cs="Arial"/>
          <w:b/>
          <w:bCs/>
          <w:color w:val="212121"/>
          <w:bdr w:val="none" w:sz="0" w:space="0" w:color="auto" w:frame="1"/>
          <w:shd w:val="clear" w:color="auto" w:fill="FFFF00"/>
        </w:rPr>
        <w:t xml:space="preserve">1: literature review </w:t>
      </w:r>
      <w:proofErr w:type="gramStart"/>
      <w:r>
        <w:rPr>
          <w:rFonts w:ascii="Arial" w:hAnsi="Arial" w:cs="Arial"/>
          <w:b/>
          <w:bCs/>
          <w:color w:val="212121"/>
          <w:bdr w:val="none" w:sz="0" w:space="0" w:color="auto" w:frame="1"/>
          <w:shd w:val="clear" w:color="auto" w:fill="FFFF00"/>
        </w:rPr>
        <w:t>part :</w:t>
      </w:r>
      <w:proofErr w:type="gramEnd"/>
    </w:p>
    <w:p w:rsidR="00D260F5" w:rsidRDefault="00D260F5" w:rsidP="00D260F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Arial" w:hAnsi="Arial" w:cs="Arial"/>
          <w:b/>
          <w:bCs/>
          <w:color w:val="212121"/>
          <w:bdr w:val="none" w:sz="0" w:space="0" w:color="auto" w:frame="1"/>
        </w:rPr>
        <w:t> </w:t>
      </w:r>
    </w:p>
    <w:p w:rsidR="00D260F5" w:rsidRDefault="00D260F5" w:rsidP="00D260F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Arial" w:hAnsi="Arial" w:cs="Arial"/>
          <w:b/>
          <w:bCs/>
          <w:color w:val="212121"/>
          <w:bdr w:val="none" w:sz="0" w:space="0" w:color="auto" w:frame="1"/>
        </w:rPr>
        <w:t xml:space="preserve">&gt; </w:t>
      </w:r>
      <w:proofErr w:type="gramStart"/>
      <w:r>
        <w:rPr>
          <w:rFonts w:ascii="Arial" w:hAnsi="Arial" w:cs="Arial"/>
          <w:b/>
          <w:bCs/>
          <w:color w:val="212121"/>
          <w:bdr w:val="none" w:sz="0" w:space="0" w:color="auto" w:frame="1"/>
        </w:rPr>
        <w:t>the</w:t>
      </w:r>
      <w:proofErr w:type="gramEnd"/>
      <w:r>
        <w:rPr>
          <w:rFonts w:ascii="Arial" w:hAnsi="Arial" w:cs="Arial"/>
          <w:b/>
          <w:bCs/>
          <w:color w:val="212121"/>
          <w:bdr w:val="none" w:sz="0" w:space="0" w:color="auto" w:frame="1"/>
        </w:rPr>
        <w:t xml:space="preserve"> literature review chapter should be </w:t>
      </w:r>
      <w:r>
        <w:rPr>
          <w:rFonts w:ascii="Arial" w:hAnsi="Arial" w:cs="Arial"/>
          <w:b/>
          <w:bCs/>
          <w:color w:val="212121"/>
          <w:u w:val="single"/>
          <w:bdr w:val="none" w:sz="0" w:space="0" w:color="auto" w:frame="1"/>
        </w:rPr>
        <w:t>5000</w:t>
      </w:r>
      <w:r>
        <w:rPr>
          <w:rFonts w:ascii="Arial" w:hAnsi="Arial" w:cs="Arial"/>
          <w:b/>
          <w:bCs/>
          <w:color w:val="212121"/>
          <w:bdr w:val="none" w:sz="0" w:space="0" w:color="auto" w:frame="1"/>
        </w:rPr>
        <w:t> words </w:t>
      </w:r>
      <w:r>
        <w:rPr>
          <w:rFonts w:ascii="Arial" w:hAnsi="Arial" w:cs="Arial"/>
          <w:b/>
          <w:bCs/>
          <w:color w:val="212121"/>
          <w:u w:val="single"/>
          <w:bdr w:val="none" w:sz="0" w:space="0" w:color="auto" w:frame="1"/>
        </w:rPr>
        <w:t>not</w:t>
      </w:r>
      <w:r>
        <w:rPr>
          <w:rFonts w:ascii="Arial" w:hAnsi="Arial" w:cs="Arial"/>
          <w:b/>
          <w:bCs/>
          <w:color w:val="212121"/>
          <w:bdr w:val="none" w:sz="0" w:space="0" w:color="auto" w:frame="1"/>
        </w:rPr>
        <w:t> less writing about </w:t>
      </w:r>
    </w:p>
    <w:p w:rsidR="00D260F5" w:rsidRDefault="00D260F5" w:rsidP="00D260F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Arial" w:hAnsi="Arial" w:cs="Arial"/>
          <w:b/>
          <w:bCs/>
          <w:color w:val="212121"/>
          <w:bdr w:val="none" w:sz="0" w:space="0" w:color="auto" w:frame="1"/>
        </w:rPr>
        <w:t>VAT implementation issues should be taken from previous studies not own opinion.</w:t>
      </w:r>
    </w:p>
    <w:p w:rsidR="00D260F5" w:rsidRDefault="00D260F5" w:rsidP="00D260F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Arial" w:hAnsi="Arial" w:cs="Arial"/>
          <w:b/>
          <w:bCs/>
          <w:color w:val="212121"/>
          <w:bdr w:val="none" w:sz="0" w:space="0" w:color="auto" w:frame="1"/>
        </w:rPr>
        <w:t> </w:t>
      </w:r>
    </w:p>
    <w:p w:rsidR="00D260F5" w:rsidRDefault="00D260F5" w:rsidP="00D260F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Arial" w:hAnsi="Arial" w:cs="Arial"/>
          <w:b/>
          <w:bCs/>
          <w:color w:val="212121"/>
          <w:bdr w:val="none" w:sz="0" w:space="0" w:color="auto" w:frame="1"/>
        </w:rPr>
        <w:t>&gt; define the research gap.</w:t>
      </w:r>
    </w:p>
    <w:p w:rsidR="00D260F5" w:rsidRDefault="00D260F5" w:rsidP="00D260F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Arial" w:hAnsi="Arial" w:cs="Arial"/>
          <w:b/>
          <w:bCs/>
          <w:color w:val="212121"/>
          <w:bdr w:val="none" w:sz="0" w:space="0" w:color="auto" w:frame="1"/>
        </w:rPr>
        <w:t> </w:t>
      </w:r>
    </w:p>
    <w:p w:rsidR="00D260F5" w:rsidRDefault="00D260F5" w:rsidP="00D260F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Arial" w:hAnsi="Arial" w:cs="Arial"/>
          <w:b/>
          <w:bCs/>
          <w:color w:val="212121"/>
          <w:bdr w:val="none" w:sz="0" w:space="0" w:color="auto" w:frame="1"/>
          <w:shd w:val="clear" w:color="auto" w:fill="FFFF00"/>
        </w:rPr>
        <w:t xml:space="preserve">2: methodology </w:t>
      </w:r>
      <w:proofErr w:type="gramStart"/>
      <w:r>
        <w:rPr>
          <w:rFonts w:ascii="Arial" w:hAnsi="Arial" w:cs="Arial"/>
          <w:b/>
          <w:bCs/>
          <w:color w:val="212121"/>
          <w:bdr w:val="none" w:sz="0" w:space="0" w:color="auto" w:frame="1"/>
          <w:shd w:val="clear" w:color="auto" w:fill="FFFF00"/>
        </w:rPr>
        <w:t>part</w:t>
      </w:r>
      <w:r>
        <w:rPr>
          <w:rFonts w:ascii="Arial" w:hAnsi="Arial" w:cs="Arial"/>
          <w:b/>
          <w:bCs/>
          <w:color w:val="212121"/>
          <w:bdr w:val="none" w:sz="0" w:space="0" w:color="auto" w:frame="1"/>
        </w:rPr>
        <w:t> :</w:t>
      </w:r>
      <w:proofErr w:type="gramEnd"/>
      <w:r>
        <w:rPr>
          <w:rFonts w:ascii="Arial" w:hAnsi="Arial" w:cs="Arial"/>
          <w:b/>
          <w:bCs/>
          <w:color w:val="212121"/>
          <w:bdr w:val="none" w:sz="0" w:space="0" w:color="auto" w:frame="1"/>
        </w:rPr>
        <w:t> </w:t>
      </w:r>
    </w:p>
    <w:p w:rsidR="00D260F5" w:rsidRDefault="00D260F5" w:rsidP="00D260F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Arial" w:hAnsi="Arial" w:cs="Arial"/>
          <w:b/>
          <w:bCs/>
          <w:color w:val="212121"/>
          <w:bdr w:val="none" w:sz="0" w:space="0" w:color="auto" w:frame="1"/>
        </w:rPr>
        <w:t> </w:t>
      </w:r>
    </w:p>
    <w:p w:rsidR="00D260F5" w:rsidRDefault="00D260F5" w:rsidP="00D260F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Arial" w:hAnsi="Arial" w:cs="Arial"/>
          <w:b/>
          <w:bCs/>
          <w:color w:val="212121"/>
          <w:bdr w:val="none" w:sz="0" w:space="0" w:color="auto" w:frame="1"/>
        </w:rPr>
        <w:t>&gt; define the</w:t>
      </w:r>
      <w:r>
        <w:rPr>
          <w:rFonts w:ascii="Arial" w:hAnsi="Arial" w:cs="Arial"/>
          <w:b/>
          <w:bCs/>
          <w:color w:val="CC0000"/>
          <w:bdr w:val="none" w:sz="0" w:space="0" w:color="auto" w:frame="1"/>
        </w:rPr>
        <w:t> research model </w:t>
      </w:r>
      <w:r>
        <w:rPr>
          <w:rFonts w:ascii="Arial" w:hAnsi="Arial" w:cs="Arial"/>
          <w:b/>
          <w:bCs/>
          <w:color w:val="212121"/>
          <w:bdr w:val="none" w:sz="0" w:space="0" w:color="auto" w:frame="1"/>
        </w:rPr>
        <w:t>with clear </w:t>
      </w:r>
      <w:r>
        <w:rPr>
          <w:rFonts w:ascii="Arial" w:hAnsi="Arial" w:cs="Arial"/>
          <w:b/>
          <w:bCs/>
          <w:color w:val="E06666"/>
          <w:bdr w:val="none" w:sz="0" w:space="0" w:color="auto" w:frame="1"/>
        </w:rPr>
        <w:t>dependent and independent variables</w:t>
      </w:r>
      <w:r>
        <w:rPr>
          <w:rFonts w:ascii="Arial" w:hAnsi="Arial" w:cs="Arial"/>
          <w:b/>
          <w:bCs/>
          <w:color w:val="212121"/>
          <w:bdr w:val="none" w:sz="0" w:space="0" w:color="auto" w:frame="1"/>
        </w:rPr>
        <w:t xml:space="preserve"> and </w:t>
      </w:r>
      <w:proofErr w:type="spellStart"/>
      <w:r>
        <w:rPr>
          <w:rFonts w:ascii="Arial" w:hAnsi="Arial" w:cs="Arial"/>
          <w:b/>
          <w:bCs/>
          <w:color w:val="212121"/>
          <w:bdr w:val="none" w:sz="0" w:space="0" w:color="auto" w:frame="1"/>
        </w:rPr>
        <w:t>thier</w:t>
      </w:r>
      <w:proofErr w:type="spellEnd"/>
      <w:r>
        <w:rPr>
          <w:rFonts w:ascii="Arial" w:hAnsi="Arial" w:cs="Arial"/>
          <w:b/>
          <w:bCs/>
          <w:color w:val="212121"/>
          <w:bdr w:val="none" w:sz="0" w:space="0" w:color="auto" w:frame="1"/>
        </w:rPr>
        <w:t xml:space="preserve"> relationship.  </w:t>
      </w:r>
      <w:proofErr w:type="gramStart"/>
      <w:r>
        <w:rPr>
          <w:rFonts w:ascii="Arial" w:hAnsi="Arial" w:cs="Arial"/>
          <w:b/>
          <w:bCs/>
          <w:color w:val="212121"/>
          <w:bdr w:val="none" w:sz="0" w:space="0" w:color="auto" w:frame="1"/>
        </w:rPr>
        <w:t>this</w:t>
      </w:r>
      <w:proofErr w:type="gramEnd"/>
      <w:r>
        <w:rPr>
          <w:rFonts w:ascii="Arial" w:hAnsi="Arial" w:cs="Arial"/>
          <w:b/>
          <w:bCs/>
          <w:color w:val="212121"/>
          <w:bdr w:val="none" w:sz="0" w:space="0" w:color="auto" w:frame="1"/>
        </w:rPr>
        <w:t xml:space="preserve"> should be from similar previous studies or thesis.</w:t>
      </w:r>
    </w:p>
    <w:p w:rsidR="00D260F5" w:rsidRDefault="00D260F5" w:rsidP="00D260F5">
      <w:pPr>
        <w:pStyle w:val="xmsonormal"/>
        <w:shd w:val="clear" w:color="auto" w:fill="FFFFFF"/>
        <w:spacing w:before="0" w:beforeAutospacing="0" w:after="0" w:afterAutospacing="0" w:line="540" w:lineRule="atLeast"/>
        <w:rPr>
          <w:rFonts w:ascii="Calibri" w:hAnsi="Calibri"/>
          <w:color w:val="212121"/>
          <w:sz w:val="22"/>
          <w:szCs w:val="22"/>
        </w:rPr>
      </w:pPr>
      <w:r>
        <w:rPr>
          <w:rFonts w:ascii="Arial" w:hAnsi="Arial" w:cs="Arial"/>
          <w:b/>
          <w:bCs/>
          <w:color w:val="CC0000"/>
          <w:bdr w:val="none" w:sz="0" w:space="0" w:color="auto" w:frame="1"/>
        </w:rPr>
        <w:t>Do not write a questionnaire</w:t>
      </w:r>
      <w:r>
        <w:rPr>
          <w:rFonts w:ascii="Arial" w:hAnsi="Arial" w:cs="Arial"/>
          <w:b/>
          <w:bCs/>
          <w:color w:val="CC0000"/>
          <w:bdr w:val="none" w:sz="0" w:space="0" w:color="auto" w:frame="1"/>
          <w:rtl/>
        </w:rPr>
        <w:t> </w:t>
      </w:r>
      <w:r>
        <w:rPr>
          <w:rFonts w:ascii="Arial" w:hAnsi="Arial" w:cs="Arial"/>
          <w:b/>
          <w:bCs/>
          <w:color w:val="CC0000"/>
          <w:bdr w:val="none" w:sz="0" w:space="0" w:color="auto" w:frame="1"/>
        </w:rPr>
        <w:t>from scratch previously use model with some adjustment to emphasize the research variables  </w:t>
      </w:r>
    </w:p>
    <w:p w:rsidR="00D260F5" w:rsidRDefault="00D260F5" w:rsidP="00D260F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Arial" w:hAnsi="Arial" w:cs="Arial"/>
          <w:b/>
          <w:bCs/>
          <w:color w:val="212121"/>
          <w:bdr w:val="none" w:sz="0" w:space="0" w:color="auto" w:frame="1"/>
        </w:rPr>
        <w:t> </w:t>
      </w:r>
    </w:p>
    <w:p w:rsidR="00D260F5" w:rsidRDefault="00D260F5" w:rsidP="00D260F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Arial" w:hAnsi="Arial" w:cs="Arial"/>
          <w:b/>
          <w:bCs/>
          <w:color w:val="212121"/>
          <w:bdr w:val="none" w:sz="0" w:space="0" w:color="auto" w:frame="1"/>
        </w:rPr>
        <w:t>.&gt;&gt;&gt;&gt;&gt;&gt;&gt;&gt;&gt;&gt;&gt;&gt;&gt;&gt;&gt;&gt;&gt;&gt;&gt;&gt;&gt;&gt;&gt;</w:t>
      </w:r>
    </w:p>
    <w:p w:rsidR="00D260F5" w:rsidRDefault="00D260F5" w:rsidP="00D260F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Arial" w:hAnsi="Arial" w:cs="Arial"/>
          <w:b/>
          <w:bCs/>
          <w:color w:val="212121"/>
          <w:bdr w:val="none" w:sz="0" w:space="0" w:color="auto" w:frame="1"/>
        </w:rPr>
        <w:t> </w:t>
      </w:r>
    </w:p>
    <w:p w:rsidR="00D260F5" w:rsidRDefault="00D260F5" w:rsidP="00D260F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Arial" w:hAnsi="Arial" w:cs="Arial"/>
          <w:b/>
          <w:bCs/>
          <w:color w:val="212121"/>
          <w:bdr w:val="none" w:sz="0" w:space="0" w:color="auto" w:frame="1"/>
          <w:shd w:val="clear" w:color="auto" w:fill="FFFF00"/>
        </w:rPr>
        <w:t>Note:  the references organize it alphabetically</w:t>
      </w:r>
      <w:r>
        <w:rPr>
          <w:rFonts w:ascii="Arial" w:hAnsi="Arial" w:cs="Arial"/>
          <w:b/>
          <w:bCs/>
          <w:color w:val="212121"/>
          <w:bdr w:val="none" w:sz="0" w:space="0" w:color="auto" w:frame="1"/>
        </w:rPr>
        <w:t>   </w:t>
      </w:r>
    </w:p>
    <w:p w:rsidR="00B248E9" w:rsidRDefault="00B248E9">
      <w:bookmarkStart w:id="0" w:name="_GoBack"/>
      <w:bookmarkEnd w:id="0"/>
    </w:p>
    <w:sectPr w:rsidR="00B248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0F5"/>
    <w:rsid w:val="00B248E9"/>
    <w:rsid w:val="00D2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D260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D260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3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</cp:revision>
  <dcterms:created xsi:type="dcterms:W3CDTF">2019-02-19T16:32:00Z</dcterms:created>
  <dcterms:modified xsi:type="dcterms:W3CDTF">2019-02-19T16:32:00Z</dcterms:modified>
</cp:coreProperties>
</file>