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3692" w:rsidRDefault="003C3692" w:rsidP="003C3692">
      <w:pPr>
        <w:spacing w:after="0" w:line="480" w:lineRule="auto"/>
        <w:jc w:val="center"/>
        <w:rPr>
          <w:rFonts w:ascii="Times New Roman" w:hAnsi="Times New Roman" w:cs="Times New Roman"/>
          <w:sz w:val="24"/>
        </w:rPr>
      </w:pPr>
    </w:p>
    <w:p w:rsidR="003C3692" w:rsidRDefault="003C3692" w:rsidP="003C3692">
      <w:pPr>
        <w:spacing w:after="0" w:line="480" w:lineRule="auto"/>
        <w:jc w:val="center"/>
        <w:rPr>
          <w:rFonts w:ascii="Times New Roman" w:hAnsi="Times New Roman" w:cs="Times New Roman"/>
          <w:sz w:val="24"/>
        </w:rPr>
      </w:pPr>
    </w:p>
    <w:p w:rsidR="003C3692" w:rsidRDefault="003C3692" w:rsidP="003C3692">
      <w:pPr>
        <w:spacing w:after="0" w:line="480" w:lineRule="auto"/>
        <w:jc w:val="center"/>
        <w:rPr>
          <w:rFonts w:ascii="Times New Roman" w:hAnsi="Times New Roman" w:cs="Times New Roman"/>
          <w:sz w:val="24"/>
        </w:rPr>
      </w:pPr>
    </w:p>
    <w:p w:rsidR="003C3692" w:rsidRDefault="003C3692" w:rsidP="003C3692">
      <w:pPr>
        <w:spacing w:after="0" w:line="480" w:lineRule="auto"/>
        <w:jc w:val="center"/>
        <w:rPr>
          <w:rFonts w:ascii="Times New Roman" w:hAnsi="Times New Roman" w:cs="Times New Roman"/>
          <w:sz w:val="24"/>
        </w:rPr>
      </w:pPr>
    </w:p>
    <w:p w:rsidR="003C3692" w:rsidRDefault="003C3692" w:rsidP="003C3692">
      <w:pPr>
        <w:spacing w:after="0" w:line="480" w:lineRule="auto"/>
        <w:jc w:val="center"/>
        <w:rPr>
          <w:rFonts w:ascii="Times New Roman" w:hAnsi="Times New Roman" w:cs="Times New Roman"/>
          <w:sz w:val="24"/>
        </w:rPr>
      </w:pPr>
    </w:p>
    <w:p w:rsidR="003C3692" w:rsidRDefault="003C3692" w:rsidP="003C3692">
      <w:pPr>
        <w:spacing w:after="0" w:line="480" w:lineRule="auto"/>
        <w:jc w:val="center"/>
        <w:rPr>
          <w:rFonts w:ascii="Times New Roman" w:hAnsi="Times New Roman" w:cs="Times New Roman"/>
          <w:sz w:val="24"/>
        </w:rPr>
      </w:pPr>
    </w:p>
    <w:p w:rsidR="003C3692" w:rsidRDefault="003C3692" w:rsidP="003C3692">
      <w:pPr>
        <w:spacing w:after="0" w:line="480" w:lineRule="auto"/>
        <w:jc w:val="center"/>
        <w:rPr>
          <w:rFonts w:ascii="Times New Roman" w:hAnsi="Times New Roman" w:cs="Times New Roman"/>
          <w:sz w:val="24"/>
        </w:rPr>
      </w:pPr>
    </w:p>
    <w:p w:rsidR="003C3692" w:rsidRDefault="003C3692" w:rsidP="003C3692">
      <w:pPr>
        <w:spacing w:after="0" w:line="480" w:lineRule="auto"/>
        <w:jc w:val="center"/>
        <w:rPr>
          <w:rFonts w:ascii="Times New Roman" w:hAnsi="Times New Roman" w:cs="Times New Roman"/>
          <w:sz w:val="24"/>
        </w:rPr>
      </w:pPr>
    </w:p>
    <w:p w:rsidR="003C3692" w:rsidRDefault="003C3692" w:rsidP="003C3692">
      <w:pPr>
        <w:spacing w:after="0" w:line="480" w:lineRule="auto"/>
        <w:jc w:val="center"/>
        <w:rPr>
          <w:rFonts w:ascii="Times New Roman" w:hAnsi="Times New Roman" w:cs="Times New Roman"/>
          <w:sz w:val="24"/>
        </w:rPr>
      </w:pPr>
    </w:p>
    <w:p w:rsidR="00BD250C" w:rsidRPr="003C3692" w:rsidRDefault="00BD250C" w:rsidP="003C3692">
      <w:pPr>
        <w:spacing w:after="0" w:line="480" w:lineRule="auto"/>
        <w:jc w:val="center"/>
        <w:rPr>
          <w:rFonts w:ascii="Times New Roman" w:hAnsi="Times New Roman" w:cs="Times New Roman"/>
          <w:sz w:val="24"/>
        </w:rPr>
      </w:pPr>
      <w:r w:rsidRPr="003C3692">
        <w:rPr>
          <w:rFonts w:ascii="Times New Roman" w:hAnsi="Times New Roman" w:cs="Times New Roman"/>
          <w:sz w:val="24"/>
        </w:rPr>
        <w:t xml:space="preserve">Oil </w:t>
      </w:r>
      <w:r w:rsidR="003C3692" w:rsidRPr="003C3692">
        <w:rPr>
          <w:rFonts w:ascii="Times New Roman" w:hAnsi="Times New Roman" w:cs="Times New Roman"/>
          <w:sz w:val="24"/>
        </w:rPr>
        <w:t>Drilling</w:t>
      </w:r>
    </w:p>
    <w:p w:rsidR="00BD250C" w:rsidRPr="003C3692" w:rsidRDefault="00BD250C" w:rsidP="003C3692">
      <w:pPr>
        <w:spacing w:after="0" w:line="480" w:lineRule="auto"/>
        <w:jc w:val="center"/>
        <w:rPr>
          <w:rFonts w:ascii="Times New Roman" w:hAnsi="Times New Roman" w:cs="Times New Roman"/>
          <w:sz w:val="24"/>
        </w:rPr>
      </w:pPr>
      <w:r w:rsidRPr="003C3692">
        <w:rPr>
          <w:rFonts w:ascii="Times New Roman" w:hAnsi="Times New Roman" w:cs="Times New Roman"/>
          <w:sz w:val="24"/>
        </w:rPr>
        <w:t xml:space="preserve">Student’s </w:t>
      </w:r>
      <w:r w:rsidR="003C3692" w:rsidRPr="003C3692">
        <w:rPr>
          <w:rFonts w:ascii="Times New Roman" w:hAnsi="Times New Roman" w:cs="Times New Roman"/>
          <w:sz w:val="24"/>
        </w:rPr>
        <w:t>Name</w:t>
      </w:r>
      <w:bookmarkStart w:id="0" w:name="_GoBack"/>
      <w:bookmarkEnd w:id="0"/>
    </w:p>
    <w:p w:rsidR="00BD250C" w:rsidRPr="003C3692" w:rsidRDefault="00BD250C" w:rsidP="003C3692">
      <w:pPr>
        <w:spacing w:after="0" w:line="480" w:lineRule="auto"/>
        <w:jc w:val="center"/>
        <w:rPr>
          <w:rFonts w:ascii="Times New Roman" w:hAnsi="Times New Roman" w:cs="Times New Roman"/>
          <w:sz w:val="24"/>
        </w:rPr>
      </w:pPr>
      <w:r w:rsidRPr="003C3692">
        <w:rPr>
          <w:rFonts w:ascii="Times New Roman" w:hAnsi="Times New Roman" w:cs="Times New Roman"/>
          <w:sz w:val="24"/>
        </w:rPr>
        <w:t xml:space="preserve">Institution </w:t>
      </w:r>
      <w:r w:rsidR="003C3692" w:rsidRPr="003C3692">
        <w:rPr>
          <w:rFonts w:ascii="Times New Roman" w:hAnsi="Times New Roman" w:cs="Times New Roman"/>
          <w:sz w:val="24"/>
        </w:rPr>
        <w:t>Affiliation</w:t>
      </w:r>
    </w:p>
    <w:p w:rsidR="003C3692" w:rsidRDefault="003C3692" w:rsidP="003C3692">
      <w:pPr>
        <w:spacing w:after="0" w:line="480" w:lineRule="auto"/>
        <w:jc w:val="center"/>
        <w:rPr>
          <w:rFonts w:ascii="Times New Roman" w:hAnsi="Times New Roman" w:cs="Times New Roman"/>
          <w:b/>
          <w:sz w:val="24"/>
        </w:rPr>
      </w:pPr>
    </w:p>
    <w:p w:rsidR="003C3692" w:rsidRDefault="003C3692" w:rsidP="003C3692">
      <w:pPr>
        <w:spacing w:after="0" w:line="480" w:lineRule="auto"/>
        <w:jc w:val="center"/>
        <w:rPr>
          <w:rFonts w:ascii="Times New Roman" w:hAnsi="Times New Roman" w:cs="Times New Roman"/>
          <w:b/>
          <w:sz w:val="24"/>
        </w:rPr>
      </w:pPr>
    </w:p>
    <w:p w:rsidR="003C3692" w:rsidRDefault="003C3692" w:rsidP="003C3692">
      <w:pPr>
        <w:spacing w:after="0" w:line="480" w:lineRule="auto"/>
        <w:jc w:val="center"/>
        <w:rPr>
          <w:rFonts w:ascii="Times New Roman" w:hAnsi="Times New Roman" w:cs="Times New Roman"/>
          <w:b/>
          <w:sz w:val="24"/>
        </w:rPr>
      </w:pPr>
    </w:p>
    <w:p w:rsidR="003C3692" w:rsidRDefault="003C3692" w:rsidP="003C3692">
      <w:pPr>
        <w:spacing w:after="0" w:line="480" w:lineRule="auto"/>
        <w:jc w:val="center"/>
        <w:rPr>
          <w:rFonts w:ascii="Times New Roman" w:hAnsi="Times New Roman" w:cs="Times New Roman"/>
          <w:b/>
          <w:sz w:val="24"/>
        </w:rPr>
      </w:pPr>
    </w:p>
    <w:p w:rsidR="003C3692" w:rsidRDefault="003C3692" w:rsidP="003C3692">
      <w:pPr>
        <w:spacing w:after="0" w:line="480" w:lineRule="auto"/>
        <w:jc w:val="center"/>
        <w:rPr>
          <w:rFonts w:ascii="Times New Roman" w:hAnsi="Times New Roman" w:cs="Times New Roman"/>
          <w:b/>
          <w:sz w:val="24"/>
        </w:rPr>
      </w:pPr>
    </w:p>
    <w:p w:rsidR="003C3692" w:rsidRDefault="003C3692" w:rsidP="003C3692">
      <w:pPr>
        <w:spacing w:after="0" w:line="480" w:lineRule="auto"/>
        <w:jc w:val="center"/>
        <w:rPr>
          <w:rFonts w:ascii="Times New Roman" w:hAnsi="Times New Roman" w:cs="Times New Roman"/>
          <w:b/>
          <w:sz w:val="24"/>
        </w:rPr>
      </w:pPr>
    </w:p>
    <w:p w:rsidR="003C3692" w:rsidRDefault="003C3692" w:rsidP="003C3692">
      <w:pPr>
        <w:spacing w:after="0" w:line="480" w:lineRule="auto"/>
        <w:jc w:val="center"/>
        <w:rPr>
          <w:rFonts w:ascii="Times New Roman" w:hAnsi="Times New Roman" w:cs="Times New Roman"/>
          <w:b/>
          <w:sz w:val="24"/>
        </w:rPr>
      </w:pPr>
    </w:p>
    <w:p w:rsidR="003C3692" w:rsidRDefault="003C3692" w:rsidP="003C3692">
      <w:pPr>
        <w:spacing w:after="0" w:line="480" w:lineRule="auto"/>
        <w:jc w:val="center"/>
        <w:rPr>
          <w:rFonts w:ascii="Times New Roman" w:hAnsi="Times New Roman" w:cs="Times New Roman"/>
          <w:b/>
          <w:sz w:val="24"/>
        </w:rPr>
      </w:pPr>
    </w:p>
    <w:p w:rsidR="003C3692" w:rsidRDefault="003C3692" w:rsidP="003C3692">
      <w:pPr>
        <w:spacing w:after="0" w:line="480" w:lineRule="auto"/>
        <w:jc w:val="center"/>
        <w:rPr>
          <w:rFonts w:ascii="Times New Roman" w:hAnsi="Times New Roman" w:cs="Times New Roman"/>
          <w:b/>
          <w:sz w:val="24"/>
        </w:rPr>
      </w:pPr>
    </w:p>
    <w:p w:rsidR="003C3692" w:rsidRDefault="003C3692" w:rsidP="003C3692">
      <w:pPr>
        <w:spacing w:after="0" w:line="480" w:lineRule="auto"/>
        <w:jc w:val="center"/>
        <w:rPr>
          <w:rFonts w:ascii="Times New Roman" w:hAnsi="Times New Roman" w:cs="Times New Roman"/>
          <w:b/>
          <w:sz w:val="24"/>
        </w:rPr>
      </w:pPr>
    </w:p>
    <w:p w:rsidR="003C3692" w:rsidRDefault="003C3692" w:rsidP="003C3692">
      <w:pPr>
        <w:spacing w:after="0" w:line="480" w:lineRule="auto"/>
        <w:jc w:val="center"/>
        <w:rPr>
          <w:rFonts w:ascii="Times New Roman" w:hAnsi="Times New Roman" w:cs="Times New Roman"/>
          <w:b/>
          <w:sz w:val="24"/>
        </w:rPr>
      </w:pPr>
    </w:p>
    <w:p w:rsidR="00BD250C" w:rsidRPr="003C3692" w:rsidRDefault="00BD250C" w:rsidP="003C3692">
      <w:pPr>
        <w:spacing w:after="0" w:line="480" w:lineRule="auto"/>
        <w:jc w:val="center"/>
        <w:rPr>
          <w:rFonts w:ascii="Times New Roman" w:hAnsi="Times New Roman" w:cs="Times New Roman"/>
          <w:b/>
          <w:sz w:val="24"/>
        </w:rPr>
      </w:pPr>
      <w:r w:rsidRPr="003C3692">
        <w:rPr>
          <w:rFonts w:ascii="Times New Roman" w:hAnsi="Times New Roman" w:cs="Times New Roman"/>
          <w:b/>
          <w:sz w:val="24"/>
        </w:rPr>
        <w:lastRenderedPageBreak/>
        <w:t xml:space="preserve">Oil </w:t>
      </w:r>
      <w:r w:rsidR="003C3692" w:rsidRPr="003C3692">
        <w:rPr>
          <w:rFonts w:ascii="Times New Roman" w:hAnsi="Times New Roman" w:cs="Times New Roman"/>
          <w:b/>
          <w:sz w:val="24"/>
        </w:rPr>
        <w:t>Drilling</w:t>
      </w:r>
    </w:p>
    <w:p w:rsidR="00BD250C" w:rsidRPr="003C3692" w:rsidRDefault="003C3692" w:rsidP="003C3692">
      <w:pPr>
        <w:spacing w:after="0" w:line="480" w:lineRule="auto"/>
        <w:rPr>
          <w:rFonts w:ascii="Times New Roman" w:hAnsi="Times New Roman" w:cs="Times New Roman"/>
          <w:sz w:val="24"/>
        </w:rPr>
      </w:pPr>
      <w:r>
        <w:rPr>
          <w:rFonts w:ascii="Times New Roman" w:hAnsi="Times New Roman" w:cs="Times New Roman"/>
          <w:sz w:val="24"/>
        </w:rPr>
        <w:tab/>
      </w:r>
      <w:r w:rsidR="00BD250C" w:rsidRPr="003C3692">
        <w:rPr>
          <w:rFonts w:ascii="Times New Roman" w:hAnsi="Times New Roman" w:cs="Times New Roman"/>
          <w:sz w:val="24"/>
        </w:rPr>
        <w:t xml:space="preserve">Three essential aspects govern human life, and all of them must be protected for the human race to survive. They are the economic, social and political aspects. All of them are important, and this is why they are dependent on each other. These aspects are differentiated humans from animals; there must be a factor of rationality that gives justification for every decision. Sometimes some topics require consultation from the heads of all the three aspects and all their dynamics must be dissected to ensure that the decisions made are fair and beneficial to the human race. Drilling of oil in protected areas is one of these pertinent issues, and the debate unveils a lot of specifications that make matters complicated. There are suggestions that </w:t>
      </w:r>
      <w:proofErr w:type="spellStart"/>
      <w:r w:rsidR="00BD250C" w:rsidRPr="003C3692">
        <w:rPr>
          <w:rFonts w:ascii="Times New Roman" w:hAnsi="Times New Roman" w:cs="Times New Roman"/>
          <w:sz w:val="24"/>
        </w:rPr>
        <w:t>endeavour</w:t>
      </w:r>
      <w:proofErr w:type="spellEnd"/>
      <w:r w:rsidR="00BD250C" w:rsidRPr="003C3692">
        <w:rPr>
          <w:rFonts w:ascii="Times New Roman" w:hAnsi="Times New Roman" w:cs="Times New Roman"/>
          <w:sz w:val="24"/>
        </w:rPr>
        <w:t xml:space="preserve"> may be beneficial while some factions; especially from the humanitarian side, believe that the activity is a threat to all form of life. Apart from the two opposing sides, there is a more conservative side that believes in using the highest standards of care when operating in such zones or entirely relying on other energy forms. </w:t>
      </w:r>
    </w:p>
    <w:p w:rsidR="00BD250C" w:rsidRPr="003C3692" w:rsidRDefault="003C3692" w:rsidP="003C3692">
      <w:pPr>
        <w:spacing w:after="0" w:line="480" w:lineRule="auto"/>
        <w:rPr>
          <w:rFonts w:ascii="Times New Roman" w:hAnsi="Times New Roman" w:cs="Times New Roman"/>
          <w:sz w:val="24"/>
        </w:rPr>
      </w:pPr>
      <w:r>
        <w:rPr>
          <w:rFonts w:ascii="Times New Roman" w:hAnsi="Times New Roman" w:cs="Times New Roman"/>
          <w:sz w:val="24"/>
        </w:rPr>
        <w:tab/>
      </w:r>
      <w:r w:rsidR="00BD250C" w:rsidRPr="003C3692">
        <w:rPr>
          <w:rFonts w:ascii="Times New Roman" w:hAnsi="Times New Roman" w:cs="Times New Roman"/>
          <w:sz w:val="24"/>
        </w:rPr>
        <w:t>Before the matter is thoroughly discussed, some of the issues to consider are the reasons behind terming some areas protected and forbidding oil drilling. One main reason is that the region holds the core of the ecosystem to which may crumble if exposed to human activity. For example, the area may be a habitat to a variety of endangered species that are producers in the food chain</w:t>
      </w:r>
      <w:r w:rsidRPr="003C3692">
        <w:rPr>
          <w:rFonts w:ascii="Times New Roman" w:hAnsi="Times New Roman" w:cs="Times New Roman"/>
          <w:sz w:val="24"/>
        </w:rPr>
        <w:t xml:space="preserve"> (</w:t>
      </w:r>
      <w:proofErr w:type="spellStart"/>
      <w:r w:rsidRPr="003C3692">
        <w:rPr>
          <w:rFonts w:ascii="Times New Roman" w:hAnsi="Times New Roman" w:cs="Times New Roman"/>
          <w:sz w:val="24"/>
        </w:rPr>
        <w:t>Lessmann</w:t>
      </w:r>
      <w:proofErr w:type="spellEnd"/>
      <w:r w:rsidRPr="003C3692">
        <w:rPr>
          <w:rFonts w:ascii="Times New Roman" w:hAnsi="Times New Roman" w:cs="Times New Roman"/>
          <w:sz w:val="24"/>
        </w:rPr>
        <w:t xml:space="preserve">, Fajardo, Munoz &amp; </w:t>
      </w:r>
      <w:proofErr w:type="spellStart"/>
      <w:r w:rsidRPr="003C3692">
        <w:rPr>
          <w:rFonts w:ascii="Times New Roman" w:hAnsi="Times New Roman" w:cs="Times New Roman"/>
          <w:sz w:val="24"/>
        </w:rPr>
        <w:t>Bonaccorso</w:t>
      </w:r>
      <w:proofErr w:type="spellEnd"/>
      <w:r w:rsidRPr="003C3692">
        <w:rPr>
          <w:rFonts w:ascii="Times New Roman" w:hAnsi="Times New Roman" w:cs="Times New Roman"/>
          <w:sz w:val="24"/>
        </w:rPr>
        <w:t>, 2016)</w:t>
      </w:r>
      <w:r w:rsidR="00BD250C" w:rsidRPr="003C3692">
        <w:rPr>
          <w:rFonts w:ascii="Times New Roman" w:hAnsi="Times New Roman" w:cs="Times New Roman"/>
          <w:sz w:val="24"/>
        </w:rPr>
        <w:t xml:space="preserve">. Another reason may be that the area is too close to human habitat and drilling may affect the quality of air and water in the area, and health complications may arise. These are some of the considerations that legislators make before they protect some areas or de-protect in some areas. This discussion is viewed from different angles, including the demand and supply factors of oil, and if an amicable solution is the end goal, then all stakeholders must voice their concerns. </w:t>
      </w:r>
    </w:p>
    <w:p w:rsidR="00BD250C" w:rsidRPr="003C3692" w:rsidRDefault="00BD250C" w:rsidP="003C3692">
      <w:pPr>
        <w:spacing w:after="0" w:line="480" w:lineRule="auto"/>
        <w:jc w:val="center"/>
        <w:rPr>
          <w:rFonts w:ascii="Times New Roman" w:hAnsi="Times New Roman" w:cs="Times New Roman"/>
          <w:b/>
          <w:sz w:val="24"/>
        </w:rPr>
      </w:pPr>
      <w:r w:rsidRPr="003C3692">
        <w:rPr>
          <w:rFonts w:ascii="Times New Roman" w:hAnsi="Times New Roman" w:cs="Times New Roman"/>
          <w:b/>
          <w:sz w:val="24"/>
        </w:rPr>
        <w:lastRenderedPageBreak/>
        <w:t>Anti</w:t>
      </w:r>
      <w:r w:rsidR="003C3692" w:rsidRPr="003C3692">
        <w:rPr>
          <w:rFonts w:ascii="Times New Roman" w:hAnsi="Times New Roman" w:cs="Times New Roman"/>
          <w:b/>
          <w:sz w:val="24"/>
        </w:rPr>
        <w:t>-Drilling</w:t>
      </w:r>
    </w:p>
    <w:p w:rsidR="00BD250C" w:rsidRPr="003C3692" w:rsidRDefault="003C3692" w:rsidP="003C3692">
      <w:pPr>
        <w:spacing w:after="0" w:line="480" w:lineRule="auto"/>
        <w:rPr>
          <w:rFonts w:ascii="Times New Roman" w:hAnsi="Times New Roman" w:cs="Times New Roman"/>
          <w:b/>
          <w:sz w:val="24"/>
        </w:rPr>
      </w:pPr>
      <w:r>
        <w:rPr>
          <w:rFonts w:ascii="Times New Roman" w:hAnsi="Times New Roman" w:cs="Times New Roman"/>
          <w:b/>
          <w:sz w:val="24"/>
        </w:rPr>
        <w:t>Pollution and D</w:t>
      </w:r>
      <w:r w:rsidR="00BD250C" w:rsidRPr="003C3692">
        <w:rPr>
          <w:rFonts w:ascii="Times New Roman" w:hAnsi="Times New Roman" w:cs="Times New Roman"/>
          <w:b/>
          <w:sz w:val="24"/>
        </w:rPr>
        <w:t>isruption</w:t>
      </w:r>
    </w:p>
    <w:p w:rsidR="003C3692" w:rsidRDefault="003C3692" w:rsidP="003C3692">
      <w:pPr>
        <w:spacing w:after="0" w:line="480" w:lineRule="auto"/>
        <w:rPr>
          <w:rFonts w:ascii="Times New Roman" w:hAnsi="Times New Roman" w:cs="Times New Roman"/>
          <w:sz w:val="24"/>
        </w:rPr>
      </w:pPr>
      <w:r>
        <w:rPr>
          <w:rFonts w:ascii="Times New Roman" w:hAnsi="Times New Roman" w:cs="Times New Roman"/>
          <w:sz w:val="24"/>
        </w:rPr>
        <w:tab/>
      </w:r>
      <w:r w:rsidR="00BD250C" w:rsidRPr="003C3692">
        <w:rPr>
          <w:rFonts w:ascii="Times New Roman" w:hAnsi="Times New Roman" w:cs="Times New Roman"/>
          <w:sz w:val="24"/>
        </w:rPr>
        <w:t>One disadvantage of drilling in protected zones is that it affects the quality of life in the areas, and it contradicts the aim of protecting an area. Before the drilling process starts land must be cleared, and people relocated to areas that are safe for habitation. Most of these areas also have wildlife and transferring them is a danger because some of them may remain behind and get hunted. When the process begins, oil spillages are the most common threat, and this increases the mortality rates of people living in the periphery of the mining sites. This point is used to demotivate against the act of drilling in protecting areas because in the end, more people will suffer, and the drop in prices of o</w:t>
      </w:r>
      <w:r>
        <w:rPr>
          <w:rFonts w:ascii="Times New Roman" w:hAnsi="Times New Roman" w:cs="Times New Roman"/>
          <w:sz w:val="24"/>
        </w:rPr>
        <w:t xml:space="preserve">il may be insignificant. </w:t>
      </w:r>
    </w:p>
    <w:p w:rsidR="00BD250C" w:rsidRPr="003C3692" w:rsidRDefault="003C3692" w:rsidP="003C3692">
      <w:pPr>
        <w:spacing w:after="0" w:line="480" w:lineRule="auto"/>
        <w:jc w:val="center"/>
        <w:rPr>
          <w:rFonts w:ascii="Times New Roman" w:hAnsi="Times New Roman" w:cs="Times New Roman"/>
          <w:sz w:val="24"/>
        </w:rPr>
      </w:pPr>
      <w:r>
        <w:rPr>
          <w:rFonts w:ascii="Times New Roman" w:hAnsi="Times New Roman" w:cs="Times New Roman"/>
          <w:b/>
          <w:sz w:val="24"/>
        </w:rPr>
        <w:t>Pro-D</w:t>
      </w:r>
      <w:r w:rsidR="00BD250C" w:rsidRPr="003C3692">
        <w:rPr>
          <w:rFonts w:ascii="Times New Roman" w:hAnsi="Times New Roman" w:cs="Times New Roman"/>
          <w:b/>
          <w:sz w:val="24"/>
        </w:rPr>
        <w:t>rilling</w:t>
      </w:r>
    </w:p>
    <w:p w:rsidR="00BD250C" w:rsidRPr="003C3692" w:rsidRDefault="003C3692" w:rsidP="003C3692">
      <w:pPr>
        <w:spacing w:after="0" w:line="480" w:lineRule="auto"/>
        <w:rPr>
          <w:rFonts w:ascii="Times New Roman" w:hAnsi="Times New Roman" w:cs="Times New Roman"/>
          <w:b/>
          <w:sz w:val="24"/>
        </w:rPr>
      </w:pPr>
      <w:r>
        <w:rPr>
          <w:rFonts w:ascii="Times New Roman" w:hAnsi="Times New Roman" w:cs="Times New Roman"/>
          <w:b/>
          <w:sz w:val="24"/>
        </w:rPr>
        <w:t>Rising Costs of L</w:t>
      </w:r>
      <w:r w:rsidR="00BD250C" w:rsidRPr="003C3692">
        <w:rPr>
          <w:rFonts w:ascii="Times New Roman" w:hAnsi="Times New Roman" w:cs="Times New Roman"/>
          <w:b/>
          <w:sz w:val="24"/>
        </w:rPr>
        <w:t>iving</w:t>
      </w:r>
    </w:p>
    <w:p w:rsidR="00BD250C" w:rsidRPr="003C3692" w:rsidRDefault="003C3692" w:rsidP="003C3692">
      <w:pPr>
        <w:spacing w:after="0" w:line="480" w:lineRule="auto"/>
        <w:rPr>
          <w:rFonts w:ascii="Times New Roman" w:hAnsi="Times New Roman" w:cs="Times New Roman"/>
          <w:sz w:val="24"/>
        </w:rPr>
      </w:pPr>
      <w:r>
        <w:rPr>
          <w:rFonts w:ascii="Times New Roman" w:hAnsi="Times New Roman" w:cs="Times New Roman"/>
          <w:sz w:val="24"/>
        </w:rPr>
        <w:tab/>
      </w:r>
      <w:r w:rsidR="00BD250C" w:rsidRPr="003C3692">
        <w:rPr>
          <w:rFonts w:ascii="Times New Roman" w:hAnsi="Times New Roman" w:cs="Times New Roman"/>
          <w:sz w:val="24"/>
        </w:rPr>
        <w:t>The main reason why some factions argue that it is rational to drill in protected zones is that failure to exploit resources may lead to social and economic suffering, thus increasing mortality rates of people. The argument is that oil produces over for over half of the energy needed in the production of commodities, and a shortage may increase strife in people</w:t>
      </w:r>
      <w:r w:rsidR="00BD250C" w:rsidRPr="003C3692">
        <w:rPr>
          <w:rFonts w:ascii="Times New Roman" w:hAnsi="Times New Roman" w:cs="Times New Roman"/>
          <w:sz w:val="24"/>
        </w:rPr>
        <w:t xml:space="preserve"> (Liu, 2018)</w:t>
      </w:r>
      <w:r w:rsidR="00BD250C" w:rsidRPr="003C3692">
        <w:rPr>
          <w:rFonts w:ascii="Times New Roman" w:hAnsi="Times New Roman" w:cs="Times New Roman"/>
          <w:sz w:val="24"/>
        </w:rPr>
        <w:t xml:space="preserve">. This point is based on leaving the protected areas untouched bears the same burden as drilling in them. Maintaining the oil shortage status quo adds to the problem and not the solution. </w:t>
      </w:r>
    </w:p>
    <w:p w:rsidR="00BD250C" w:rsidRPr="003C3692" w:rsidRDefault="00BD250C" w:rsidP="003C3692">
      <w:pPr>
        <w:spacing w:after="0" w:line="480" w:lineRule="auto"/>
        <w:rPr>
          <w:rFonts w:ascii="Times New Roman" w:hAnsi="Times New Roman" w:cs="Times New Roman"/>
          <w:sz w:val="24"/>
        </w:rPr>
      </w:pPr>
      <w:r w:rsidRPr="003C3692">
        <w:rPr>
          <w:rFonts w:ascii="Times New Roman" w:hAnsi="Times New Roman" w:cs="Times New Roman"/>
          <w:sz w:val="24"/>
        </w:rPr>
        <w:t>Although this argument makes a strong point, this faction must realize that other forms of energy can substitute the need for oil and they can be converted to forms that can be used in production. The question that should be posed to this idea is 'who will benefit from the drilled oil when a large percent of people become sick and cannot participate in any economic and social activities?'</w:t>
      </w:r>
    </w:p>
    <w:p w:rsidR="00F10EE3" w:rsidRPr="003C3692" w:rsidRDefault="00BD250C" w:rsidP="003C3692">
      <w:pPr>
        <w:spacing w:after="0" w:line="480" w:lineRule="auto"/>
        <w:jc w:val="center"/>
        <w:rPr>
          <w:rFonts w:ascii="Times New Roman" w:hAnsi="Times New Roman" w:cs="Times New Roman"/>
          <w:sz w:val="24"/>
        </w:rPr>
      </w:pPr>
      <w:r w:rsidRPr="003C3692">
        <w:rPr>
          <w:rFonts w:ascii="Times New Roman" w:hAnsi="Times New Roman" w:cs="Times New Roman"/>
          <w:sz w:val="24"/>
        </w:rPr>
        <w:lastRenderedPageBreak/>
        <w:t>References</w:t>
      </w:r>
    </w:p>
    <w:p w:rsidR="00BD250C" w:rsidRPr="003C3692" w:rsidRDefault="00BD250C" w:rsidP="003C3692">
      <w:pPr>
        <w:spacing w:after="0" w:line="480" w:lineRule="auto"/>
        <w:rPr>
          <w:rFonts w:ascii="Times New Roman" w:hAnsi="Times New Roman" w:cs="Times New Roman"/>
          <w:sz w:val="24"/>
        </w:rPr>
      </w:pPr>
      <w:proofErr w:type="spellStart"/>
      <w:r w:rsidRPr="003C3692">
        <w:rPr>
          <w:rFonts w:ascii="Times New Roman" w:hAnsi="Times New Roman" w:cs="Times New Roman"/>
          <w:sz w:val="24"/>
        </w:rPr>
        <w:t>Lessmann</w:t>
      </w:r>
      <w:proofErr w:type="spellEnd"/>
      <w:r w:rsidRPr="003C3692">
        <w:rPr>
          <w:rFonts w:ascii="Times New Roman" w:hAnsi="Times New Roman" w:cs="Times New Roman"/>
          <w:sz w:val="24"/>
        </w:rPr>
        <w:t xml:space="preserve">, J., Fajardo, J., Munoz, J., &amp; </w:t>
      </w:r>
      <w:proofErr w:type="spellStart"/>
      <w:r w:rsidRPr="003C3692">
        <w:rPr>
          <w:rFonts w:ascii="Times New Roman" w:hAnsi="Times New Roman" w:cs="Times New Roman"/>
          <w:sz w:val="24"/>
        </w:rPr>
        <w:t>Bonaccorso</w:t>
      </w:r>
      <w:proofErr w:type="spellEnd"/>
      <w:r w:rsidRPr="003C3692">
        <w:rPr>
          <w:rFonts w:ascii="Times New Roman" w:hAnsi="Times New Roman" w:cs="Times New Roman"/>
          <w:sz w:val="24"/>
        </w:rPr>
        <w:t xml:space="preserve">, E. (2016). Large expansion of oil industry in </w:t>
      </w:r>
      <w:r w:rsidR="003C3692">
        <w:rPr>
          <w:rFonts w:ascii="Times New Roman" w:hAnsi="Times New Roman" w:cs="Times New Roman"/>
          <w:sz w:val="24"/>
        </w:rPr>
        <w:tab/>
      </w:r>
      <w:r w:rsidRPr="003C3692">
        <w:rPr>
          <w:rFonts w:ascii="Times New Roman" w:hAnsi="Times New Roman" w:cs="Times New Roman"/>
          <w:sz w:val="24"/>
        </w:rPr>
        <w:t xml:space="preserve">the Ecuadorian Amazon: biodiversity vulnerability and conservation alternatives. </w:t>
      </w:r>
      <w:r w:rsidR="003C3692">
        <w:rPr>
          <w:rFonts w:ascii="Times New Roman" w:hAnsi="Times New Roman" w:cs="Times New Roman"/>
          <w:sz w:val="24"/>
        </w:rPr>
        <w:tab/>
      </w:r>
      <w:r w:rsidRPr="003C3692">
        <w:rPr>
          <w:rFonts w:ascii="Times New Roman" w:hAnsi="Times New Roman" w:cs="Times New Roman"/>
          <w:sz w:val="24"/>
        </w:rPr>
        <w:t>Ecology and evolution, 6(14), 4997-5012.</w:t>
      </w:r>
    </w:p>
    <w:p w:rsidR="00BD250C" w:rsidRPr="003C3692" w:rsidRDefault="00BD250C" w:rsidP="003C3692">
      <w:pPr>
        <w:spacing w:after="0" w:line="480" w:lineRule="auto"/>
        <w:rPr>
          <w:rFonts w:ascii="Times New Roman" w:hAnsi="Times New Roman" w:cs="Times New Roman"/>
          <w:sz w:val="24"/>
        </w:rPr>
      </w:pPr>
      <w:r w:rsidRPr="003C3692">
        <w:rPr>
          <w:rFonts w:ascii="Times New Roman" w:hAnsi="Times New Roman" w:cs="Times New Roman"/>
          <w:sz w:val="24"/>
        </w:rPr>
        <w:t xml:space="preserve">Liu, C. (2018, November). The Discussion </w:t>
      </w:r>
      <w:proofErr w:type="gramStart"/>
      <w:r w:rsidRPr="003C3692">
        <w:rPr>
          <w:rFonts w:ascii="Times New Roman" w:hAnsi="Times New Roman" w:cs="Times New Roman"/>
          <w:sz w:val="24"/>
        </w:rPr>
        <w:t>About</w:t>
      </w:r>
      <w:proofErr w:type="gramEnd"/>
      <w:r w:rsidRPr="003C3692">
        <w:rPr>
          <w:rFonts w:ascii="Times New Roman" w:hAnsi="Times New Roman" w:cs="Times New Roman"/>
          <w:sz w:val="24"/>
        </w:rPr>
        <w:t xml:space="preserve"> Rational Pressure Limit of Four Strip in The </w:t>
      </w:r>
      <w:r w:rsidR="003C3692">
        <w:rPr>
          <w:rFonts w:ascii="Times New Roman" w:hAnsi="Times New Roman" w:cs="Times New Roman"/>
          <w:sz w:val="24"/>
        </w:rPr>
        <w:tab/>
      </w:r>
      <w:r w:rsidRPr="003C3692">
        <w:rPr>
          <w:rFonts w:ascii="Times New Roman" w:hAnsi="Times New Roman" w:cs="Times New Roman"/>
          <w:sz w:val="24"/>
        </w:rPr>
        <w:t xml:space="preserve">North Intermediate Zone of </w:t>
      </w:r>
      <w:proofErr w:type="spellStart"/>
      <w:r w:rsidRPr="003C3692">
        <w:rPr>
          <w:rFonts w:ascii="Times New Roman" w:hAnsi="Times New Roman" w:cs="Times New Roman"/>
          <w:sz w:val="24"/>
        </w:rPr>
        <w:t>SaBei</w:t>
      </w:r>
      <w:proofErr w:type="spellEnd"/>
      <w:r w:rsidRPr="003C3692">
        <w:rPr>
          <w:rFonts w:ascii="Times New Roman" w:hAnsi="Times New Roman" w:cs="Times New Roman"/>
          <w:sz w:val="24"/>
        </w:rPr>
        <w:t xml:space="preserve">. In IOP Conference Series: Earth and Environmental </w:t>
      </w:r>
      <w:r w:rsidR="003C3692">
        <w:rPr>
          <w:rFonts w:ascii="Times New Roman" w:hAnsi="Times New Roman" w:cs="Times New Roman"/>
          <w:sz w:val="24"/>
        </w:rPr>
        <w:tab/>
      </w:r>
      <w:r w:rsidRPr="003C3692">
        <w:rPr>
          <w:rFonts w:ascii="Times New Roman" w:hAnsi="Times New Roman" w:cs="Times New Roman"/>
          <w:sz w:val="24"/>
        </w:rPr>
        <w:t>Science (Vol. 189, No. 5, p. 052069). IOP Publishing.</w:t>
      </w:r>
    </w:p>
    <w:p w:rsidR="00BD250C" w:rsidRPr="003C3692" w:rsidRDefault="00BD250C" w:rsidP="003C3692">
      <w:pPr>
        <w:spacing w:after="0" w:line="480" w:lineRule="auto"/>
        <w:rPr>
          <w:rFonts w:ascii="Times New Roman" w:hAnsi="Times New Roman" w:cs="Times New Roman"/>
          <w:sz w:val="24"/>
        </w:rPr>
      </w:pPr>
    </w:p>
    <w:sectPr w:rsidR="00BD250C" w:rsidRPr="003C3692" w:rsidSect="003C369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3232" w:rsidRDefault="00C03232" w:rsidP="003C3692">
      <w:pPr>
        <w:spacing w:after="0" w:line="240" w:lineRule="auto"/>
      </w:pPr>
      <w:r>
        <w:separator/>
      </w:r>
    </w:p>
  </w:endnote>
  <w:endnote w:type="continuationSeparator" w:id="0">
    <w:p w:rsidR="00C03232" w:rsidRDefault="00C03232" w:rsidP="003C36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3232" w:rsidRDefault="00C03232" w:rsidP="003C3692">
      <w:pPr>
        <w:spacing w:after="0" w:line="240" w:lineRule="auto"/>
      </w:pPr>
      <w:r>
        <w:separator/>
      </w:r>
    </w:p>
  </w:footnote>
  <w:footnote w:type="continuationSeparator" w:id="0">
    <w:p w:rsidR="00C03232" w:rsidRDefault="00C03232" w:rsidP="003C36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3692" w:rsidRPr="003C3692" w:rsidRDefault="003C3692" w:rsidP="003C3692">
    <w:pPr>
      <w:pStyle w:val="Header"/>
      <w:jc w:val="right"/>
      <w:rPr>
        <w:rFonts w:ascii="Times New Roman" w:hAnsi="Times New Roman" w:cs="Times New Roman"/>
        <w:sz w:val="24"/>
      </w:rPr>
    </w:pPr>
    <w:r w:rsidRPr="003C3692">
      <w:rPr>
        <w:rFonts w:ascii="Times New Roman" w:hAnsi="Times New Roman" w:cs="Times New Roman"/>
        <w:sz w:val="24"/>
      </w:rPr>
      <w:t xml:space="preserve">OIL DRILLING </w:t>
    </w:r>
    <w:r w:rsidRPr="003C3692">
      <w:rPr>
        <w:rFonts w:ascii="Times New Roman" w:hAnsi="Times New Roman" w:cs="Times New Roman"/>
        <w:sz w:val="24"/>
      </w:rPr>
      <w:tab/>
    </w:r>
    <w:r w:rsidRPr="003C3692">
      <w:rPr>
        <w:rFonts w:ascii="Times New Roman" w:hAnsi="Times New Roman" w:cs="Times New Roman"/>
        <w:sz w:val="24"/>
      </w:rPr>
      <w:tab/>
    </w:r>
    <w:sdt>
      <w:sdtPr>
        <w:rPr>
          <w:rFonts w:ascii="Times New Roman" w:hAnsi="Times New Roman" w:cs="Times New Roman"/>
          <w:sz w:val="24"/>
        </w:rPr>
        <w:id w:val="2061277375"/>
        <w:docPartObj>
          <w:docPartGallery w:val="Page Numbers (Top of Page)"/>
          <w:docPartUnique/>
        </w:docPartObj>
      </w:sdtPr>
      <w:sdtEndPr>
        <w:rPr>
          <w:noProof/>
        </w:rPr>
      </w:sdtEndPr>
      <w:sdtContent>
        <w:r w:rsidRPr="003C3692">
          <w:rPr>
            <w:rFonts w:ascii="Times New Roman" w:hAnsi="Times New Roman" w:cs="Times New Roman"/>
            <w:sz w:val="24"/>
          </w:rPr>
          <w:fldChar w:fldCharType="begin"/>
        </w:r>
        <w:r w:rsidRPr="003C3692">
          <w:rPr>
            <w:rFonts w:ascii="Times New Roman" w:hAnsi="Times New Roman" w:cs="Times New Roman"/>
            <w:sz w:val="24"/>
          </w:rPr>
          <w:instrText xml:space="preserve"> PAGE   \* MERGEFORMAT </w:instrText>
        </w:r>
        <w:r w:rsidRPr="003C3692">
          <w:rPr>
            <w:rFonts w:ascii="Times New Roman" w:hAnsi="Times New Roman" w:cs="Times New Roman"/>
            <w:sz w:val="24"/>
          </w:rPr>
          <w:fldChar w:fldCharType="separate"/>
        </w:r>
        <w:r>
          <w:rPr>
            <w:rFonts w:ascii="Times New Roman" w:hAnsi="Times New Roman" w:cs="Times New Roman"/>
            <w:noProof/>
            <w:sz w:val="24"/>
          </w:rPr>
          <w:t>4</w:t>
        </w:r>
        <w:r w:rsidRPr="003C3692">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3692" w:rsidRPr="003C3692" w:rsidRDefault="003C3692" w:rsidP="003C3692">
    <w:pPr>
      <w:pStyle w:val="Header"/>
      <w:jc w:val="right"/>
      <w:rPr>
        <w:rFonts w:ascii="Times New Roman" w:hAnsi="Times New Roman" w:cs="Times New Roman"/>
        <w:sz w:val="24"/>
      </w:rPr>
    </w:pPr>
    <w:r w:rsidRPr="003C3692">
      <w:rPr>
        <w:rFonts w:ascii="Times New Roman" w:hAnsi="Times New Roman" w:cs="Times New Roman"/>
        <w:sz w:val="24"/>
      </w:rPr>
      <w:t>Running head: OIL DRILLING</w:t>
    </w:r>
    <w:r w:rsidRPr="003C3692">
      <w:rPr>
        <w:rFonts w:ascii="Times New Roman" w:hAnsi="Times New Roman" w:cs="Times New Roman"/>
        <w:sz w:val="24"/>
      </w:rPr>
      <w:tab/>
    </w:r>
    <w:r w:rsidRPr="003C3692">
      <w:rPr>
        <w:rFonts w:ascii="Times New Roman" w:hAnsi="Times New Roman" w:cs="Times New Roman"/>
        <w:sz w:val="24"/>
      </w:rPr>
      <w:tab/>
    </w:r>
    <w:sdt>
      <w:sdtPr>
        <w:rPr>
          <w:rFonts w:ascii="Times New Roman" w:hAnsi="Times New Roman" w:cs="Times New Roman"/>
          <w:sz w:val="24"/>
        </w:rPr>
        <w:id w:val="-743172891"/>
        <w:docPartObj>
          <w:docPartGallery w:val="Page Numbers (Top of Page)"/>
          <w:docPartUnique/>
        </w:docPartObj>
      </w:sdtPr>
      <w:sdtEndPr>
        <w:rPr>
          <w:noProof/>
        </w:rPr>
      </w:sdtEndPr>
      <w:sdtContent>
        <w:r w:rsidRPr="003C3692">
          <w:rPr>
            <w:rFonts w:ascii="Times New Roman" w:hAnsi="Times New Roman" w:cs="Times New Roman"/>
            <w:sz w:val="24"/>
          </w:rPr>
          <w:fldChar w:fldCharType="begin"/>
        </w:r>
        <w:r w:rsidRPr="003C3692">
          <w:rPr>
            <w:rFonts w:ascii="Times New Roman" w:hAnsi="Times New Roman" w:cs="Times New Roman"/>
            <w:sz w:val="24"/>
          </w:rPr>
          <w:instrText xml:space="preserve"> PAGE   \* MERGEFORMAT </w:instrText>
        </w:r>
        <w:r w:rsidRPr="003C3692">
          <w:rPr>
            <w:rFonts w:ascii="Times New Roman" w:hAnsi="Times New Roman" w:cs="Times New Roman"/>
            <w:sz w:val="24"/>
          </w:rPr>
          <w:fldChar w:fldCharType="separate"/>
        </w:r>
        <w:r>
          <w:rPr>
            <w:rFonts w:ascii="Times New Roman" w:hAnsi="Times New Roman" w:cs="Times New Roman"/>
            <w:noProof/>
            <w:sz w:val="24"/>
          </w:rPr>
          <w:t>1</w:t>
        </w:r>
        <w:r w:rsidRPr="003C3692">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37A7"/>
    <w:rsid w:val="002237A7"/>
    <w:rsid w:val="003C3692"/>
    <w:rsid w:val="00462C81"/>
    <w:rsid w:val="00532F06"/>
    <w:rsid w:val="006247B7"/>
    <w:rsid w:val="00B77511"/>
    <w:rsid w:val="00BD250C"/>
    <w:rsid w:val="00C03232"/>
    <w:rsid w:val="00DF6E06"/>
    <w:rsid w:val="00F10EE3"/>
    <w:rsid w:val="00F244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7A426C-D32D-4EBA-B8AA-D3B8F3950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36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692"/>
  </w:style>
  <w:style w:type="paragraph" w:styleId="Footer">
    <w:name w:val="footer"/>
    <w:basedOn w:val="Normal"/>
    <w:link w:val="FooterChar"/>
    <w:uiPriority w:val="99"/>
    <w:unhideWhenUsed/>
    <w:rsid w:val="003C36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36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5A8"/>
    <w:rsid w:val="002B75A8"/>
    <w:rsid w:val="005876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8180C95E5F24FD4815E46E9D76E10A8">
    <w:name w:val="A8180C95E5F24FD4815E46E9D76E10A8"/>
    <w:rsid w:val="002B75A8"/>
  </w:style>
  <w:style w:type="paragraph" w:customStyle="1" w:styleId="25396DE6531449EA91CA15A8B2924D76">
    <w:name w:val="25396DE6531449EA91CA15A8B2924D76"/>
    <w:rsid w:val="002B75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4</Pages>
  <Words>645</Words>
  <Characters>3679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Alkaza</dc:creator>
  <cp:keywords/>
  <dc:description/>
  <cp:lastModifiedBy>Alkaza</cp:lastModifiedBy>
  <cp:revision>2</cp:revision>
  <dcterms:created xsi:type="dcterms:W3CDTF">2019-08-03T21:34:00Z</dcterms:created>
  <dcterms:modified xsi:type="dcterms:W3CDTF">2019-08-03T22:22:00Z</dcterms:modified>
</cp:coreProperties>
</file>