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18C" w:rsidRDefault="0025718C" w:rsidP="0025718C">
      <w:pPr>
        <w:spacing w:line="480" w:lineRule="auto"/>
        <w:rPr>
          <w:rFonts w:ascii="Times New Roman" w:hAnsi="Times New Roman" w:cs="Times New Roman"/>
          <w:sz w:val="24"/>
          <w:szCs w:val="24"/>
        </w:rPr>
      </w:pPr>
    </w:p>
    <w:p w:rsidR="0025718C" w:rsidRDefault="0025718C" w:rsidP="0025718C">
      <w:pPr>
        <w:spacing w:line="480" w:lineRule="auto"/>
        <w:rPr>
          <w:rFonts w:ascii="Times New Roman" w:hAnsi="Times New Roman" w:cs="Times New Roman"/>
          <w:sz w:val="24"/>
          <w:szCs w:val="24"/>
        </w:rPr>
      </w:pPr>
    </w:p>
    <w:p w:rsidR="002733F2" w:rsidRDefault="002733F2" w:rsidP="0025718C">
      <w:pPr>
        <w:spacing w:line="480" w:lineRule="auto"/>
        <w:rPr>
          <w:rFonts w:ascii="Times New Roman" w:hAnsi="Times New Roman" w:cs="Times New Roman"/>
          <w:sz w:val="24"/>
          <w:szCs w:val="24"/>
        </w:rPr>
      </w:pPr>
    </w:p>
    <w:p w:rsidR="002733F2" w:rsidRDefault="002733F2" w:rsidP="0025718C">
      <w:pPr>
        <w:spacing w:line="480" w:lineRule="auto"/>
        <w:rPr>
          <w:rFonts w:ascii="Times New Roman" w:hAnsi="Times New Roman" w:cs="Times New Roman"/>
          <w:sz w:val="24"/>
          <w:szCs w:val="24"/>
        </w:rPr>
      </w:pPr>
    </w:p>
    <w:p w:rsidR="002733F2" w:rsidRDefault="002733F2" w:rsidP="0025718C">
      <w:pPr>
        <w:spacing w:line="480" w:lineRule="auto"/>
        <w:rPr>
          <w:rFonts w:ascii="Times New Roman" w:hAnsi="Times New Roman" w:cs="Times New Roman"/>
          <w:sz w:val="24"/>
          <w:szCs w:val="24"/>
        </w:rPr>
      </w:pPr>
    </w:p>
    <w:p w:rsidR="00370620" w:rsidRDefault="00370620" w:rsidP="0025718C">
      <w:pPr>
        <w:spacing w:line="480" w:lineRule="auto"/>
        <w:rPr>
          <w:rFonts w:ascii="Times New Roman" w:hAnsi="Times New Roman" w:cs="Times New Roman"/>
          <w:sz w:val="24"/>
          <w:szCs w:val="24"/>
        </w:rPr>
      </w:pPr>
    </w:p>
    <w:p w:rsidR="00370620" w:rsidRDefault="00370620" w:rsidP="0025718C">
      <w:pPr>
        <w:spacing w:line="480" w:lineRule="auto"/>
        <w:rPr>
          <w:rFonts w:ascii="Times New Roman" w:hAnsi="Times New Roman" w:cs="Times New Roman"/>
          <w:sz w:val="24"/>
          <w:szCs w:val="24"/>
        </w:rPr>
      </w:pPr>
    </w:p>
    <w:p w:rsidR="0025718C" w:rsidRDefault="0025718C" w:rsidP="002733F2">
      <w:pPr>
        <w:spacing w:line="480" w:lineRule="auto"/>
        <w:jc w:val="center"/>
        <w:rPr>
          <w:rFonts w:ascii="Times New Roman" w:hAnsi="Times New Roman" w:cs="Times New Roman"/>
          <w:sz w:val="24"/>
          <w:szCs w:val="24"/>
        </w:rPr>
      </w:pPr>
      <w:r>
        <w:rPr>
          <w:rFonts w:ascii="Times New Roman" w:hAnsi="Times New Roman" w:cs="Times New Roman"/>
          <w:sz w:val="24"/>
          <w:szCs w:val="24"/>
        </w:rPr>
        <w:t>L’Oreal Ombre</w:t>
      </w:r>
    </w:p>
    <w:p w:rsidR="0025718C" w:rsidRDefault="0025718C" w:rsidP="002733F2">
      <w:pPr>
        <w:tabs>
          <w:tab w:val="left" w:pos="97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5718C" w:rsidRDefault="0025718C" w:rsidP="002733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5718C" w:rsidRDefault="0025718C" w:rsidP="002733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5718C" w:rsidRDefault="0025718C" w:rsidP="0025718C">
      <w:pPr>
        <w:spacing w:line="480" w:lineRule="auto"/>
        <w:rPr>
          <w:rFonts w:ascii="Times New Roman" w:hAnsi="Times New Roman" w:cs="Times New Roman"/>
          <w:sz w:val="24"/>
          <w:szCs w:val="24"/>
        </w:rPr>
      </w:pPr>
    </w:p>
    <w:p w:rsidR="0025718C" w:rsidRDefault="0025718C" w:rsidP="0025718C">
      <w:pPr>
        <w:spacing w:line="480" w:lineRule="auto"/>
        <w:rPr>
          <w:rFonts w:ascii="Times New Roman" w:hAnsi="Times New Roman" w:cs="Times New Roman"/>
          <w:sz w:val="24"/>
          <w:szCs w:val="24"/>
        </w:rPr>
      </w:pPr>
    </w:p>
    <w:p w:rsidR="0025718C" w:rsidRDefault="0025718C" w:rsidP="0025718C">
      <w:pPr>
        <w:spacing w:line="480" w:lineRule="auto"/>
        <w:rPr>
          <w:rFonts w:ascii="Times New Roman" w:hAnsi="Times New Roman" w:cs="Times New Roman"/>
          <w:sz w:val="24"/>
          <w:szCs w:val="24"/>
        </w:rPr>
      </w:pPr>
    </w:p>
    <w:p w:rsidR="0025718C" w:rsidRDefault="0025718C" w:rsidP="0025718C">
      <w:pPr>
        <w:spacing w:line="480" w:lineRule="auto"/>
        <w:rPr>
          <w:rFonts w:ascii="Times New Roman" w:hAnsi="Times New Roman" w:cs="Times New Roman"/>
          <w:sz w:val="24"/>
          <w:szCs w:val="24"/>
        </w:rPr>
      </w:pPr>
    </w:p>
    <w:p w:rsidR="0025718C" w:rsidRDefault="0025718C" w:rsidP="0025718C">
      <w:pPr>
        <w:spacing w:line="480" w:lineRule="auto"/>
        <w:rPr>
          <w:rFonts w:ascii="Times New Roman" w:hAnsi="Times New Roman" w:cs="Times New Roman"/>
          <w:sz w:val="24"/>
          <w:szCs w:val="24"/>
        </w:rPr>
      </w:pPr>
      <w:bookmarkStart w:id="0" w:name="_GoBack"/>
      <w:bookmarkEnd w:id="0"/>
    </w:p>
    <w:p w:rsidR="00370620" w:rsidRDefault="00370620" w:rsidP="0025718C">
      <w:pPr>
        <w:spacing w:line="480" w:lineRule="auto"/>
        <w:rPr>
          <w:rFonts w:ascii="Times New Roman" w:hAnsi="Times New Roman" w:cs="Times New Roman"/>
          <w:sz w:val="24"/>
          <w:szCs w:val="24"/>
        </w:rPr>
      </w:pPr>
    </w:p>
    <w:p w:rsidR="002733F2" w:rsidRDefault="002733F2" w:rsidP="0025718C">
      <w:pPr>
        <w:spacing w:line="480" w:lineRule="auto"/>
        <w:rPr>
          <w:rFonts w:ascii="Times New Roman" w:hAnsi="Times New Roman" w:cs="Times New Roman"/>
          <w:sz w:val="24"/>
          <w:szCs w:val="24"/>
        </w:rPr>
      </w:pPr>
    </w:p>
    <w:p w:rsidR="0025718C" w:rsidRDefault="0025718C" w:rsidP="00DC7C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L'Oreal Ombre</w:t>
      </w:r>
    </w:p>
    <w:p w:rsidR="00370620" w:rsidRDefault="0052179E" w:rsidP="00A34977">
      <w:pPr>
        <w:spacing w:line="480" w:lineRule="auto"/>
        <w:ind w:firstLine="720"/>
        <w:rPr>
          <w:rFonts w:ascii="Times New Roman" w:hAnsi="Times New Roman" w:cs="Times New Roman"/>
          <w:sz w:val="24"/>
          <w:szCs w:val="24"/>
        </w:rPr>
      </w:pPr>
      <w:r w:rsidRPr="00A7601E">
        <w:rPr>
          <w:rFonts w:ascii="Times New Roman" w:hAnsi="Times New Roman" w:cs="Times New Roman"/>
          <w:sz w:val="24"/>
          <w:szCs w:val="24"/>
        </w:rPr>
        <w:t>Ombre i</w:t>
      </w:r>
      <w:r w:rsidR="00A34977">
        <w:rPr>
          <w:rFonts w:ascii="Times New Roman" w:hAnsi="Times New Roman" w:cs="Times New Roman"/>
          <w:sz w:val="24"/>
          <w:szCs w:val="24"/>
        </w:rPr>
        <w:t xml:space="preserve">s a form of gradient </w:t>
      </w:r>
      <w:r w:rsidRPr="00A7601E">
        <w:rPr>
          <w:rFonts w:ascii="Times New Roman" w:hAnsi="Times New Roman" w:cs="Times New Roman"/>
          <w:sz w:val="24"/>
          <w:szCs w:val="24"/>
        </w:rPr>
        <w:t xml:space="preserve">that signifies a kind of transition from dark to light. </w:t>
      </w:r>
      <w:r w:rsidR="00806FC8" w:rsidRPr="00A7601E">
        <w:rPr>
          <w:rFonts w:ascii="Times New Roman" w:hAnsi="Times New Roman" w:cs="Times New Roman"/>
          <w:sz w:val="24"/>
          <w:szCs w:val="24"/>
        </w:rPr>
        <w:t>Ac</w:t>
      </w:r>
      <w:r w:rsidR="00A34977">
        <w:rPr>
          <w:rFonts w:ascii="Times New Roman" w:hAnsi="Times New Roman" w:cs="Times New Roman"/>
          <w:sz w:val="24"/>
          <w:szCs w:val="24"/>
        </w:rPr>
        <w:t>cording to Cunha et al. (2017)</w:t>
      </w:r>
      <w:r w:rsidRPr="00A7601E">
        <w:rPr>
          <w:rFonts w:ascii="Times New Roman" w:hAnsi="Times New Roman" w:cs="Times New Roman"/>
          <w:sz w:val="24"/>
          <w:szCs w:val="24"/>
        </w:rPr>
        <w:t>, ombre als</w:t>
      </w:r>
      <w:r w:rsidR="002733F2">
        <w:rPr>
          <w:rFonts w:ascii="Times New Roman" w:hAnsi="Times New Roman" w:cs="Times New Roman"/>
          <w:sz w:val="24"/>
          <w:szCs w:val="24"/>
        </w:rPr>
        <w:t>o means moving from one type</w:t>
      </w:r>
      <w:r w:rsidR="00A34977">
        <w:rPr>
          <w:rFonts w:ascii="Times New Roman" w:hAnsi="Times New Roman" w:cs="Times New Roman"/>
          <w:sz w:val="24"/>
          <w:szCs w:val="24"/>
        </w:rPr>
        <w:t xml:space="preserve"> of</w:t>
      </w:r>
      <w:r w:rsidRPr="00A7601E">
        <w:rPr>
          <w:rFonts w:ascii="Times New Roman" w:hAnsi="Times New Roman" w:cs="Times New Roman"/>
          <w:sz w:val="24"/>
          <w:szCs w:val="24"/>
        </w:rPr>
        <w:t>color to another. Initially, ombre looked like it was a technique that was associated with dyes</w:t>
      </w:r>
      <w:r w:rsidR="00A34977">
        <w:rPr>
          <w:rFonts w:ascii="Times New Roman" w:hAnsi="Times New Roman" w:cs="Times New Roman"/>
          <w:sz w:val="24"/>
          <w:szCs w:val="24"/>
        </w:rPr>
        <w:t xml:space="preserve"> that had many colors</w:t>
      </w:r>
      <w:r w:rsidR="00A42223" w:rsidRPr="00A7601E">
        <w:rPr>
          <w:rFonts w:ascii="Times New Roman" w:hAnsi="Times New Roman" w:cs="Times New Roman"/>
          <w:sz w:val="24"/>
          <w:szCs w:val="24"/>
        </w:rPr>
        <w:t>. Over the years, it has transformed and improved th</w:t>
      </w:r>
      <w:r w:rsidR="00A34977">
        <w:rPr>
          <w:rFonts w:ascii="Times New Roman" w:hAnsi="Times New Roman" w:cs="Times New Roman"/>
          <w:sz w:val="24"/>
          <w:szCs w:val="24"/>
        </w:rPr>
        <w:t xml:space="preserve">us offering tips that are used </w:t>
      </w:r>
      <w:r w:rsidR="003A5D03" w:rsidRPr="00A7601E">
        <w:rPr>
          <w:rFonts w:ascii="Times New Roman" w:hAnsi="Times New Roman" w:cs="Times New Roman"/>
          <w:sz w:val="24"/>
          <w:szCs w:val="24"/>
        </w:rPr>
        <w:t>to improve beauty</w:t>
      </w:r>
      <w:r w:rsidR="008611F8" w:rsidRPr="00A7601E">
        <w:rPr>
          <w:rFonts w:ascii="Times New Roman" w:hAnsi="Times New Roman" w:cs="Times New Roman"/>
          <w:sz w:val="24"/>
          <w:szCs w:val="24"/>
        </w:rPr>
        <w:t xml:space="preserve">. </w:t>
      </w:r>
      <w:r w:rsidR="00195861" w:rsidRPr="00A7601E">
        <w:rPr>
          <w:rFonts w:ascii="Times New Roman" w:hAnsi="Times New Roman" w:cs="Times New Roman"/>
          <w:sz w:val="24"/>
          <w:szCs w:val="24"/>
        </w:rPr>
        <w:t>Again, tie</w:t>
      </w:r>
      <w:r w:rsidR="008611F8" w:rsidRPr="00A7601E">
        <w:rPr>
          <w:rFonts w:ascii="Times New Roman" w:hAnsi="Times New Roman" w:cs="Times New Roman"/>
          <w:sz w:val="24"/>
          <w:szCs w:val="24"/>
        </w:rPr>
        <w:t xml:space="preserve">-dye </w:t>
      </w:r>
      <w:r w:rsidR="00195861" w:rsidRPr="00A7601E">
        <w:rPr>
          <w:rFonts w:ascii="Times New Roman" w:hAnsi="Times New Roman" w:cs="Times New Roman"/>
          <w:sz w:val="24"/>
          <w:szCs w:val="24"/>
        </w:rPr>
        <w:t>mean</w:t>
      </w:r>
      <w:r w:rsidR="00771B12" w:rsidRPr="00A7601E">
        <w:rPr>
          <w:rFonts w:ascii="Times New Roman" w:hAnsi="Times New Roman" w:cs="Times New Roman"/>
          <w:sz w:val="24"/>
          <w:szCs w:val="24"/>
        </w:rPr>
        <w:t>s coloring hair</w:t>
      </w:r>
      <w:r w:rsidR="00195861" w:rsidRPr="00A7601E">
        <w:rPr>
          <w:rFonts w:ascii="Times New Roman" w:hAnsi="Times New Roman" w:cs="Times New Roman"/>
          <w:sz w:val="24"/>
          <w:szCs w:val="24"/>
        </w:rPr>
        <w:t xml:space="preserve"> by carefully tying it using knots so that when </w:t>
      </w:r>
      <w:r w:rsidR="009522D0">
        <w:rPr>
          <w:rFonts w:ascii="Times New Roman" w:hAnsi="Times New Roman" w:cs="Times New Roman"/>
          <w:sz w:val="24"/>
          <w:szCs w:val="24"/>
        </w:rPr>
        <w:t xml:space="preserve">the </w:t>
      </w:r>
      <w:r w:rsidR="00195861" w:rsidRPr="009522D0">
        <w:rPr>
          <w:rFonts w:ascii="Times New Roman" w:hAnsi="Times New Roman" w:cs="Times New Roman"/>
          <w:noProof/>
          <w:sz w:val="24"/>
          <w:szCs w:val="24"/>
        </w:rPr>
        <w:t>dye</w:t>
      </w:r>
      <w:r w:rsidR="00195861" w:rsidRPr="00A7601E">
        <w:rPr>
          <w:rFonts w:ascii="Times New Roman" w:hAnsi="Times New Roman" w:cs="Times New Roman"/>
          <w:sz w:val="24"/>
          <w:szCs w:val="24"/>
        </w:rPr>
        <w:t xml:space="preserve"> is applied on it, the tied parts produces patterns that a</w:t>
      </w:r>
      <w:r w:rsidR="00A34977">
        <w:rPr>
          <w:rFonts w:ascii="Times New Roman" w:hAnsi="Times New Roman" w:cs="Times New Roman"/>
          <w:sz w:val="24"/>
          <w:szCs w:val="24"/>
        </w:rPr>
        <w:t>re circular when they are untied.</w:t>
      </w:r>
    </w:p>
    <w:p w:rsidR="008B6773" w:rsidRPr="00A7601E" w:rsidRDefault="00771B12" w:rsidP="00A34977">
      <w:pPr>
        <w:spacing w:line="480" w:lineRule="auto"/>
        <w:ind w:firstLine="720"/>
        <w:rPr>
          <w:rFonts w:ascii="Times New Roman" w:hAnsi="Times New Roman" w:cs="Times New Roman"/>
          <w:sz w:val="24"/>
          <w:szCs w:val="24"/>
        </w:rPr>
      </w:pPr>
      <w:r w:rsidRPr="00A7601E">
        <w:rPr>
          <w:rFonts w:ascii="Times New Roman" w:hAnsi="Times New Roman" w:cs="Times New Roman"/>
          <w:sz w:val="24"/>
          <w:szCs w:val="24"/>
        </w:rPr>
        <w:t>Tie-dye is governed by the application of primary colors that are saturated, patterns that are bold and also bright colors. On the other hand,</w:t>
      </w:r>
      <w:r w:rsidR="00A34977">
        <w:rPr>
          <w:rFonts w:ascii="Times New Roman" w:hAnsi="Times New Roman" w:cs="Times New Roman"/>
          <w:sz w:val="24"/>
          <w:szCs w:val="24"/>
        </w:rPr>
        <w:t xml:space="preserve"> splat hair coloring variations are</w:t>
      </w:r>
      <w:r w:rsidR="00CC3BD8" w:rsidRPr="00A7601E">
        <w:rPr>
          <w:rFonts w:ascii="Times New Roman" w:hAnsi="Times New Roman" w:cs="Times New Roman"/>
          <w:sz w:val="24"/>
          <w:szCs w:val="24"/>
        </w:rPr>
        <w:t xml:space="preserve"> achieved by the application of colors that are bright in order to make beautiful splashes of different colors on the hair either all over or at some parts. Consequently, splat hair is a brand and also a style that can exist in non-permanent or even semi-permanent colors and can either fade or be washed.</w:t>
      </w:r>
    </w:p>
    <w:p w:rsidR="008B6773" w:rsidRPr="00A7601E" w:rsidRDefault="003A5D03" w:rsidP="00DA1C89">
      <w:pPr>
        <w:spacing w:line="480" w:lineRule="auto"/>
        <w:ind w:firstLine="720"/>
        <w:rPr>
          <w:rFonts w:ascii="Times New Roman" w:hAnsi="Times New Roman" w:cs="Times New Roman"/>
          <w:sz w:val="24"/>
          <w:szCs w:val="24"/>
        </w:rPr>
      </w:pPr>
      <w:r w:rsidRPr="00A7601E">
        <w:rPr>
          <w:rFonts w:ascii="Times New Roman" w:hAnsi="Times New Roman" w:cs="Times New Roman"/>
          <w:sz w:val="24"/>
          <w:szCs w:val="24"/>
        </w:rPr>
        <w:t>Ombre</w:t>
      </w:r>
      <w:r w:rsidR="006F4CAF" w:rsidRPr="00A7601E">
        <w:rPr>
          <w:rFonts w:ascii="Times New Roman" w:hAnsi="Times New Roman" w:cs="Times New Roman"/>
          <w:sz w:val="24"/>
          <w:szCs w:val="24"/>
        </w:rPr>
        <w:t>,tie-dye an</w:t>
      </w:r>
      <w:r w:rsidR="00F53E26" w:rsidRPr="00A7601E">
        <w:rPr>
          <w:rFonts w:ascii="Times New Roman" w:hAnsi="Times New Roman" w:cs="Times New Roman"/>
          <w:sz w:val="24"/>
          <w:szCs w:val="24"/>
        </w:rPr>
        <w:t xml:space="preserve">d splat hair coloring variations are more likely to </w:t>
      </w:r>
      <w:r w:rsidR="009522D0">
        <w:rPr>
          <w:rFonts w:ascii="Times New Roman" w:hAnsi="Times New Roman" w:cs="Times New Roman"/>
          <w:noProof/>
          <w:sz w:val="24"/>
          <w:szCs w:val="24"/>
        </w:rPr>
        <w:t>trend</w:t>
      </w:r>
      <w:r w:rsidR="00F53E26" w:rsidRPr="00A7601E">
        <w:rPr>
          <w:rFonts w:ascii="Times New Roman" w:hAnsi="Times New Roman" w:cs="Times New Roman"/>
          <w:sz w:val="24"/>
          <w:szCs w:val="24"/>
        </w:rPr>
        <w:t xml:space="preserve"> because </w:t>
      </w:r>
      <w:r w:rsidR="00A34977">
        <w:rPr>
          <w:rFonts w:ascii="Times New Roman" w:hAnsi="Times New Roman" w:cs="Times New Roman"/>
          <w:sz w:val="24"/>
          <w:szCs w:val="24"/>
        </w:rPr>
        <w:t>they have</w:t>
      </w:r>
      <w:r w:rsidR="006F4CAF" w:rsidRPr="00A7601E">
        <w:rPr>
          <w:rFonts w:ascii="Times New Roman" w:hAnsi="Times New Roman" w:cs="Times New Roman"/>
          <w:sz w:val="24"/>
          <w:szCs w:val="24"/>
        </w:rPr>
        <w:t xml:space="preserve"> been embraced by many prominent personalities and celebrities. In the modern world, celebrities are so much into fashion and looks and this keeps on changing with time</w:t>
      </w:r>
      <w:r w:rsidR="00806FC8" w:rsidRPr="00A7601E">
        <w:rPr>
          <w:rFonts w:ascii="Times New Roman" w:hAnsi="Times New Roman" w:cs="Times New Roman"/>
          <w:sz w:val="24"/>
          <w:szCs w:val="24"/>
        </w:rPr>
        <w:t xml:space="preserve"> (Becker, 2016)</w:t>
      </w:r>
      <w:r w:rsidR="006F4CAF" w:rsidRPr="00A7601E">
        <w:rPr>
          <w:rFonts w:ascii="Times New Roman" w:hAnsi="Times New Roman" w:cs="Times New Roman"/>
          <w:sz w:val="24"/>
          <w:szCs w:val="24"/>
        </w:rPr>
        <w:t>. The aforementioned hair coloring variations are trends a</w:t>
      </w:r>
      <w:r w:rsidR="00A34977">
        <w:rPr>
          <w:rFonts w:ascii="Times New Roman" w:hAnsi="Times New Roman" w:cs="Times New Roman"/>
          <w:sz w:val="24"/>
          <w:szCs w:val="24"/>
        </w:rPr>
        <w:t xml:space="preserve">nd not fads since they differ </w:t>
      </w:r>
      <w:r w:rsidR="006F4CAF" w:rsidRPr="00A7601E">
        <w:rPr>
          <w:rFonts w:ascii="Times New Roman" w:hAnsi="Times New Roman" w:cs="Times New Roman"/>
          <w:sz w:val="24"/>
          <w:szCs w:val="24"/>
        </w:rPr>
        <w:t xml:space="preserve">from many videos and films that are produced by celebrities who </w:t>
      </w:r>
      <w:r w:rsidR="00A34977">
        <w:rPr>
          <w:rFonts w:ascii="Times New Roman" w:hAnsi="Times New Roman" w:cs="Times New Roman"/>
          <w:sz w:val="24"/>
          <w:szCs w:val="24"/>
        </w:rPr>
        <w:t xml:space="preserve">may be either men or </w:t>
      </w:r>
      <w:r w:rsidR="006F4CAF" w:rsidRPr="00A7601E">
        <w:rPr>
          <w:rFonts w:ascii="Times New Roman" w:hAnsi="Times New Roman" w:cs="Times New Roman"/>
          <w:sz w:val="24"/>
          <w:szCs w:val="24"/>
        </w:rPr>
        <w:t>women. Consequently, a lot of fashio</w:t>
      </w:r>
      <w:r w:rsidR="00A34977">
        <w:rPr>
          <w:rFonts w:ascii="Times New Roman" w:hAnsi="Times New Roman" w:cs="Times New Roman"/>
          <w:sz w:val="24"/>
          <w:szCs w:val="24"/>
        </w:rPr>
        <w:t xml:space="preserve">n magazines feature </w:t>
      </w:r>
      <w:r w:rsidR="006F4CAF" w:rsidRPr="00A7601E">
        <w:rPr>
          <w:rFonts w:ascii="Times New Roman" w:hAnsi="Times New Roman" w:cs="Times New Roman"/>
          <w:sz w:val="24"/>
          <w:szCs w:val="24"/>
        </w:rPr>
        <w:t>these hair coloring variations since the pop personalities accommodate them in every event and video that they appear</w:t>
      </w:r>
      <w:r w:rsidR="00A34977">
        <w:rPr>
          <w:rFonts w:ascii="Times New Roman" w:hAnsi="Times New Roman" w:cs="Times New Roman"/>
          <w:sz w:val="24"/>
          <w:szCs w:val="24"/>
        </w:rPr>
        <w:t xml:space="preserve"> in</w:t>
      </w:r>
      <w:r w:rsidR="006F4CAF" w:rsidRPr="00A7601E">
        <w:rPr>
          <w:rFonts w:ascii="Times New Roman" w:hAnsi="Times New Roman" w:cs="Times New Roman"/>
          <w:sz w:val="24"/>
          <w:szCs w:val="24"/>
        </w:rPr>
        <w:t xml:space="preserve">. For that reason, it is clear to assert that the hair coloring variations are </w:t>
      </w:r>
      <w:r w:rsidR="006F4CAF" w:rsidRPr="009522D0">
        <w:rPr>
          <w:rFonts w:ascii="Times New Roman" w:hAnsi="Times New Roman" w:cs="Times New Roman"/>
          <w:noProof/>
          <w:sz w:val="24"/>
          <w:szCs w:val="24"/>
        </w:rPr>
        <w:t>definite</w:t>
      </w:r>
      <w:r w:rsidR="006F4CAF" w:rsidRPr="00A7601E">
        <w:rPr>
          <w:rFonts w:ascii="Times New Roman" w:hAnsi="Times New Roman" w:cs="Times New Roman"/>
          <w:sz w:val="24"/>
          <w:szCs w:val="24"/>
        </w:rPr>
        <w:t xml:space="preserve"> trends and not fads.</w:t>
      </w:r>
      <w:r w:rsidR="003C7D9A" w:rsidRPr="00A7601E">
        <w:rPr>
          <w:rFonts w:ascii="Times New Roman" w:hAnsi="Times New Roman" w:cs="Times New Roman"/>
          <w:sz w:val="24"/>
          <w:szCs w:val="24"/>
        </w:rPr>
        <w:t>I think that pink is the color that is more likely to be a trend rather than simply</w:t>
      </w:r>
      <w:r w:rsidR="00A34977">
        <w:rPr>
          <w:rFonts w:ascii="Times New Roman" w:hAnsi="Times New Roman" w:cs="Times New Roman"/>
          <w:sz w:val="24"/>
          <w:szCs w:val="24"/>
        </w:rPr>
        <w:t xml:space="preserve"> being</w:t>
      </w:r>
      <w:r w:rsidR="003C7D9A" w:rsidRPr="00A7601E">
        <w:rPr>
          <w:rFonts w:ascii="Times New Roman" w:hAnsi="Times New Roman" w:cs="Times New Roman"/>
          <w:sz w:val="24"/>
          <w:szCs w:val="24"/>
        </w:rPr>
        <w:t xml:space="preserve"> a fad. </w:t>
      </w:r>
      <w:r w:rsidR="00D52DAE" w:rsidRPr="00A7601E">
        <w:rPr>
          <w:rFonts w:ascii="Times New Roman" w:hAnsi="Times New Roman" w:cs="Times New Roman"/>
          <w:sz w:val="24"/>
          <w:szCs w:val="24"/>
        </w:rPr>
        <w:t xml:space="preserve">This is because a lot of celebrities use pink as they modify their hair using the three coloring variations. Again, the celebrities who use pink tend to attract a lot of attention and are recognized by people who stalk </w:t>
      </w:r>
      <w:r w:rsidR="00D52DAE" w:rsidRPr="00A7601E">
        <w:rPr>
          <w:rFonts w:ascii="Times New Roman" w:hAnsi="Times New Roman" w:cs="Times New Roman"/>
          <w:sz w:val="24"/>
          <w:szCs w:val="24"/>
        </w:rPr>
        <w:lastRenderedPageBreak/>
        <w:t>their lifestyle</w:t>
      </w:r>
      <w:r w:rsidR="00A34977">
        <w:rPr>
          <w:rFonts w:ascii="Times New Roman" w:hAnsi="Times New Roman" w:cs="Times New Roman"/>
          <w:sz w:val="24"/>
          <w:szCs w:val="24"/>
        </w:rPr>
        <w:t xml:space="preserve"> and their personal lives</w:t>
      </w:r>
      <w:r w:rsidR="00D52DAE" w:rsidRPr="00A7601E">
        <w:rPr>
          <w:rFonts w:ascii="Times New Roman" w:hAnsi="Times New Roman" w:cs="Times New Roman"/>
          <w:sz w:val="24"/>
          <w:szCs w:val="24"/>
        </w:rPr>
        <w:t xml:space="preserve">. </w:t>
      </w:r>
      <w:r w:rsidR="000762EC" w:rsidRPr="00A7601E">
        <w:rPr>
          <w:rFonts w:ascii="Times New Roman" w:hAnsi="Times New Roman" w:cs="Times New Roman"/>
          <w:sz w:val="24"/>
          <w:szCs w:val="24"/>
        </w:rPr>
        <w:t xml:space="preserve">Therefore, this shows that pink is the preferred </w:t>
      </w:r>
      <w:r w:rsidR="00A34977">
        <w:rPr>
          <w:rFonts w:ascii="Times New Roman" w:hAnsi="Times New Roman" w:cs="Times New Roman"/>
          <w:sz w:val="24"/>
          <w:szCs w:val="24"/>
        </w:rPr>
        <w:t xml:space="preserve">color </w:t>
      </w:r>
      <w:r w:rsidR="000762EC" w:rsidRPr="00A7601E">
        <w:rPr>
          <w:rFonts w:ascii="Times New Roman" w:hAnsi="Times New Roman" w:cs="Times New Roman"/>
          <w:sz w:val="24"/>
          <w:szCs w:val="24"/>
        </w:rPr>
        <w:t>even in the covers of magazines thus</w:t>
      </w:r>
      <w:r w:rsidR="00A34977">
        <w:rPr>
          <w:rFonts w:ascii="Times New Roman" w:hAnsi="Times New Roman" w:cs="Times New Roman"/>
          <w:sz w:val="24"/>
          <w:szCs w:val="24"/>
        </w:rPr>
        <w:t xml:space="preserve"> justifying it to be a trend rather than</w:t>
      </w:r>
      <w:r w:rsidR="000762EC" w:rsidRPr="00A7601E">
        <w:rPr>
          <w:rFonts w:ascii="Times New Roman" w:hAnsi="Times New Roman" w:cs="Times New Roman"/>
          <w:sz w:val="24"/>
          <w:szCs w:val="24"/>
        </w:rPr>
        <w:t xml:space="preserve"> a fad.</w:t>
      </w:r>
    </w:p>
    <w:p w:rsidR="003F05A8" w:rsidRPr="00A7601E" w:rsidRDefault="0027764F" w:rsidP="00DA1C89">
      <w:pPr>
        <w:spacing w:line="480" w:lineRule="auto"/>
        <w:ind w:firstLine="720"/>
        <w:rPr>
          <w:rFonts w:ascii="Times New Roman" w:hAnsi="Times New Roman" w:cs="Times New Roman"/>
          <w:sz w:val="24"/>
          <w:szCs w:val="24"/>
        </w:rPr>
      </w:pPr>
      <w:r w:rsidRPr="00A7601E">
        <w:rPr>
          <w:rFonts w:ascii="Times New Roman" w:hAnsi="Times New Roman" w:cs="Times New Roman"/>
          <w:sz w:val="24"/>
          <w:szCs w:val="24"/>
        </w:rPr>
        <w:t xml:space="preserve">One of the recommendations for L’Oreal regarding the market for a new product in the selected hair coloring variation is to consider the form of the product. Skills and efforts that integrate complex techniques are crucial in ensuring that the quality and form of products is up to standards. Again, videos </w:t>
      </w:r>
      <w:r w:rsidR="003F7364">
        <w:rPr>
          <w:rFonts w:ascii="Times New Roman" w:hAnsi="Times New Roman" w:cs="Times New Roman"/>
          <w:sz w:val="24"/>
          <w:szCs w:val="24"/>
        </w:rPr>
        <w:t>that enable women who do</w:t>
      </w:r>
      <w:r w:rsidRPr="00A7601E">
        <w:rPr>
          <w:rFonts w:ascii="Times New Roman" w:hAnsi="Times New Roman" w:cs="Times New Roman"/>
          <w:sz w:val="24"/>
          <w:szCs w:val="24"/>
        </w:rPr>
        <w:t xml:space="preserve"> not have the ability to under</w:t>
      </w:r>
      <w:r w:rsidR="003F7364">
        <w:rPr>
          <w:rFonts w:ascii="Times New Roman" w:hAnsi="Times New Roman" w:cs="Times New Roman"/>
          <w:sz w:val="24"/>
          <w:szCs w:val="24"/>
        </w:rPr>
        <w:t>go complex procedures that regard the hair variations are able to do them</w:t>
      </w:r>
      <w:r w:rsidRPr="00A7601E">
        <w:rPr>
          <w:rFonts w:ascii="Times New Roman" w:hAnsi="Times New Roman" w:cs="Times New Roman"/>
          <w:sz w:val="24"/>
          <w:szCs w:val="24"/>
        </w:rPr>
        <w:t xml:space="preserve"> with simplicity and still look good. </w:t>
      </w:r>
      <w:r w:rsidR="00635B2B" w:rsidRPr="00A7601E">
        <w:rPr>
          <w:rFonts w:ascii="Times New Roman" w:hAnsi="Times New Roman" w:cs="Times New Roman"/>
          <w:sz w:val="24"/>
          <w:szCs w:val="24"/>
        </w:rPr>
        <w:t>Moreover, branding would also be vital for L’Oreal in marketing the new product.</w:t>
      </w:r>
      <w:r w:rsidR="00806FC8" w:rsidRPr="00A7601E">
        <w:rPr>
          <w:rFonts w:ascii="Times New Roman" w:hAnsi="Times New Roman" w:cs="Times New Roman"/>
          <w:sz w:val="24"/>
          <w:szCs w:val="24"/>
        </w:rPr>
        <w:t xml:space="preserve"> According to Armstrong et al. (2015), t</w:t>
      </w:r>
      <w:r w:rsidR="00635B2B" w:rsidRPr="00A7601E">
        <w:rPr>
          <w:rFonts w:ascii="Times New Roman" w:hAnsi="Times New Roman" w:cs="Times New Roman"/>
          <w:sz w:val="24"/>
          <w:szCs w:val="24"/>
        </w:rPr>
        <w:t xml:space="preserve">he products should have names that are </w:t>
      </w:r>
      <w:r w:rsidR="00143003" w:rsidRPr="00A7601E">
        <w:rPr>
          <w:rFonts w:ascii="Times New Roman" w:hAnsi="Times New Roman" w:cs="Times New Roman"/>
          <w:sz w:val="24"/>
          <w:szCs w:val="24"/>
        </w:rPr>
        <w:t>appealing</w:t>
      </w:r>
      <w:r w:rsidR="00635B2B" w:rsidRPr="00A7601E">
        <w:rPr>
          <w:rFonts w:ascii="Times New Roman" w:hAnsi="Times New Roman" w:cs="Times New Roman"/>
          <w:sz w:val="24"/>
          <w:szCs w:val="24"/>
        </w:rPr>
        <w:t xml:space="preserve"> and also those that reflect the use of the products. This will greatly motivate the consumers into buying them </w:t>
      </w:r>
      <w:r w:rsidR="00143003" w:rsidRPr="00A7601E">
        <w:rPr>
          <w:rFonts w:ascii="Times New Roman" w:hAnsi="Times New Roman" w:cs="Times New Roman"/>
          <w:sz w:val="24"/>
          <w:szCs w:val="24"/>
        </w:rPr>
        <w:t>because</w:t>
      </w:r>
      <w:r w:rsidR="00635B2B" w:rsidRPr="00A7601E">
        <w:rPr>
          <w:rFonts w:ascii="Times New Roman" w:hAnsi="Times New Roman" w:cs="Times New Roman"/>
          <w:sz w:val="24"/>
          <w:szCs w:val="24"/>
        </w:rPr>
        <w:t xml:space="preserve"> they will be </w:t>
      </w:r>
      <w:r w:rsidR="00143003" w:rsidRPr="00A7601E">
        <w:rPr>
          <w:rFonts w:ascii="Times New Roman" w:hAnsi="Times New Roman" w:cs="Times New Roman"/>
          <w:sz w:val="24"/>
          <w:szCs w:val="24"/>
        </w:rPr>
        <w:t>curious</w:t>
      </w:r>
      <w:r w:rsidR="00635B2B" w:rsidRPr="00A7601E">
        <w:rPr>
          <w:rFonts w:ascii="Times New Roman" w:hAnsi="Times New Roman" w:cs="Times New Roman"/>
          <w:sz w:val="24"/>
          <w:szCs w:val="24"/>
        </w:rPr>
        <w:t xml:space="preserve"> to test them. </w:t>
      </w:r>
    </w:p>
    <w:p w:rsidR="0098589F" w:rsidRPr="00A7601E" w:rsidRDefault="0098589F" w:rsidP="00DA1C89">
      <w:pPr>
        <w:spacing w:line="480" w:lineRule="auto"/>
        <w:ind w:firstLine="720"/>
        <w:rPr>
          <w:rFonts w:ascii="Times New Roman" w:hAnsi="Times New Roman" w:cs="Times New Roman"/>
          <w:sz w:val="24"/>
          <w:szCs w:val="24"/>
        </w:rPr>
      </w:pPr>
      <w:r w:rsidRPr="00A7601E">
        <w:rPr>
          <w:rFonts w:ascii="Times New Roman" w:hAnsi="Times New Roman" w:cs="Times New Roman"/>
          <w:sz w:val="24"/>
          <w:szCs w:val="24"/>
        </w:rPr>
        <w:t xml:space="preserve">The four P’s for this new product </w:t>
      </w:r>
      <w:r w:rsidRPr="009522D0">
        <w:rPr>
          <w:rFonts w:ascii="Times New Roman" w:hAnsi="Times New Roman" w:cs="Times New Roman"/>
          <w:noProof/>
          <w:sz w:val="24"/>
          <w:szCs w:val="24"/>
        </w:rPr>
        <w:t>include</w:t>
      </w:r>
      <w:r w:rsidR="009522D0">
        <w:rPr>
          <w:rFonts w:ascii="Times New Roman" w:hAnsi="Times New Roman" w:cs="Times New Roman"/>
          <w:noProof/>
          <w:sz w:val="24"/>
          <w:szCs w:val="24"/>
        </w:rPr>
        <w:t>s</w:t>
      </w:r>
      <w:r w:rsidRPr="00A7601E">
        <w:rPr>
          <w:rFonts w:ascii="Times New Roman" w:hAnsi="Times New Roman" w:cs="Times New Roman"/>
          <w:sz w:val="24"/>
          <w:szCs w:val="24"/>
        </w:rPr>
        <w:t xml:space="preserve"> the product itself, price, promotion </w:t>
      </w:r>
      <w:r w:rsidRPr="009522D0">
        <w:rPr>
          <w:rFonts w:ascii="Times New Roman" w:hAnsi="Times New Roman" w:cs="Times New Roman"/>
          <w:noProof/>
          <w:sz w:val="24"/>
          <w:szCs w:val="24"/>
        </w:rPr>
        <w:t>and</w:t>
      </w:r>
      <w:r w:rsidRPr="00A7601E">
        <w:rPr>
          <w:rFonts w:ascii="Times New Roman" w:hAnsi="Times New Roman" w:cs="Times New Roman"/>
          <w:sz w:val="24"/>
          <w:szCs w:val="24"/>
        </w:rPr>
        <w:t xml:space="preserve"> place. In this context, the product should be unique in order to attract customers</w:t>
      </w:r>
      <w:r w:rsidR="0011648B" w:rsidRPr="00A7601E">
        <w:rPr>
          <w:rFonts w:ascii="Times New Roman" w:hAnsi="Times New Roman" w:cs="Times New Roman"/>
          <w:sz w:val="24"/>
          <w:szCs w:val="24"/>
        </w:rPr>
        <w:t xml:space="preserve"> and also be in a position to fulfill their needs. Again, L’Oreal should be cautious on the pricing decisions and avoid </w:t>
      </w:r>
      <w:r w:rsidR="00C04B9A" w:rsidRPr="00A7601E">
        <w:rPr>
          <w:rFonts w:ascii="Times New Roman" w:hAnsi="Times New Roman" w:cs="Times New Roman"/>
          <w:sz w:val="24"/>
          <w:szCs w:val="24"/>
        </w:rPr>
        <w:t>exploiting</w:t>
      </w:r>
      <w:r w:rsidR="0011648B" w:rsidRPr="00A7601E">
        <w:rPr>
          <w:rFonts w:ascii="Times New Roman" w:hAnsi="Times New Roman" w:cs="Times New Roman"/>
          <w:sz w:val="24"/>
          <w:szCs w:val="24"/>
        </w:rPr>
        <w:t xml:space="preserve"> customers</w:t>
      </w:r>
      <w:r w:rsidR="00C04B9A" w:rsidRPr="00A7601E">
        <w:rPr>
          <w:rFonts w:ascii="Times New Roman" w:hAnsi="Times New Roman" w:cs="Times New Roman"/>
          <w:sz w:val="24"/>
          <w:szCs w:val="24"/>
        </w:rPr>
        <w:t xml:space="preserve"> in the name of accumulating profits</w:t>
      </w:r>
      <w:r w:rsidR="0011648B" w:rsidRPr="00A7601E">
        <w:rPr>
          <w:rFonts w:ascii="Times New Roman" w:hAnsi="Times New Roman" w:cs="Times New Roman"/>
          <w:sz w:val="24"/>
          <w:szCs w:val="24"/>
        </w:rPr>
        <w:t xml:space="preserve">. </w:t>
      </w:r>
      <w:r w:rsidR="00C04B9A" w:rsidRPr="00A7601E">
        <w:rPr>
          <w:rFonts w:ascii="Times New Roman" w:hAnsi="Times New Roman" w:cs="Times New Roman"/>
          <w:sz w:val="24"/>
          <w:szCs w:val="24"/>
        </w:rPr>
        <w:t xml:space="preserve">As a matter of fact, </w:t>
      </w:r>
      <w:r w:rsidR="0011648B" w:rsidRPr="00A7601E">
        <w:rPr>
          <w:rFonts w:ascii="Times New Roman" w:hAnsi="Times New Roman" w:cs="Times New Roman"/>
          <w:sz w:val="24"/>
          <w:szCs w:val="24"/>
        </w:rPr>
        <w:t>price</w:t>
      </w:r>
      <w:r w:rsidR="00C04B9A" w:rsidRPr="00A7601E">
        <w:rPr>
          <w:rFonts w:ascii="Times New Roman" w:hAnsi="Times New Roman" w:cs="Times New Roman"/>
          <w:sz w:val="24"/>
          <w:szCs w:val="24"/>
        </w:rPr>
        <w:t>s</w:t>
      </w:r>
      <w:r w:rsidR="0011648B" w:rsidRPr="00A7601E">
        <w:rPr>
          <w:rFonts w:ascii="Times New Roman" w:hAnsi="Times New Roman" w:cs="Times New Roman"/>
          <w:sz w:val="24"/>
          <w:szCs w:val="24"/>
        </w:rPr>
        <w:t xml:space="preserve"> should be based on th</w:t>
      </w:r>
      <w:r w:rsidR="003A5D03" w:rsidRPr="00A7601E">
        <w:rPr>
          <w:rFonts w:ascii="Times New Roman" w:hAnsi="Times New Roman" w:cs="Times New Roman"/>
          <w:sz w:val="24"/>
          <w:szCs w:val="24"/>
        </w:rPr>
        <w:t>e dynamic nature of the markets and</w:t>
      </w:r>
      <w:r w:rsidR="00806FC8" w:rsidRPr="00A7601E">
        <w:rPr>
          <w:rFonts w:ascii="Times New Roman" w:hAnsi="Times New Roman" w:cs="Times New Roman"/>
          <w:sz w:val="24"/>
          <w:szCs w:val="24"/>
        </w:rPr>
        <w:t>the elasticity of the products (Resnick et al., 2016).</w:t>
      </w:r>
      <w:r w:rsidR="00C04B9A" w:rsidRPr="00A7601E">
        <w:rPr>
          <w:rFonts w:ascii="Times New Roman" w:hAnsi="Times New Roman" w:cs="Times New Roman"/>
          <w:sz w:val="24"/>
          <w:szCs w:val="24"/>
        </w:rPr>
        <w:t xml:space="preserve"> Consequently, promotion should be facilitated using strategies such as advertising, email marketing and also using videos. This influences the target market that the product aims at covering. Last, the place should be well evaluated in order to come up with perfect locations that will be comfortable for both the real clients and the potential ones. </w:t>
      </w:r>
      <w:r w:rsidR="005500A1" w:rsidRPr="00A7601E">
        <w:rPr>
          <w:rFonts w:ascii="Times New Roman" w:hAnsi="Times New Roman" w:cs="Times New Roman"/>
          <w:sz w:val="24"/>
          <w:szCs w:val="24"/>
        </w:rPr>
        <w:t>Moreover, touching and smelling senses are sense</w:t>
      </w:r>
      <w:r w:rsidR="003F7364">
        <w:rPr>
          <w:rFonts w:ascii="Times New Roman" w:hAnsi="Times New Roman" w:cs="Times New Roman"/>
          <w:sz w:val="24"/>
          <w:szCs w:val="24"/>
        </w:rPr>
        <w:t>s</w:t>
      </w:r>
      <w:r w:rsidR="005500A1" w:rsidRPr="00A7601E">
        <w:rPr>
          <w:rFonts w:ascii="Times New Roman" w:hAnsi="Times New Roman" w:cs="Times New Roman"/>
          <w:sz w:val="24"/>
          <w:szCs w:val="24"/>
        </w:rPr>
        <w:t xml:space="preserve"> used by marketers in order to aid in the</w:t>
      </w:r>
      <w:r w:rsidR="003F7364">
        <w:rPr>
          <w:rFonts w:ascii="Times New Roman" w:hAnsi="Times New Roman" w:cs="Times New Roman"/>
          <w:sz w:val="24"/>
          <w:szCs w:val="24"/>
        </w:rPr>
        <w:t xml:space="preserve"> prior</w:t>
      </w:r>
      <w:r w:rsidR="005500A1" w:rsidRPr="00A7601E">
        <w:rPr>
          <w:rFonts w:ascii="Times New Roman" w:hAnsi="Times New Roman" w:cs="Times New Roman"/>
          <w:sz w:val="24"/>
          <w:szCs w:val="24"/>
        </w:rPr>
        <w:t xml:space="preserve"> appealing </w:t>
      </w:r>
      <w:r w:rsidR="009522D0">
        <w:rPr>
          <w:rFonts w:ascii="Times New Roman" w:hAnsi="Times New Roman" w:cs="Times New Roman"/>
          <w:noProof/>
          <w:sz w:val="24"/>
          <w:szCs w:val="24"/>
        </w:rPr>
        <w:t>to</w:t>
      </w:r>
      <w:r w:rsidR="005500A1" w:rsidRPr="00A7601E">
        <w:rPr>
          <w:rFonts w:ascii="Times New Roman" w:hAnsi="Times New Roman" w:cs="Times New Roman"/>
          <w:sz w:val="24"/>
          <w:szCs w:val="24"/>
        </w:rPr>
        <w:t xml:space="preserve"> the </w:t>
      </w:r>
      <w:r w:rsidR="005500A1" w:rsidRPr="009522D0">
        <w:rPr>
          <w:rFonts w:ascii="Times New Roman" w:hAnsi="Times New Roman" w:cs="Times New Roman"/>
          <w:noProof/>
          <w:sz w:val="24"/>
          <w:szCs w:val="24"/>
        </w:rPr>
        <w:t>customer</w:t>
      </w:r>
      <w:r w:rsidR="009522D0">
        <w:rPr>
          <w:rFonts w:ascii="Times New Roman" w:hAnsi="Times New Roman" w:cs="Times New Roman"/>
          <w:noProof/>
          <w:sz w:val="24"/>
          <w:szCs w:val="24"/>
        </w:rPr>
        <w:t>'</w:t>
      </w:r>
      <w:r w:rsidR="005500A1" w:rsidRPr="009522D0">
        <w:rPr>
          <w:rFonts w:ascii="Times New Roman" w:hAnsi="Times New Roman" w:cs="Times New Roman"/>
          <w:noProof/>
          <w:sz w:val="24"/>
          <w:szCs w:val="24"/>
        </w:rPr>
        <w:t>s</w:t>
      </w:r>
      <w:r w:rsidR="005500A1" w:rsidRPr="00A7601E">
        <w:rPr>
          <w:rFonts w:ascii="Times New Roman" w:hAnsi="Times New Roman" w:cs="Times New Roman"/>
          <w:sz w:val="24"/>
          <w:szCs w:val="24"/>
        </w:rPr>
        <w:t xml:space="preserve"> senses. In order to achieve this, marketers should understand the meaning of consumption relations and perceptions</w:t>
      </w:r>
      <w:r w:rsidR="003F7364">
        <w:rPr>
          <w:rFonts w:ascii="Times New Roman" w:hAnsi="Times New Roman" w:cs="Times New Roman"/>
          <w:sz w:val="24"/>
          <w:szCs w:val="24"/>
        </w:rPr>
        <w:t xml:space="preserve"> that arise from different tastes of the products</w:t>
      </w:r>
      <w:r w:rsidR="005500A1" w:rsidRPr="00A7601E">
        <w:rPr>
          <w:rFonts w:ascii="Times New Roman" w:hAnsi="Times New Roman" w:cs="Times New Roman"/>
          <w:sz w:val="24"/>
          <w:szCs w:val="24"/>
        </w:rPr>
        <w:t xml:space="preserve">. This is </w:t>
      </w:r>
      <w:r w:rsidR="005500A1" w:rsidRPr="00A7601E">
        <w:rPr>
          <w:rFonts w:ascii="Times New Roman" w:hAnsi="Times New Roman" w:cs="Times New Roman"/>
          <w:sz w:val="24"/>
          <w:szCs w:val="24"/>
        </w:rPr>
        <w:lastRenderedPageBreak/>
        <w:t xml:space="preserve">important since it results </w:t>
      </w:r>
      <w:r w:rsidR="009522D0">
        <w:rPr>
          <w:rFonts w:ascii="Times New Roman" w:hAnsi="Times New Roman" w:cs="Times New Roman"/>
          <w:noProof/>
          <w:sz w:val="24"/>
          <w:szCs w:val="24"/>
        </w:rPr>
        <w:t>in</w:t>
      </w:r>
      <w:r w:rsidR="005500A1" w:rsidRPr="00A7601E">
        <w:rPr>
          <w:rFonts w:ascii="Times New Roman" w:hAnsi="Times New Roman" w:cs="Times New Roman"/>
          <w:sz w:val="24"/>
          <w:szCs w:val="24"/>
        </w:rPr>
        <w:t xml:space="preserve"> the production of many products </w:t>
      </w:r>
      <w:r w:rsidR="003F7364">
        <w:rPr>
          <w:rFonts w:ascii="Times New Roman" w:hAnsi="Times New Roman" w:cs="Times New Roman"/>
          <w:sz w:val="24"/>
          <w:szCs w:val="24"/>
        </w:rPr>
        <w:t xml:space="preserve">that favors the needs of </w:t>
      </w:r>
      <w:r w:rsidR="005500A1" w:rsidRPr="00A7601E">
        <w:rPr>
          <w:rFonts w:ascii="Times New Roman" w:hAnsi="Times New Roman" w:cs="Times New Roman"/>
          <w:sz w:val="24"/>
          <w:szCs w:val="24"/>
        </w:rPr>
        <w:t xml:space="preserve">various </w:t>
      </w:r>
      <w:r w:rsidR="003F7364">
        <w:rPr>
          <w:rFonts w:ascii="Times New Roman" w:hAnsi="Times New Roman" w:cs="Times New Roman"/>
          <w:sz w:val="24"/>
          <w:szCs w:val="24"/>
        </w:rPr>
        <w:t xml:space="preserve">customers. </w:t>
      </w:r>
    </w:p>
    <w:p w:rsidR="00A7601E" w:rsidRDefault="00A7601E" w:rsidP="00DA1C89">
      <w:pPr>
        <w:spacing w:line="480" w:lineRule="auto"/>
        <w:ind w:firstLine="720"/>
        <w:rPr>
          <w:rFonts w:ascii="Times New Roman" w:hAnsi="Times New Roman" w:cs="Times New Roman"/>
          <w:sz w:val="24"/>
          <w:szCs w:val="24"/>
        </w:rPr>
      </w:pPr>
    </w:p>
    <w:p w:rsidR="00A7601E" w:rsidRDefault="00A7601E" w:rsidP="00DA1C89">
      <w:pPr>
        <w:spacing w:line="480" w:lineRule="auto"/>
        <w:ind w:firstLine="720"/>
        <w:rPr>
          <w:rFonts w:ascii="Times New Roman" w:hAnsi="Times New Roman" w:cs="Times New Roman"/>
          <w:sz w:val="24"/>
          <w:szCs w:val="24"/>
        </w:rPr>
      </w:pPr>
    </w:p>
    <w:p w:rsidR="00A7601E" w:rsidRDefault="00A7601E" w:rsidP="00DA1C89">
      <w:pPr>
        <w:spacing w:line="480" w:lineRule="auto"/>
        <w:ind w:firstLine="720"/>
        <w:rPr>
          <w:rFonts w:ascii="Times New Roman" w:hAnsi="Times New Roman" w:cs="Times New Roman"/>
          <w:sz w:val="24"/>
          <w:szCs w:val="24"/>
        </w:rPr>
      </w:pPr>
    </w:p>
    <w:p w:rsidR="00A7601E" w:rsidRDefault="00A7601E" w:rsidP="00DA1C89">
      <w:pPr>
        <w:spacing w:line="480" w:lineRule="auto"/>
        <w:ind w:firstLine="720"/>
        <w:rPr>
          <w:rFonts w:ascii="Times New Roman" w:hAnsi="Times New Roman" w:cs="Times New Roman"/>
          <w:sz w:val="24"/>
          <w:szCs w:val="24"/>
        </w:rPr>
      </w:pPr>
    </w:p>
    <w:p w:rsidR="00A7601E" w:rsidRDefault="00A7601E" w:rsidP="00DA1C89">
      <w:pPr>
        <w:spacing w:line="480" w:lineRule="auto"/>
        <w:ind w:firstLine="720"/>
        <w:rPr>
          <w:rFonts w:ascii="Times New Roman" w:hAnsi="Times New Roman" w:cs="Times New Roman"/>
          <w:sz w:val="24"/>
          <w:szCs w:val="24"/>
        </w:rPr>
      </w:pPr>
    </w:p>
    <w:p w:rsidR="00A7601E" w:rsidRDefault="00A7601E" w:rsidP="00DA1C89">
      <w:pPr>
        <w:spacing w:line="480" w:lineRule="auto"/>
        <w:ind w:firstLine="720"/>
        <w:rPr>
          <w:rFonts w:ascii="Times New Roman" w:hAnsi="Times New Roman" w:cs="Times New Roman"/>
          <w:sz w:val="24"/>
          <w:szCs w:val="24"/>
        </w:rPr>
      </w:pPr>
    </w:p>
    <w:p w:rsidR="00A7601E" w:rsidRDefault="00A7601E" w:rsidP="00DA1C89">
      <w:pPr>
        <w:spacing w:line="480" w:lineRule="auto"/>
        <w:ind w:firstLine="720"/>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A7601E" w:rsidRDefault="00A7601E" w:rsidP="00DA1C89">
      <w:pPr>
        <w:spacing w:line="480" w:lineRule="auto"/>
        <w:rPr>
          <w:rFonts w:ascii="Times New Roman" w:hAnsi="Times New Roman" w:cs="Times New Roman"/>
          <w:sz w:val="24"/>
          <w:szCs w:val="24"/>
        </w:rPr>
      </w:pPr>
    </w:p>
    <w:p w:rsidR="00DA1C89" w:rsidRDefault="00DA1C89" w:rsidP="00DA1C89">
      <w:pPr>
        <w:spacing w:line="480" w:lineRule="auto"/>
        <w:rPr>
          <w:rFonts w:ascii="Times New Roman" w:hAnsi="Times New Roman" w:cs="Times New Roman"/>
          <w:sz w:val="24"/>
          <w:szCs w:val="24"/>
        </w:rPr>
      </w:pPr>
    </w:p>
    <w:p w:rsidR="00DF5943" w:rsidRPr="00A7601E" w:rsidRDefault="00DF5943" w:rsidP="00A80D05">
      <w:pPr>
        <w:spacing w:line="480" w:lineRule="auto"/>
        <w:jc w:val="center"/>
        <w:rPr>
          <w:rFonts w:ascii="Times New Roman" w:hAnsi="Times New Roman" w:cs="Times New Roman"/>
          <w:sz w:val="24"/>
          <w:szCs w:val="24"/>
        </w:rPr>
      </w:pPr>
      <w:r w:rsidRPr="00A7601E">
        <w:rPr>
          <w:rFonts w:ascii="Times New Roman" w:hAnsi="Times New Roman" w:cs="Times New Roman"/>
          <w:sz w:val="24"/>
          <w:szCs w:val="24"/>
        </w:rPr>
        <w:lastRenderedPageBreak/>
        <w:t>References</w:t>
      </w:r>
    </w:p>
    <w:p w:rsidR="00DA1C89" w:rsidRPr="00A7601E" w:rsidRDefault="00DA1C89" w:rsidP="008B0A71">
      <w:pPr>
        <w:spacing w:line="480" w:lineRule="auto"/>
        <w:ind w:left="720" w:hanging="720"/>
        <w:rPr>
          <w:rFonts w:ascii="Times New Roman" w:hAnsi="Times New Roman" w:cs="Times New Roman"/>
          <w:sz w:val="24"/>
          <w:szCs w:val="24"/>
        </w:rPr>
      </w:pPr>
      <w:r w:rsidRPr="00A7601E">
        <w:rPr>
          <w:rFonts w:ascii="Times New Roman" w:hAnsi="Times New Roman" w:cs="Times New Roman"/>
          <w:sz w:val="24"/>
          <w:szCs w:val="24"/>
        </w:rPr>
        <w:t>Armstrong, G., Kotler, P., Harker, M., &amp; Brennan, R. (2015). </w:t>
      </w:r>
      <w:r w:rsidRPr="008B0A71">
        <w:rPr>
          <w:rFonts w:ascii="Times New Roman" w:hAnsi="Times New Roman" w:cs="Times New Roman"/>
          <w:iCs/>
          <w:sz w:val="24"/>
          <w:szCs w:val="24"/>
        </w:rPr>
        <w:t>Marketing: an introduction</w:t>
      </w:r>
      <w:r w:rsidRPr="008B0A71">
        <w:rPr>
          <w:rFonts w:ascii="Times New Roman" w:hAnsi="Times New Roman" w:cs="Times New Roman"/>
          <w:sz w:val="24"/>
          <w:szCs w:val="24"/>
        </w:rPr>
        <w:t>.</w:t>
      </w:r>
      <w:r w:rsidRPr="00A7601E">
        <w:rPr>
          <w:rFonts w:ascii="Times New Roman" w:hAnsi="Times New Roman" w:cs="Times New Roman"/>
          <w:sz w:val="24"/>
          <w:szCs w:val="24"/>
        </w:rPr>
        <w:t xml:space="preserve"> Pearson Education.</w:t>
      </w:r>
    </w:p>
    <w:p w:rsidR="00DA1C89" w:rsidRPr="00A7601E" w:rsidRDefault="00DA1C89" w:rsidP="00DA1C89">
      <w:pPr>
        <w:spacing w:line="480" w:lineRule="auto"/>
        <w:ind w:left="720" w:hanging="720"/>
        <w:rPr>
          <w:rFonts w:ascii="Times New Roman" w:hAnsi="Times New Roman" w:cs="Times New Roman"/>
          <w:sz w:val="24"/>
          <w:szCs w:val="24"/>
        </w:rPr>
      </w:pPr>
      <w:r w:rsidRPr="00A7601E">
        <w:rPr>
          <w:rFonts w:ascii="Times New Roman" w:hAnsi="Times New Roman" w:cs="Times New Roman"/>
          <w:sz w:val="24"/>
          <w:szCs w:val="24"/>
        </w:rPr>
        <w:t>Becker, D. (2016). </w:t>
      </w:r>
      <w:r w:rsidRPr="008B0A71">
        <w:rPr>
          <w:rFonts w:ascii="Times New Roman" w:hAnsi="Times New Roman" w:cs="Times New Roman"/>
          <w:iCs/>
          <w:sz w:val="24"/>
          <w:szCs w:val="24"/>
        </w:rPr>
        <w:t>Color Trends and Selection for Product Design: Every Color Sells a Story</w:t>
      </w:r>
      <w:r w:rsidRPr="008B0A71">
        <w:rPr>
          <w:rFonts w:ascii="Times New Roman" w:hAnsi="Times New Roman" w:cs="Times New Roman"/>
          <w:sz w:val="24"/>
          <w:szCs w:val="24"/>
        </w:rPr>
        <w:t>.</w:t>
      </w:r>
      <w:r w:rsidRPr="00A7601E">
        <w:rPr>
          <w:rFonts w:ascii="Times New Roman" w:hAnsi="Times New Roman" w:cs="Times New Roman"/>
          <w:sz w:val="24"/>
          <w:szCs w:val="24"/>
        </w:rPr>
        <w:t xml:space="preserve"> William Andrew.</w:t>
      </w:r>
    </w:p>
    <w:p w:rsidR="00DA1C89" w:rsidRPr="00A7601E" w:rsidRDefault="00DA1C89" w:rsidP="00DA1C89">
      <w:pPr>
        <w:spacing w:line="480" w:lineRule="auto"/>
        <w:ind w:left="720" w:hanging="720"/>
        <w:rPr>
          <w:rFonts w:ascii="Times New Roman" w:hAnsi="Times New Roman" w:cs="Times New Roman"/>
          <w:sz w:val="24"/>
          <w:szCs w:val="24"/>
        </w:rPr>
      </w:pPr>
      <w:r w:rsidRPr="00A7601E">
        <w:rPr>
          <w:rFonts w:ascii="Times New Roman" w:hAnsi="Times New Roman" w:cs="Times New Roman"/>
          <w:sz w:val="24"/>
          <w:szCs w:val="24"/>
        </w:rPr>
        <w:t>Cunha, M. D. C. D. O. (2017). </w:t>
      </w:r>
      <w:r w:rsidRPr="008B0A71">
        <w:rPr>
          <w:rFonts w:ascii="Times New Roman" w:hAnsi="Times New Roman" w:cs="Times New Roman"/>
          <w:iCs/>
          <w:sz w:val="24"/>
          <w:szCs w:val="24"/>
        </w:rPr>
        <w:t>L’Oréal: Ombré hair kit consumer-focused product development to find new market opportunities</w:t>
      </w:r>
      <w:r w:rsidRPr="00A7601E">
        <w:rPr>
          <w:rFonts w:ascii="Times New Roman" w:hAnsi="Times New Roman" w:cs="Times New Roman"/>
          <w:sz w:val="24"/>
          <w:szCs w:val="24"/>
        </w:rPr>
        <w:t> (Doctoral dissertation).</w:t>
      </w:r>
    </w:p>
    <w:p w:rsidR="00806FC8" w:rsidRPr="00A7601E" w:rsidRDefault="00DA1C89" w:rsidP="00235785">
      <w:pPr>
        <w:spacing w:line="480" w:lineRule="auto"/>
        <w:ind w:left="720" w:hanging="720"/>
        <w:rPr>
          <w:rFonts w:ascii="Times New Roman" w:hAnsi="Times New Roman" w:cs="Times New Roman"/>
          <w:sz w:val="24"/>
          <w:szCs w:val="24"/>
        </w:rPr>
      </w:pPr>
      <w:r w:rsidRPr="00A7601E">
        <w:rPr>
          <w:rFonts w:ascii="Times New Roman" w:hAnsi="Times New Roman" w:cs="Times New Roman"/>
          <w:sz w:val="24"/>
          <w:szCs w:val="24"/>
        </w:rPr>
        <w:t>Resnick, S. M., Cheng, R., Simpson, M., &amp; Lourenço, F. (2016). Marketing in SMEs: a “4Ps” self-branding model. </w:t>
      </w:r>
      <w:r w:rsidRPr="008B0A71">
        <w:rPr>
          <w:rFonts w:ascii="Times New Roman" w:hAnsi="Times New Roman" w:cs="Times New Roman"/>
          <w:iCs/>
          <w:sz w:val="24"/>
          <w:szCs w:val="24"/>
        </w:rPr>
        <w:t>International Journal of Entrepreneurial Behavior &amp; Research</w:t>
      </w:r>
      <w:r w:rsidRPr="008B0A71">
        <w:rPr>
          <w:rFonts w:ascii="Times New Roman" w:hAnsi="Times New Roman" w:cs="Times New Roman"/>
          <w:sz w:val="24"/>
          <w:szCs w:val="24"/>
        </w:rPr>
        <w:t>,</w:t>
      </w:r>
      <w:r w:rsidRPr="00A7601E">
        <w:rPr>
          <w:rFonts w:ascii="Times New Roman" w:hAnsi="Times New Roman" w:cs="Times New Roman"/>
          <w:sz w:val="24"/>
          <w:szCs w:val="24"/>
        </w:rPr>
        <w:t> </w:t>
      </w:r>
      <w:r w:rsidRPr="00A7601E">
        <w:rPr>
          <w:rFonts w:ascii="Times New Roman" w:hAnsi="Times New Roman" w:cs="Times New Roman"/>
          <w:i/>
          <w:iCs/>
          <w:sz w:val="24"/>
          <w:szCs w:val="24"/>
        </w:rPr>
        <w:t>22</w:t>
      </w:r>
      <w:r w:rsidRPr="00A7601E">
        <w:rPr>
          <w:rFonts w:ascii="Times New Roman" w:hAnsi="Times New Roman" w:cs="Times New Roman"/>
          <w:sz w:val="24"/>
          <w:szCs w:val="24"/>
        </w:rPr>
        <w:t>(1), 155-174.</w:t>
      </w:r>
    </w:p>
    <w:p w:rsidR="00806FC8" w:rsidRPr="00A7601E" w:rsidRDefault="00806FC8" w:rsidP="00DA1C89">
      <w:pPr>
        <w:spacing w:line="480" w:lineRule="auto"/>
        <w:rPr>
          <w:rFonts w:ascii="Times New Roman" w:hAnsi="Times New Roman" w:cs="Times New Roman"/>
          <w:sz w:val="24"/>
          <w:szCs w:val="24"/>
        </w:rPr>
      </w:pPr>
    </w:p>
    <w:p w:rsidR="008B6773" w:rsidRPr="00A7601E" w:rsidRDefault="008B6773" w:rsidP="00DA1C89">
      <w:pPr>
        <w:spacing w:line="480" w:lineRule="auto"/>
        <w:rPr>
          <w:rFonts w:ascii="Times New Roman" w:hAnsi="Times New Roman" w:cs="Times New Roman"/>
          <w:sz w:val="24"/>
          <w:szCs w:val="24"/>
        </w:rPr>
      </w:pPr>
    </w:p>
    <w:sectPr w:rsidR="008B6773" w:rsidRPr="00A7601E" w:rsidSect="002733F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3046" w:rsidRDefault="00063046" w:rsidP="002733F2">
      <w:pPr>
        <w:spacing w:after="0" w:line="240" w:lineRule="auto"/>
      </w:pPr>
      <w:r>
        <w:separator/>
      </w:r>
    </w:p>
  </w:endnote>
  <w:endnote w:type="continuationSeparator" w:id="1">
    <w:p w:rsidR="00063046" w:rsidRDefault="00063046" w:rsidP="00273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3046" w:rsidRDefault="00063046" w:rsidP="002733F2">
      <w:pPr>
        <w:spacing w:after="0" w:line="240" w:lineRule="auto"/>
      </w:pPr>
      <w:r>
        <w:separator/>
      </w:r>
    </w:p>
  </w:footnote>
  <w:footnote w:type="continuationSeparator" w:id="1">
    <w:p w:rsidR="00063046" w:rsidRDefault="00063046" w:rsidP="00273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0335180"/>
      <w:docPartObj>
        <w:docPartGallery w:val="Page Numbers (Top of Page)"/>
        <w:docPartUnique/>
      </w:docPartObj>
    </w:sdtPr>
    <w:sdtEndPr>
      <w:rPr>
        <w:rFonts w:ascii="Times New Roman" w:hAnsi="Times New Roman" w:cs="Times New Roman"/>
        <w:noProof/>
        <w:sz w:val="24"/>
        <w:szCs w:val="24"/>
      </w:rPr>
    </w:sdtEndPr>
    <w:sdtContent>
      <w:p w:rsidR="002733F2" w:rsidRPr="002733F2" w:rsidRDefault="002733F2" w:rsidP="00370620">
        <w:pPr>
          <w:pStyle w:val="Header"/>
          <w:rPr>
            <w:rFonts w:ascii="Times New Roman" w:hAnsi="Times New Roman" w:cs="Times New Roman"/>
            <w:sz w:val="24"/>
            <w:szCs w:val="24"/>
          </w:rPr>
        </w:pPr>
        <w:r w:rsidRPr="002733F2">
          <w:rPr>
            <w:rFonts w:ascii="Times New Roman" w:hAnsi="Times New Roman" w:cs="Times New Roman"/>
            <w:sz w:val="24"/>
            <w:szCs w:val="24"/>
          </w:rPr>
          <w:t>L'OREAL OMBRE</w:t>
        </w:r>
        <w:r w:rsidR="00370620">
          <w:rPr>
            <w:rFonts w:ascii="Times New Roman" w:hAnsi="Times New Roman" w:cs="Times New Roman"/>
            <w:sz w:val="24"/>
            <w:szCs w:val="24"/>
          </w:rPr>
          <w:t xml:space="preserve">                                                                                                                          </w:t>
        </w:r>
        <w:r w:rsidR="003111D6" w:rsidRPr="002733F2">
          <w:rPr>
            <w:rFonts w:ascii="Times New Roman" w:hAnsi="Times New Roman" w:cs="Times New Roman"/>
            <w:sz w:val="24"/>
            <w:szCs w:val="24"/>
          </w:rPr>
          <w:fldChar w:fldCharType="begin"/>
        </w:r>
        <w:r w:rsidRPr="002733F2">
          <w:rPr>
            <w:rFonts w:ascii="Times New Roman" w:hAnsi="Times New Roman" w:cs="Times New Roman"/>
            <w:sz w:val="24"/>
            <w:szCs w:val="24"/>
          </w:rPr>
          <w:instrText xml:space="preserve"> PAGE   \* MERGEFORMAT </w:instrText>
        </w:r>
        <w:r w:rsidR="003111D6" w:rsidRPr="002733F2">
          <w:rPr>
            <w:rFonts w:ascii="Times New Roman" w:hAnsi="Times New Roman" w:cs="Times New Roman"/>
            <w:sz w:val="24"/>
            <w:szCs w:val="24"/>
          </w:rPr>
          <w:fldChar w:fldCharType="separate"/>
        </w:r>
        <w:r w:rsidR="00370620">
          <w:rPr>
            <w:rFonts w:ascii="Times New Roman" w:hAnsi="Times New Roman" w:cs="Times New Roman"/>
            <w:noProof/>
            <w:sz w:val="24"/>
            <w:szCs w:val="24"/>
          </w:rPr>
          <w:t>1</w:t>
        </w:r>
        <w:r w:rsidR="003111D6" w:rsidRPr="002733F2">
          <w:rPr>
            <w:rFonts w:ascii="Times New Roman" w:hAnsi="Times New Roman" w:cs="Times New Roman"/>
            <w:noProof/>
            <w:sz w:val="24"/>
            <w:szCs w:val="24"/>
          </w:rPr>
          <w:fldChar w:fldCharType="end"/>
        </w:r>
      </w:p>
    </w:sdtContent>
  </w:sdt>
  <w:p w:rsidR="002733F2" w:rsidRDefault="002733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F2" w:rsidRPr="002733F2" w:rsidRDefault="002733F2">
    <w:pPr>
      <w:pStyle w:val="Header"/>
      <w:rPr>
        <w:rFonts w:ascii="Times New Roman" w:hAnsi="Times New Roman" w:cs="Times New Roman"/>
        <w:sz w:val="24"/>
        <w:szCs w:val="24"/>
      </w:rPr>
    </w:pPr>
    <w:r w:rsidRPr="002733F2">
      <w:rPr>
        <w:rFonts w:ascii="Times New Roman" w:hAnsi="Times New Roman" w:cs="Times New Roman"/>
        <w:sz w:val="24"/>
        <w:szCs w:val="24"/>
      </w:rPr>
      <w:t>Running Head: L'OREAL OMBRE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xNTY3MbC0MDU2tTRW0lEKTi0uzszPAykwqgUAjfKhYiwAAAA="/>
  </w:docVars>
  <w:rsids>
    <w:rsidRoot w:val="0052179E"/>
    <w:rsid w:val="00063046"/>
    <w:rsid w:val="000762EC"/>
    <w:rsid w:val="0011648B"/>
    <w:rsid w:val="00143003"/>
    <w:rsid w:val="00195861"/>
    <w:rsid w:val="00235785"/>
    <w:rsid w:val="0025718C"/>
    <w:rsid w:val="002733F2"/>
    <w:rsid w:val="0027764F"/>
    <w:rsid w:val="003111D6"/>
    <w:rsid w:val="00370620"/>
    <w:rsid w:val="003A5D03"/>
    <w:rsid w:val="003C7D9A"/>
    <w:rsid w:val="003F7364"/>
    <w:rsid w:val="0052179E"/>
    <w:rsid w:val="005500A1"/>
    <w:rsid w:val="005E4440"/>
    <w:rsid w:val="00635B2B"/>
    <w:rsid w:val="006F4CAF"/>
    <w:rsid w:val="00771B12"/>
    <w:rsid w:val="00806FC8"/>
    <w:rsid w:val="008611F8"/>
    <w:rsid w:val="008B0A71"/>
    <w:rsid w:val="008B6773"/>
    <w:rsid w:val="0092037A"/>
    <w:rsid w:val="009522D0"/>
    <w:rsid w:val="0098589F"/>
    <w:rsid w:val="00A34977"/>
    <w:rsid w:val="00A42223"/>
    <w:rsid w:val="00A7601E"/>
    <w:rsid w:val="00A80D05"/>
    <w:rsid w:val="00AD3741"/>
    <w:rsid w:val="00B11757"/>
    <w:rsid w:val="00C04B9A"/>
    <w:rsid w:val="00C91C8E"/>
    <w:rsid w:val="00CC3BD8"/>
    <w:rsid w:val="00D22211"/>
    <w:rsid w:val="00D52DAE"/>
    <w:rsid w:val="00DA1C89"/>
    <w:rsid w:val="00DC7C00"/>
    <w:rsid w:val="00DF5943"/>
    <w:rsid w:val="00F53E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1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3F2"/>
  </w:style>
  <w:style w:type="paragraph" w:styleId="Footer">
    <w:name w:val="footer"/>
    <w:basedOn w:val="Normal"/>
    <w:link w:val="FooterChar"/>
    <w:uiPriority w:val="99"/>
    <w:unhideWhenUsed/>
    <w:rsid w:val="00273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3F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2018-04-17T18:46:00Z</dcterms:created>
  <dcterms:modified xsi:type="dcterms:W3CDTF">2018-04-17T18:46:00Z</dcterms:modified>
</cp:coreProperties>
</file>