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B85" w:rsidRDefault="00D03B85"/>
    <w:p w:rsidR="00D03B85" w:rsidRPr="00A86CA6" w:rsidRDefault="00D03B85" w:rsidP="00A86CA6">
      <w:pPr>
        <w:spacing w:line="480" w:lineRule="auto"/>
        <w:rPr>
          <w:rFonts w:ascii="Times New Roman" w:hAnsi="Times New Roman" w:cs="Times New Roman"/>
          <w:sz w:val="24"/>
          <w:szCs w:val="24"/>
        </w:rPr>
      </w:pPr>
      <w:r w:rsidRPr="00A86CA6">
        <w:rPr>
          <w:rFonts w:ascii="Times New Roman" w:hAnsi="Times New Roman" w:cs="Times New Roman"/>
          <w:sz w:val="24"/>
          <w:szCs w:val="24"/>
        </w:rPr>
        <w:t>Institutional Affiliation</w:t>
      </w:r>
    </w:p>
    <w:p w:rsidR="00D03B85" w:rsidRPr="00A86CA6" w:rsidRDefault="00D03B85" w:rsidP="00A86CA6">
      <w:pPr>
        <w:spacing w:line="480" w:lineRule="auto"/>
        <w:rPr>
          <w:rFonts w:ascii="Times New Roman" w:hAnsi="Times New Roman" w:cs="Times New Roman"/>
          <w:sz w:val="24"/>
          <w:szCs w:val="24"/>
        </w:rPr>
      </w:pPr>
      <w:r w:rsidRPr="00A86CA6">
        <w:rPr>
          <w:rFonts w:ascii="Times New Roman" w:hAnsi="Times New Roman" w:cs="Times New Roman"/>
          <w:sz w:val="24"/>
          <w:szCs w:val="24"/>
        </w:rPr>
        <w:t>Professor’s Name</w:t>
      </w:r>
    </w:p>
    <w:p w:rsidR="00D03B85" w:rsidRPr="00A86CA6" w:rsidRDefault="00D03B85" w:rsidP="00A86CA6">
      <w:pPr>
        <w:spacing w:line="480" w:lineRule="auto"/>
        <w:rPr>
          <w:rFonts w:ascii="Times New Roman" w:hAnsi="Times New Roman" w:cs="Times New Roman"/>
          <w:sz w:val="24"/>
          <w:szCs w:val="24"/>
        </w:rPr>
      </w:pPr>
      <w:r w:rsidRPr="00A86CA6">
        <w:rPr>
          <w:rFonts w:ascii="Times New Roman" w:hAnsi="Times New Roman" w:cs="Times New Roman"/>
          <w:sz w:val="24"/>
          <w:szCs w:val="24"/>
        </w:rPr>
        <w:t>Student’s Name</w:t>
      </w:r>
    </w:p>
    <w:p w:rsidR="00D03B85" w:rsidRPr="00A86CA6" w:rsidRDefault="00D03B85" w:rsidP="00A86CA6">
      <w:pPr>
        <w:spacing w:line="480" w:lineRule="auto"/>
        <w:rPr>
          <w:rFonts w:ascii="Times New Roman" w:hAnsi="Times New Roman" w:cs="Times New Roman"/>
          <w:sz w:val="24"/>
          <w:szCs w:val="24"/>
        </w:rPr>
      </w:pPr>
      <w:r w:rsidRPr="00A86CA6">
        <w:rPr>
          <w:rFonts w:ascii="Times New Roman" w:hAnsi="Times New Roman" w:cs="Times New Roman"/>
          <w:sz w:val="24"/>
          <w:szCs w:val="24"/>
        </w:rPr>
        <w:t xml:space="preserve">Date </w:t>
      </w:r>
    </w:p>
    <w:p w:rsidR="00D03B85" w:rsidRPr="00A86CA6" w:rsidRDefault="00D03B85" w:rsidP="00A86CA6">
      <w:pPr>
        <w:spacing w:line="480" w:lineRule="auto"/>
        <w:jc w:val="center"/>
        <w:rPr>
          <w:rFonts w:ascii="Times New Roman" w:hAnsi="Times New Roman" w:cs="Times New Roman"/>
          <w:b/>
          <w:sz w:val="24"/>
          <w:szCs w:val="24"/>
        </w:rPr>
      </w:pPr>
      <w:r w:rsidRPr="00A86CA6">
        <w:rPr>
          <w:rFonts w:ascii="Times New Roman" w:hAnsi="Times New Roman" w:cs="Times New Roman"/>
          <w:b/>
          <w:sz w:val="24"/>
          <w:szCs w:val="24"/>
        </w:rPr>
        <w:t>Optics</w:t>
      </w:r>
    </w:p>
    <w:p w:rsidR="006F6EBB" w:rsidRPr="00A86CA6" w:rsidRDefault="00D03B85" w:rsidP="00A86CA6">
      <w:pPr>
        <w:spacing w:line="480" w:lineRule="auto"/>
        <w:ind w:firstLine="720"/>
        <w:rPr>
          <w:rFonts w:ascii="Times New Roman" w:hAnsi="Times New Roman" w:cs="Times New Roman"/>
          <w:sz w:val="24"/>
          <w:szCs w:val="24"/>
        </w:rPr>
      </w:pPr>
      <w:r w:rsidRPr="00A86CA6">
        <w:rPr>
          <w:rFonts w:ascii="Times New Roman" w:hAnsi="Times New Roman" w:cs="Times New Roman"/>
          <w:sz w:val="24"/>
          <w:szCs w:val="24"/>
        </w:rPr>
        <w:t xml:space="preserve">According to Pedrotti et.al (2017), </w:t>
      </w:r>
      <w:r w:rsidR="00A62485" w:rsidRPr="00A86CA6">
        <w:rPr>
          <w:rFonts w:ascii="Times New Roman" w:hAnsi="Times New Roman" w:cs="Times New Roman"/>
          <w:sz w:val="24"/>
          <w:szCs w:val="24"/>
        </w:rPr>
        <w:t xml:space="preserve">Optics is one of the branches of physics which deals with the study of the properties of light and its behavior when it interacts with objects. It mainly </w:t>
      </w:r>
      <w:r w:rsidR="00DF1E53" w:rsidRPr="00A86CA6">
        <w:rPr>
          <w:rFonts w:ascii="Times New Roman" w:hAnsi="Times New Roman" w:cs="Times New Roman"/>
          <w:sz w:val="24"/>
          <w:szCs w:val="24"/>
        </w:rPr>
        <w:t>illustrates</w:t>
      </w:r>
      <w:r w:rsidR="00A62485" w:rsidRPr="00A86CA6">
        <w:rPr>
          <w:rFonts w:ascii="Times New Roman" w:hAnsi="Times New Roman" w:cs="Times New Roman"/>
          <w:sz w:val="24"/>
          <w:szCs w:val="24"/>
        </w:rPr>
        <w:t xml:space="preserve"> on the character and behavior of ultraviolent, infrared and visible light. </w:t>
      </w:r>
      <w:r w:rsidR="00905134" w:rsidRPr="00A86CA6">
        <w:rPr>
          <w:rFonts w:ascii="Times New Roman" w:hAnsi="Times New Roman" w:cs="Times New Roman"/>
          <w:sz w:val="24"/>
          <w:szCs w:val="24"/>
        </w:rPr>
        <w:t xml:space="preserve">Optics comprises of two major branches the geometrical and physical branches. The geometrical optics mainly is linked to the principles that govern the image-forming properties of mirrors, lenses and other devices which uses light. Physical branch major mostly with the primarily properties and nature of light itself. Optics comprises of optical data processing, that involves the manipulation of the information content of an image formed by coherent optical systems. </w:t>
      </w:r>
    </w:p>
    <w:p w:rsidR="00905134" w:rsidRPr="00A86CA6" w:rsidRDefault="00905134" w:rsidP="00A86CA6">
      <w:pPr>
        <w:spacing w:line="480" w:lineRule="auto"/>
        <w:ind w:firstLine="720"/>
        <w:rPr>
          <w:rFonts w:ascii="Times New Roman" w:hAnsi="Times New Roman" w:cs="Times New Roman"/>
          <w:sz w:val="24"/>
          <w:szCs w:val="24"/>
        </w:rPr>
      </w:pPr>
      <w:r w:rsidRPr="00A86CA6">
        <w:rPr>
          <w:rFonts w:ascii="Times New Roman" w:hAnsi="Times New Roman" w:cs="Times New Roman"/>
          <w:sz w:val="24"/>
          <w:szCs w:val="24"/>
        </w:rPr>
        <w:t>Previously optics was applied only in connection to the eye and vision, after sometimes other devices and lenses aiding vision started to be developed, these were known as optical instruments and the meaning of optics expanded to cover any application of light</w:t>
      </w:r>
      <w:r w:rsidR="005B09B1" w:rsidRPr="00A86CA6">
        <w:rPr>
          <w:rFonts w:ascii="Times New Roman" w:hAnsi="Times New Roman" w:cs="Times New Roman"/>
          <w:sz w:val="24"/>
          <w:szCs w:val="24"/>
        </w:rPr>
        <w:t>.  During the 20</w:t>
      </w:r>
      <w:r w:rsidR="005B09B1" w:rsidRPr="00A86CA6">
        <w:rPr>
          <w:rFonts w:ascii="Times New Roman" w:hAnsi="Times New Roman" w:cs="Times New Roman"/>
          <w:sz w:val="24"/>
          <w:szCs w:val="24"/>
          <w:vertAlign w:val="superscript"/>
        </w:rPr>
        <w:t>th</w:t>
      </w:r>
      <w:r w:rsidR="005B09B1" w:rsidRPr="00A86CA6">
        <w:rPr>
          <w:rFonts w:ascii="Times New Roman" w:hAnsi="Times New Roman" w:cs="Times New Roman"/>
          <w:sz w:val="24"/>
          <w:szCs w:val="24"/>
        </w:rPr>
        <w:t xml:space="preserve"> century optical methods came to be applied more to areas of the electromagnetic radiation spectrum and not visible light to the eye, such as ultraviolent, microwave radio waves and X-rays and at the moment these areas are included in the field of optics</w:t>
      </w:r>
      <w:r w:rsidR="00D03B85" w:rsidRPr="00A86CA6">
        <w:rPr>
          <w:rFonts w:ascii="Times New Roman" w:hAnsi="Times New Roman" w:cs="Times New Roman"/>
          <w:sz w:val="24"/>
          <w:szCs w:val="24"/>
        </w:rPr>
        <w:t xml:space="preserve"> (Kuzyk 2018).</w:t>
      </w:r>
    </w:p>
    <w:p w:rsidR="008E6E4B" w:rsidRPr="00A86CA6" w:rsidRDefault="008E6E4B" w:rsidP="00A86CA6">
      <w:pPr>
        <w:spacing w:line="480" w:lineRule="auto"/>
        <w:ind w:firstLine="720"/>
        <w:rPr>
          <w:rFonts w:ascii="Times New Roman" w:hAnsi="Times New Roman" w:cs="Times New Roman"/>
          <w:sz w:val="24"/>
          <w:szCs w:val="24"/>
        </w:rPr>
      </w:pPr>
      <w:r w:rsidRPr="00A86CA6">
        <w:rPr>
          <w:rFonts w:ascii="Times New Roman" w:hAnsi="Times New Roman" w:cs="Times New Roman"/>
          <w:sz w:val="24"/>
          <w:szCs w:val="24"/>
        </w:rPr>
        <w:t xml:space="preserve">In the present </w:t>
      </w:r>
      <w:r w:rsidR="00AC36CD" w:rsidRPr="00A86CA6">
        <w:rPr>
          <w:rFonts w:ascii="Times New Roman" w:hAnsi="Times New Roman" w:cs="Times New Roman"/>
          <w:sz w:val="24"/>
          <w:szCs w:val="24"/>
        </w:rPr>
        <w:t xml:space="preserve">article the image-forming properties of mirrors, lenses and other devices which make use of light are considered. Quantum and the wave nature of light, wavelength, </w:t>
      </w:r>
      <w:r w:rsidR="00AC36CD" w:rsidRPr="00A86CA6">
        <w:rPr>
          <w:rFonts w:ascii="Times New Roman" w:hAnsi="Times New Roman" w:cs="Times New Roman"/>
          <w:sz w:val="24"/>
          <w:szCs w:val="24"/>
        </w:rPr>
        <w:lastRenderedPageBreak/>
        <w:t xml:space="preserve">diffraction, velocity and inference can be found in light. The analysis of light into its component colours by grafting and prisms forms the basis of the extensive field of spectroscopy. </w:t>
      </w:r>
    </w:p>
    <w:p w:rsidR="00D17317" w:rsidRPr="00A86CA6" w:rsidRDefault="00D17317" w:rsidP="00A86CA6">
      <w:pPr>
        <w:spacing w:line="480" w:lineRule="auto"/>
        <w:ind w:firstLine="720"/>
        <w:rPr>
          <w:rFonts w:ascii="Times New Roman" w:hAnsi="Times New Roman" w:cs="Times New Roman"/>
          <w:sz w:val="24"/>
          <w:szCs w:val="24"/>
        </w:rPr>
      </w:pPr>
      <w:r w:rsidRPr="00A86CA6">
        <w:rPr>
          <w:rFonts w:ascii="Times New Roman" w:hAnsi="Times New Roman" w:cs="Times New Roman"/>
          <w:sz w:val="24"/>
          <w:szCs w:val="24"/>
        </w:rPr>
        <w:t xml:space="preserve">Optics </w:t>
      </w:r>
      <w:r w:rsidR="00CD1A13" w:rsidRPr="00A86CA6">
        <w:rPr>
          <w:rFonts w:ascii="Times New Roman" w:hAnsi="Times New Roman" w:cs="Times New Roman"/>
          <w:sz w:val="24"/>
          <w:szCs w:val="24"/>
        </w:rPr>
        <w:t xml:space="preserve">plays an important role of photonics, mainly </w:t>
      </w:r>
      <w:r w:rsidR="00635A0C" w:rsidRPr="00A86CA6">
        <w:rPr>
          <w:rFonts w:ascii="Times New Roman" w:hAnsi="Times New Roman" w:cs="Times New Roman"/>
          <w:sz w:val="24"/>
          <w:szCs w:val="24"/>
        </w:rPr>
        <w:t>regarding</w:t>
      </w:r>
      <w:r w:rsidR="00CD1A13" w:rsidRPr="00A86CA6">
        <w:rPr>
          <w:rFonts w:ascii="Times New Roman" w:hAnsi="Times New Roman" w:cs="Times New Roman"/>
          <w:sz w:val="24"/>
          <w:szCs w:val="24"/>
        </w:rPr>
        <w:t xml:space="preserve"> </w:t>
      </w:r>
      <w:r w:rsidR="00635A0C" w:rsidRPr="00A86CA6">
        <w:rPr>
          <w:rFonts w:ascii="Times New Roman" w:hAnsi="Times New Roman" w:cs="Times New Roman"/>
          <w:sz w:val="24"/>
          <w:szCs w:val="24"/>
        </w:rPr>
        <w:t>several</w:t>
      </w:r>
      <w:r w:rsidR="00CD1A13" w:rsidRPr="00A86CA6">
        <w:rPr>
          <w:rFonts w:ascii="Times New Roman" w:hAnsi="Times New Roman" w:cs="Times New Roman"/>
          <w:sz w:val="24"/>
          <w:szCs w:val="24"/>
        </w:rPr>
        <w:t xml:space="preserve"> properties of light and its </w:t>
      </w:r>
      <w:r w:rsidR="00635A0C" w:rsidRPr="00A86CA6">
        <w:rPr>
          <w:rFonts w:ascii="Times New Roman" w:hAnsi="Times New Roman" w:cs="Times New Roman"/>
          <w:sz w:val="24"/>
          <w:szCs w:val="24"/>
        </w:rPr>
        <w:t>transmission</w:t>
      </w:r>
      <w:r w:rsidR="00CD1A13" w:rsidRPr="00A86CA6">
        <w:rPr>
          <w:rFonts w:ascii="Times New Roman" w:hAnsi="Times New Roman" w:cs="Times New Roman"/>
          <w:sz w:val="24"/>
          <w:szCs w:val="24"/>
        </w:rPr>
        <w:t xml:space="preserve">, for example through </w:t>
      </w:r>
      <w:r w:rsidR="00635A0C" w:rsidRPr="00A86CA6">
        <w:rPr>
          <w:rFonts w:ascii="Times New Roman" w:hAnsi="Times New Roman" w:cs="Times New Roman"/>
          <w:sz w:val="24"/>
          <w:szCs w:val="24"/>
        </w:rPr>
        <w:t>clear</w:t>
      </w:r>
      <w:r w:rsidR="00CD1A13" w:rsidRPr="00A86CA6">
        <w:rPr>
          <w:rFonts w:ascii="Times New Roman" w:hAnsi="Times New Roman" w:cs="Times New Roman"/>
          <w:sz w:val="24"/>
          <w:szCs w:val="24"/>
        </w:rPr>
        <w:t xml:space="preserve"> optical materials. It also has very </w:t>
      </w:r>
      <w:r w:rsidR="004A6B59" w:rsidRPr="00A86CA6">
        <w:rPr>
          <w:rFonts w:ascii="Times New Roman" w:hAnsi="Times New Roman" w:cs="Times New Roman"/>
          <w:sz w:val="24"/>
          <w:szCs w:val="24"/>
        </w:rPr>
        <w:t>significant</w:t>
      </w:r>
      <w:r w:rsidR="00CD1A13" w:rsidRPr="00A86CA6">
        <w:rPr>
          <w:rFonts w:ascii="Times New Roman" w:hAnsi="Times New Roman" w:cs="Times New Roman"/>
          <w:sz w:val="24"/>
          <w:szCs w:val="24"/>
        </w:rPr>
        <w:t xml:space="preserve"> economic </w:t>
      </w:r>
      <w:r w:rsidR="004A6B59" w:rsidRPr="00A86CA6">
        <w:rPr>
          <w:rFonts w:ascii="Times New Roman" w:hAnsi="Times New Roman" w:cs="Times New Roman"/>
          <w:sz w:val="24"/>
          <w:szCs w:val="24"/>
        </w:rPr>
        <w:t>significance</w:t>
      </w:r>
      <w:r w:rsidR="00CD1A13" w:rsidRPr="00A86CA6">
        <w:rPr>
          <w:rFonts w:ascii="Times New Roman" w:hAnsi="Times New Roman" w:cs="Times New Roman"/>
          <w:sz w:val="24"/>
          <w:szCs w:val="24"/>
        </w:rPr>
        <w:t xml:space="preserve"> as an enabler for majority of other </w:t>
      </w:r>
      <w:r w:rsidR="004A6B59" w:rsidRPr="00A86CA6">
        <w:rPr>
          <w:rFonts w:ascii="Times New Roman" w:hAnsi="Times New Roman" w:cs="Times New Roman"/>
          <w:sz w:val="24"/>
          <w:szCs w:val="24"/>
        </w:rPr>
        <w:t>contemporary</w:t>
      </w:r>
      <w:r w:rsidR="00CD1A13" w:rsidRPr="00A86CA6">
        <w:rPr>
          <w:rFonts w:ascii="Times New Roman" w:hAnsi="Times New Roman" w:cs="Times New Roman"/>
          <w:sz w:val="24"/>
          <w:szCs w:val="24"/>
        </w:rPr>
        <w:t xml:space="preserve"> technologies. Although a lot of information of the generation and detection of light is outside the field of optics, that deals mostly with the propagation of light. </w:t>
      </w:r>
      <w:r w:rsidR="0023712E" w:rsidRPr="00A86CA6">
        <w:rPr>
          <w:rFonts w:ascii="Times New Roman" w:hAnsi="Times New Roman" w:cs="Times New Roman"/>
          <w:sz w:val="24"/>
          <w:szCs w:val="24"/>
        </w:rPr>
        <w:t xml:space="preserve">Photonics is maintaining up of vital fields like laser physics that </w:t>
      </w:r>
      <w:r w:rsidR="00D03B85" w:rsidRPr="00A86CA6">
        <w:rPr>
          <w:rFonts w:ascii="Times New Roman" w:hAnsi="Times New Roman" w:cs="Times New Roman"/>
          <w:sz w:val="24"/>
          <w:szCs w:val="24"/>
        </w:rPr>
        <w:t>interface with optical physics (Kamandar Dezfouli and Hughes 2017).</w:t>
      </w:r>
    </w:p>
    <w:p w:rsidR="00D03B85" w:rsidRPr="00A86CA6" w:rsidRDefault="00D03B85" w:rsidP="00A86CA6">
      <w:pPr>
        <w:spacing w:line="480" w:lineRule="auto"/>
        <w:jc w:val="center"/>
        <w:rPr>
          <w:rFonts w:ascii="Times New Roman" w:hAnsi="Times New Roman" w:cs="Times New Roman"/>
          <w:b/>
          <w:sz w:val="24"/>
          <w:szCs w:val="24"/>
        </w:rPr>
      </w:pPr>
      <w:r w:rsidRPr="00A86CA6">
        <w:rPr>
          <w:rFonts w:ascii="Times New Roman" w:hAnsi="Times New Roman" w:cs="Times New Roman"/>
          <w:b/>
          <w:sz w:val="24"/>
          <w:szCs w:val="24"/>
        </w:rPr>
        <w:t>References</w:t>
      </w:r>
    </w:p>
    <w:p w:rsidR="00A86CA6" w:rsidRDefault="00A86CA6" w:rsidP="00A86CA6">
      <w:pPr>
        <w:spacing w:line="480" w:lineRule="auto"/>
        <w:ind w:left="720" w:hanging="720"/>
      </w:pPr>
      <w:r w:rsidRPr="00A86CA6">
        <w:rPr>
          <w:rFonts w:ascii="Times New Roman" w:hAnsi="Times New Roman" w:cs="Times New Roman"/>
          <w:sz w:val="24"/>
          <w:szCs w:val="24"/>
        </w:rPr>
        <w:t>Kamandar Dezfouli, M., &amp; Hughes, S. (2017). Quantum optics model of surface-enhanced Raman spectroscopy for arbitrarily shaped plasmonic resonators. ACS Photonic</w:t>
      </w:r>
      <w:r w:rsidRPr="00D03B85">
        <w:t>s, 4(5), 1245-1256.</w:t>
      </w:r>
    </w:p>
    <w:p w:rsidR="00A86CA6" w:rsidRPr="00A86CA6" w:rsidRDefault="00A86CA6" w:rsidP="00A86CA6">
      <w:pPr>
        <w:spacing w:line="480" w:lineRule="auto"/>
        <w:ind w:left="720" w:hanging="720"/>
        <w:rPr>
          <w:rFonts w:ascii="Times New Roman" w:hAnsi="Times New Roman" w:cs="Times New Roman"/>
          <w:sz w:val="24"/>
          <w:szCs w:val="24"/>
        </w:rPr>
      </w:pPr>
      <w:r w:rsidRPr="00A86CA6">
        <w:rPr>
          <w:rFonts w:ascii="Times New Roman" w:hAnsi="Times New Roman" w:cs="Times New Roman"/>
          <w:sz w:val="24"/>
          <w:szCs w:val="24"/>
        </w:rPr>
        <w:t>Kuzyk, M. G. (2018). Polymer Fiber Optics: materials, physics, and applications. CRC press.</w:t>
      </w:r>
    </w:p>
    <w:p w:rsidR="00A86CA6" w:rsidRPr="00A86CA6" w:rsidRDefault="00A86CA6" w:rsidP="00A86CA6">
      <w:pPr>
        <w:spacing w:line="480" w:lineRule="auto"/>
        <w:ind w:left="720" w:hanging="720"/>
        <w:rPr>
          <w:rFonts w:ascii="Times New Roman" w:hAnsi="Times New Roman" w:cs="Times New Roman"/>
          <w:sz w:val="24"/>
          <w:szCs w:val="24"/>
        </w:rPr>
      </w:pPr>
      <w:r w:rsidRPr="00A86CA6">
        <w:rPr>
          <w:rFonts w:ascii="Times New Roman" w:hAnsi="Times New Roman" w:cs="Times New Roman"/>
          <w:sz w:val="24"/>
          <w:szCs w:val="24"/>
        </w:rPr>
        <w:t>Pedrotti, F. L., Pedrotti, L. M., &amp; Pedrotti, L. S. (2017). Introduction to optics. Cambridge University Press.</w:t>
      </w:r>
      <w:bookmarkStart w:id="0" w:name="_GoBack"/>
      <w:bookmarkEnd w:id="0"/>
    </w:p>
    <w:sectPr w:rsidR="00A86CA6" w:rsidRPr="00A86CA6" w:rsidSect="00A86C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831" w:rsidRDefault="00341831" w:rsidP="00D03B85">
      <w:pPr>
        <w:spacing w:after="0" w:line="240" w:lineRule="auto"/>
      </w:pPr>
      <w:r>
        <w:separator/>
      </w:r>
    </w:p>
  </w:endnote>
  <w:endnote w:type="continuationSeparator" w:id="0">
    <w:p w:rsidR="00341831" w:rsidRDefault="00341831" w:rsidP="00D03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831" w:rsidRDefault="00341831" w:rsidP="00D03B85">
      <w:pPr>
        <w:spacing w:after="0" w:line="240" w:lineRule="auto"/>
      </w:pPr>
      <w:r>
        <w:separator/>
      </w:r>
    </w:p>
  </w:footnote>
  <w:footnote w:type="continuationSeparator" w:id="0">
    <w:p w:rsidR="00341831" w:rsidRDefault="00341831" w:rsidP="00D03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B85" w:rsidRDefault="00A86CA6">
    <w:pPr>
      <w:pStyle w:val="Header"/>
      <w:jc w:val="right"/>
    </w:pPr>
    <w:r>
      <w:t xml:space="preserve">OPTICS                                                                                                                                                                             </w:t>
    </w:r>
    <w:sdt>
      <w:sdtPr>
        <w:id w:val="-1888566605"/>
        <w:docPartObj>
          <w:docPartGallery w:val="Page Numbers (Top of Page)"/>
          <w:docPartUnique/>
        </w:docPartObj>
      </w:sdtPr>
      <w:sdtEndPr>
        <w:rPr>
          <w:noProof/>
        </w:rPr>
      </w:sdtEndPr>
      <w:sdtContent>
        <w:r w:rsidR="00D03B85">
          <w:fldChar w:fldCharType="begin"/>
        </w:r>
        <w:r w:rsidR="00D03B85">
          <w:instrText xml:space="preserve"> PAGE   \* MERGEFORMAT </w:instrText>
        </w:r>
        <w:r w:rsidR="00D03B85">
          <w:fldChar w:fldCharType="separate"/>
        </w:r>
        <w:r>
          <w:rPr>
            <w:noProof/>
          </w:rPr>
          <w:t>2</w:t>
        </w:r>
        <w:r w:rsidR="00D03B85">
          <w:rPr>
            <w:noProof/>
          </w:rPr>
          <w:fldChar w:fldCharType="end"/>
        </w:r>
      </w:sdtContent>
    </w:sdt>
  </w:p>
  <w:p w:rsidR="00D03B85" w:rsidRDefault="00D03B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A6" w:rsidRDefault="00A86CA6">
    <w:pPr>
      <w:pStyle w:val="Header"/>
    </w:pPr>
    <w:r>
      <w:t>Running Head: OPTICS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485"/>
    <w:rsid w:val="000510B8"/>
    <w:rsid w:val="0023712E"/>
    <w:rsid w:val="00341831"/>
    <w:rsid w:val="004A6B59"/>
    <w:rsid w:val="005B09B1"/>
    <w:rsid w:val="00635A0C"/>
    <w:rsid w:val="006F6EBB"/>
    <w:rsid w:val="008E6E4B"/>
    <w:rsid w:val="00905134"/>
    <w:rsid w:val="00A4649B"/>
    <w:rsid w:val="00A62485"/>
    <w:rsid w:val="00A86CA6"/>
    <w:rsid w:val="00AC36CD"/>
    <w:rsid w:val="00CD1A13"/>
    <w:rsid w:val="00D03B85"/>
    <w:rsid w:val="00D17317"/>
    <w:rsid w:val="00DF1E53"/>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5F6C"/>
  <w15:chartTrackingRefBased/>
  <w15:docId w15:val="{3ECA7C20-C8E9-40F2-AADF-6CA01FF6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B85"/>
  </w:style>
  <w:style w:type="paragraph" w:styleId="Footer">
    <w:name w:val="footer"/>
    <w:basedOn w:val="Normal"/>
    <w:link w:val="FooterChar"/>
    <w:uiPriority w:val="99"/>
    <w:unhideWhenUsed/>
    <w:rsid w:val="00D0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2020-03-03T19:32:00Z</dcterms:created>
  <dcterms:modified xsi:type="dcterms:W3CDTF">2020-03-03T20:32:00Z</dcterms:modified>
</cp:coreProperties>
</file>