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782F" w:rsidRDefault="00F3782F" w:rsidP="00F3782F">
      <w:pPr>
        <w:spacing w:after="0" w:line="480" w:lineRule="auto"/>
        <w:jc w:val="center"/>
        <w:rPr>
          <w:rFonts w:ascii="Times New Roman" w:hAnsi="Times New Roman" w:cs="Times New Roman"/>
          <w:sz w:val="24"/>
          <w:szCs w:val="24"/>
        </w:rPr>
      </w:pPr>
    </w:p>
    <w:p w:rsidR="00F3782F" w:rsidRDefault="00F3782F" w:rsidP="00F3782F">
      <w:pPr>
        <w:spacing w:after="0" w:line="480" w:lineRule="auto"/>
        <w:jc w:val="center"/>
        <w:rPr>
          <w:rFonts w:ascii="Times New Roman" w:hAnsi="Times New Roman" w:cs="Times New Roman"/>
          <w:sz w:val="24"/>
          <w:szCs w:val="24"/>
        </w:rPr>
      </w:pPr>
    </w:p>
    <w:p w:rsidR="00F3782F" w:rsidRDefault="00F3782F" w:rsidP="00F3782F">
      <w:pPr>
        <w:spacing w:after="0" w:line="480" w:lineRule="auto"/>
        <w:jc w:val="center"/>
        <w:rPr>
          <w:rFonts w:ascii="Times New Roman" w:hAnsi="Times New Roman" w:cs="Times New Roman"/>
          <w:sz w:val="24"/>
          <w:szCs w:val="24"/>
        </w:rPr>
      </w:pPr>
    </w:p>
    <w:p w:rsidR="00F3782F" w:rsidRDefault="00F3782F" w:rsidP="00F3782F">
      <w:pPr>
        <w:spacing w:after="0" w:line="480" w:lineRule="auto"/>
        <w:jc w:val="center"/>
        <w:rPr>
          <w:rFonts w:ascii="Times New Roman" w:hAnsi="Times New Roman" w:cs="Times New Roman"/>
          <w:sz w:val="24"/>
          <w:szCs w:val="24"/>
        </w:rPr>
      </w:pPr>
      <w:bookmarkStart w:id="0" w:name="_GoBack"/>
      <w:bookmarkEnd w:id="0"/>
    </w:p>
    <w:p w:rsidR="00F3782F" w:rsidRDefault="00F3782F" w:rsidP="00F3782F">
      <w:pPr>
        <w:spacing w:after="0" w:line="480" w:lineRule="auto"/>
        <w:jc w:val="center"/>
        <w:rPr>
          <w:rFonts w:ascii="Times New Roman" w:hAnsi="Times New Roman" w:cs="Times New Roman"/>
          <w:sz w:val="24"/>
          <w:szCs w:val="24"/>
        </w:rPr>
      </w:pPr>
    </w:p>
    <w:p w:rsidR="00F3782F" w:rsidRDefault="00F3782F" w:rsidP="00F3782F">
      <w:pPr>
        <w:spacing w:after="0" w:line="480" w:lineRule="auto"/>
        <w:jc w:val="center"/>
        <w:rPr>
          <w:rFonts w:ascii="Times New Roman" w:hAnsi="Times New Roman" w:cs="Times New Roman"/>
          <w:sz w:val="24"/>
          <w:szCs w:val="24"/>
        </w:rPr>
      </w:pPr>
    </w:p>
    <w:p w:rsidR="00F3782F" w:rsidRDefault="00F3782F" w:rsidP="00F3782F">
      <w:pPr>
        <w:spacing w:after="0" w:line="480" w:lineRule="auto"/>
        <w:jc w:val="center"/>
        <w:rPr>
          <w:rFonts w:ascii="Times New Roman" w:hAnsi="Times New Roman" w:cs="Times New Roman"/>
          <w:sz w:val="24"/>
          <w:szCs w:val="24"/>
        </w:rPr>
      </w:pPr>
    </w:p>
    <w:p w:rsidR="00F3782F" w:rsidRDefault="00F3782F" w:rsidP="00F3782F">
      <w:pPr>
        <w:spacing w:after="0" w:line="480" w:lineRule="auto"/>
        <w:jc w:val="center"/>
        <w:rPr>
          <w:rFonts w:ascii="Times New Roman" w:hAnsi="Times New Roman" w:cs="Times New Roman"/>
          <w:sz w:val="24"/>
          <w:szCs w:val="24"/>
        </w:rPr>
      </w:pPr>
    </w:p>
    <w:p w:rsidR="00F3782F" w:rsidRDefault="00F3782F" w:rsidP="00F3782F">
      <w:pPr>
        <w:spacing w:after="0" w:line="480" w:lineRule="auto"/>
        <w:jc w:val="center"/>
        <w:rPr>
          <w:rFonts w:ascii="Times New Roman" w:hAnsi="Times New Roman" w:cs="Times New Roman"/>
          <w:sz w:val="24"/>
          <w:szCs w:val="24"/>
        </w:rPr>
      </w:pPr>
    </w:p>
    <w:p w:rsidR="00F3782F" w:rsidRPr="00F3782F" w:rsidRDefault="00F3782F" w:rsidP="00F3782F">
      <w:pPr>
        <w:spacing w:after="0" w:line="480" w:lineRule="auto"/>
        <w:jc w:val="center"/>
        <w:rPr>
          <w:rFonts w:ascii="Times New Roman" w:hAnsi="Times New Roman" w:cs="Times New Roman"/>
          <w:sz w:val="24"/>
          <w:szCs w:val="24"/>
        </w:rPr>
      </w:pPr>
      <w:r w:rsidRPr="00F3782F">
        <w:rPr>
          <w:rFonts w:ascii="Times New Roman" w:hAnsi="Times New Roman" w:cs="Times New Roman"/>
          <w:sz w:val="24"/>
          <w:szCs w:val="24"/>
        </w:rPr>
        <w:t>Organizational Culture</w:t>
      </w:r>
    </w:p>
    <w:p w:rsidR="00F3782F" w:rsidRPr="00F3782F" w:rsidRDefault="00F3782F" w:rsidP="00F3782F">
      <w:pPr>
        <w:spacing w:after="0" w:line="480" w:lineRule="auto"/>
        <w:jc w:val="center"/>
        <w:rPr>
          <w:rFonts w:ascii="Times New Roman" w:hAnsi="Times New Roman" w:cs="Times New Roman"/>
          <w:sz w:val="24"/>
          <w:szCs w:val="24"/>
        </w:rPr>
      </w:pPr>
      <w:r w:rsidRPr="00F3782F">
        <w:rPr>
          <w:rFonts w:ascii="Times New Roman" w:hAnsi="Times New Roman" w:cs="Times New Roman"/>
          <w:sz w:val="24"/>
          <w:szCs w:val="24"/>
        </w:rPr>
        <w:t xml:space="preserve">Name </w:t>
      </w:r>
    </w:p>
    <w:p w:rsidR="00F3782F" w:rsidRDefault="00F3782F" w:rsidP="00F3782F">
      <w:pPr>
        <w:spacing w:after="0" w:line="480" w:lineRule="auto"/>
        <w:jc w:val="center"/>
        <w:rPr>
          <w:rFonts w:ascii="Times New Roman" w:hAnsi="Times New Roman" w:cs="Times New Roman"/>
          <w:sz w:val="24"/>
          <w:szCs w:val="24"/>
        </w:rPr>
      </w:pPr>
      <w:r w:rsidRPr="00F3782F">
        <w:rPr>
          <w:rFonts w:ascii="Times New Roman" w:hAnsi="Times New Roman" w:cs="Times New Roman"/>
          <w:sz w:val="24"/>
          <w:szCs w:val="24"/>
        </w:rPr>
        <w:t>Institution</w:t>
      </w:r>
    </w:p>
    <w:p w:rsidR="00850A04" w:rsidRDefault="00850A04" w:rsidP="00F3782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850A04" w:rsidRDefault="00850A04" w:rsidP="00F3782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850A04" w:rsidRPr="00F3782F" w:rsidRDefault="00850A04" w:rsidP="00F3782F">
      <w:pPr>
        <w:spacing w:after="0" w:line="480" w:lineRule="auto"/>
        <w:jc w:val="center"/>
        <w:rPr>
          <w:rFonts w:ascii="Times New Roman" w:hAnsi="Times New Roman" w:cs="Times New Roman"/>
          <w:sz w:val="24"/>
          <w:szCs w:val="24"/>
        </w:rPr>
      </w:pPr>
    </w:p>
    <w:p w:rsidR="00F3782F" w:rsidRDefault="00F3782F" w:rsidP="00F3782F">
      <w:pPr>
        <w:spacing w:after="0" w:line="480" w:lineRule="auto"/>
        <w:jc w:val="center"/>
        <w:rPr>
          <w:rFonts w:ascii="Times New Roman" w:hAnsi="Times New Roman" w:cs="Times New Roman"/>
          <w:b/>
          <w:sz w:val="24"/>
          <w:szCs w:val="24"/>
        </w:rPr>
      </w:pPr>
    </w:p>
    <w:p w:rsidR="00F3782F" w:rsidRDefault="00F3782F" w:rsidP="00F3782F">
      <w:pPr>
        <w:spacing w:after="0" w:line="480" w:lineRule="auto"/>
        <w:jc w:val="center"/>
        <w:rPr>
          <w:rFonts w:ascii="Times New Roman" w:hAnsi="Times New Roman" w:cs="Times New Roman"/>
          <w:b/>
          <w:sz w:val="24"/>
          <w:szCs w:val="24"/>
        </w:rPr>
      </w:pPr>
    </w:p>
    <w:p w:rsidR="00F3782F" w:rsidRDefault="00F3782F" w:rsidP="00F3782F">
      <w:pPr>
        <w:spacing w:after="0" w:line="480" w:lineRule="auto"/>
        <w:jc w:val="center"/>
        <w:rPr>
          <w:rFonts w:ascii="Times New Roman" w:hAnsi="Times New Roman" w:cs="Times New Roman"/>
          <w:b/>
          <w:sz w:val="24"/>
          <w:szCs w:val="24"/>
        </w:rPr>
      </w:pPr>
    </w:p>
    <w:p w:rsidR="00F3782F" w:rsidRDefault="00F3782F" w:rsidP="00F3782F">
      <w:pPr>
        <w:spacing w:after="0" w:line="480" w:lineRule="auto"/>
        <w:jc w:val="center"/>
        <w:rPr>
          <w:rFonts w:ascii="Times New Roman" w:hAnsi="Times New Roman" w:cs="Times New Roman"/>
          <w:b/>
          <w:sz w:val="24"/>
          <w:szCs w:val="24"/>
        </w:rPr>
      </w:pPr>
    </w:p>
    <w:p w:rsidR="00F3782F" w:rsidRDefault="00F3782F" w:rsidP="00F3782F">
      <w:pPr>
        <w:spacing w:after="0" w:line="480" w:lineRule="auto"/>
        <w:jc w:val="center"/>
        <w:rPr>
          <w:rFonts w:ascii="Times New Roman" w:hAnsi="Times New Roman" w:cs="Times New Roman"/>
          <w:b/>
          <w:sz w:val="24"/>
          <w:szCs w:val="24"/>
        </w:rPr>
      </w:pPr>
    </w:p>
    <w:p w:rsidR="00F3782F" w:rsidRDefault="00F3782F" w:rsidP="00F3782F">
      <w:pPr>
        <w:spacing w:after="0" w:line="480" w:lineRule="auto"/>
        <w:jc w:val="center"/>
        <w:rPr>
          <w:rFonts w:ascii="Times New Roman" w:hAnsi="Times New Roman" w:cs="Times New Roman"/>
          <w:b/>
          <w:sz w:val="24"/>
          <w:szCs w:val="24"/>
        </w:rPr>
      </w:pPr>
    </w:p>
    <w:p w:rsidR="00F3782F" w:rsidRDefault="00F3782F" w:rsidP="00F3782F">
      <w:pPr>
        <w:spacing w:after="0" w:line="480" w:lineRule="auto"/>
        <w:jc w:val="center"/>
        <w:rPr>
          <w:rFonts w:ascii="Times New Roman" w:hAnsi="Times New Roman" w:cs="Times New Roman"/>
          <w:b/>
          <w:sz w:val="24"/>
          <w:szCs w:val="24"/>
        </w:rPr>
      </w:pPr>
    </w:p>
    <w:p w:rsidR="00F3782F" w:rsidRDefault="00F3782F" w:rsidP="00850A04">
      <w:pPr>
        <w:spacing w:after="0" w:line="480" w:lineRule="auto"/>
        <w:rPr>
          <w:rFonts w:ascii="Times New Roman" w:hAnsi="Times New Roman" w:cs="Times New Roman"/>
          <w:b/>
          <w:sz w:val="24"/>
          <w:szCs w:val="24"/>
        </w:rPr>
      </w:pPr>
    </w:p>
    <w:p w:rsidR="00F3782F" w:rsidRPr="00F3782F" w:rsidRDefault="00F3782F" w:rsidP="00F3782F">
      <w:pPr>
        <w:spacing w:after="0" w:line="480" w:lineRule="auto"/>
        <w:jc w:val="center"/>
        <w:rPr>
          <w:rFonts w:ascii="Times New Roman" w:hAnsi="Times New Roman" w:cs="Times New Roman"/>
          <w:b/>
          <w:sz w:val="24"/>
          <w:szCs w:val="24"/>
        </w:rPr>
      </w:pPr>
      <w:r w:rsidRPr="00F3782F">
        <w:rPr>
          <w:rFonts w:ascii="Times New Roman" w:hAnsi="Times New Roman" w:cs="Times New Roman"/>
          <w:b/>
          <w:sz w:val="24"/>
          <w:szCs w:val="24"/>
        </w:rPr>
        <w:lastRenderedPageBreak/>
        <w:t>Organizational Culture</w:t>
      </w:r>
    </w:p>
    <w:p w:rsidR="00E97C4D" w:rsidRPr="00F3782F" w:rsidRDefault="00F3782F" w:rsidP="00F3782F">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E97C4D" w:rsidRPr="00F3782F">
        <w:rPr>
          <w:rFonts w:ascii="Times New Roman" w:hAnsi="Times New Roman" w:cs="Times New Roman"/>
          <w:sz w:val="24"/>
          <w:szCs w:val="24"/>
        </w:rPr>
        <w:t xml:space="preserve">Culture are the norms, ideas, operations, and customs that govern a group of people that get confined in a specific location. The definition may get extrapolated to large or small geographic jurisdictions, but the meaning will remain. For any place or group of people to thrive, there must be a sense of harmony and synchronize in all their activities. This aspect can only get achieved if people think in a specific way that does not draw resentment from a significant portion of the entire group. Since the advent of business entities and their domination in the world, culture has been pivotal (Müller, Turner, Andersen, Shao &amp; Kvalnes, 2016). It represented the values, mission, and visions of specific companies. Through culture, a company defines its operations and how its systems work. There are two particular groups of people that a business targets when it is setting a culture, its employees and its customers. It is essential to understand that the issue of religion gets directly tied to human thinking and conceptions. Companies then use culture to broaden the scope of their brands and eventually attract new customers. </w:t>
      </w:r>
    </w:p>
    <w:p w:rsidR="00E97C4D" w:rsidRPr="00F3782F" w:rsidRDefault="00F3782F" w:rsidP="00F3782F">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E97C4D" w:rsidRPr="00F3782F">
        <w:rPr>
          <w:rFonts w:ascii="Times New Roman" w:hAnsi="Times New Roman" w:cs="Times New Roman"/>
          <w:sz w:val="24"/>
          <w:szCs w:val="24"/>
        </w:rPr>
        <w:t xml:space="preserve">The whole process of formulating a culture should target the employees because they are the primary advocates or critics of the company. Basing on the argument that employees can destroy or build the brand of the company then it is essential to incorporate them into the culture formation process. This tactic ensures that they have a sense of belonging to the company and feel a sense of fulfillment to their professional duties (Ferrell, 2016). A company should make its employees feel like integral parts of its entire systems and not just cogs or slaves that can get replaced. A significant way of ensuring that a company's culture s drawn is by drafting and implementing a code of ethics books that adheres on the principles of inclusivity, accountability, </w:t>
      </w:r>
      <w:r w:rsidR="00E97C4D" w:rsidRPr="00F3782F">
        <w:rPr>
          <w:rFonts w:ascii="Times New Roman" w:hAnsi="Times New Roman" w:cs="Times New Roman"/>
          <w:sz w:val="24"/>
          <w:szCs w:val="24"/>
        </w:rPr>
        <w:lastRenderedPageBreak/>
        <w:t>fairness and two-way communication. Culture gets directly linked to how people behave because it stipulates the general direction that all decisions and energies should follow.</w:t>
      </w:r>
    </w:p>
    <w:p w:rsidR="00E97C4D" w:rsidRPr="00F3782F" w:rsidRDefault="00E97C4D" w:rsidP="00F3782F">
      <w:pPr>
        <w:spacing w:after="0" w:line="480" w:lineRule="auto"/>
        <w:rPr>
          <w:rFonts w:ascii="Times New Roman" w:hAnsi="Times New Roman" w:cs="Times New Roman"/>
          <w:b/>
          <w:sz w:val="24"/>
          <w:szCs w:val="24"/>
        </w:rPr>
      </w:pPr>
      <w:r w:rsidRPr="00F3782F">
        <w:rPr>
          <w:rFonts w:ascii="Times New Roman" w:hAnsi="Times New Roman" w:cs="Times New Roman"/>
          <w:b/>
          <w:sz w:val="24"/>
          <w:szCs w:val="24"/>
        </w:rPr>
        <w:t xml:space="preserve">Importance </w:t>
      </w:r>
      <w:r w:rsidR="00F3782F" w:rsidRPr="00F3782F">
        <w:rPr>
          <w:rFonts w:ascii="Times New Roman" w:hAnsi="Times New Roman" w:cs="Times New Roman"/>
          <w:b/>
          <w:sz w:val="24"/>
          <w:szCs w:val="24"/>
        </w:rPr>
        <w:t>of Culture</w:t>
      </w:r>
    </w:p>
    <w:p w:rsidR="00E97C4D" w:rsidRPr="00F3782F" w:rsidRDefault="00F3782F" w:rsidP="00F3782F">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E97C4D" w:rsidRPr="00F3782F">
        <w:rPr>
          <w:rFonts w:ascii="Times New Roman" w:hAnsi="Times New Roman" w:cs="Times New Roman"/>
          <w:sz w:val="24"/>
          <w:szCs w:val="24"/>
        </w:rPr>
        <w:t>There is a direct relationship between the code of ethics and organizational culture. As mentioned in the previous paragraph a culture is defined or directed by the stipulated norms condensed in the mission and vision of the company. All the named variables should be clearly outlined in the code of conduct book to ensure that all the employees understand their roles in the company as well as the privileges that come with it when they perform well and the consequences that accompany it when they perform contrary to expectations (</w:t>
      </w:r>
      <w:proofErr w:type="spellStart"/>
      <w:r w:rsidR="00E97C4D" w:rsidRPr="00F3782F">
        <w:rPr>
          <w:rFonts w:ascii="Times New Roman" w:hAnsi="Times New Roman" w:cs="Times New Roman"/>
          <w:sz w:val="24"/>
          <w:szCs w:val="24"/>
        </w:rPr>
        <w:t>Driskill</w:t>
      </w:r>
      <w:proofErr w:type="spellEnd"/>
      <w:r w:rsidR="00E97C4D" w:rsidRPr="00F3782F">
        <w:rPr>
          <w:rFonts w:ascii="Times New Roman" w:hAnsi="Times New Roman" w:cs="Times New Roman"/>
          <w:sz w:val="24"/>
          <w:szCs w:val="24"/>
        </w:rPr>
        <w:t xml:space="preserve">, 2018). Code of conduct is also the base of performance evaluation in the sense that everyone is meant to know how the processes and systems function and the people that are in charge. Conflicts get significantly reduced in entities that have a clear code of conducts because the resolution and mitigation channels are well known. Concerning culture, a protocol gets maintained, and if the code of conduct is fairly applied to all parties, then they will feel respect. Respect is fundamental in a work environment because it motivates the feeling of contentment and belonging. </w:t>
      </w:r>
    </w:p>
    <w:p w:rsidR="00E97C4D" w:rsidRPr="00F3782F" w:rsidRDefault="00F3782F" w:rsidP="00F3782F">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E97C4D" w:rsidRPr="00F3782F">
        <w:rPr>
          <w:rFonts w:ascii="Times New Roman" w:hAnsi="Times New Roman" w:cs="Times New Roman"/>
          <w:sz w:val="24"/>
          <w:szCs w:val="24"/>
        </w:rPr>
        <w:t>Internally, a code of ethics instills discipline in the workforce because it stipulates essential factors like the time to report for duty. This factor is the most important because it has a direct link to the way customers relate to the brand. Through established timeframes, a worker can calculate his or her overtime allowances and ask for the disbursement without argument from the management. Workers can easily arrange themselves in shifts that aid the company trace the exact people that were in charge at specific times</w:t>
      </w:r>
      <w:r w:rsidRPr="00F3782F">
        <w:rPr>
          <w:rFonts w:ascii="Times New Roman" w:hAnsi="Times New Roman" w:cs="Times New Roman"/>
          <w:sz w:val="24"/>
          <w:szCs w:val="24"/>
        </w:rPr>
        <w:t xml:space="preserve"> (Johnson, 2018)</w:t>
      </w:r>
      <w:r w:rsidR="00E97C4D" w:rsidRPr="00F3782F">
        <w:rPr>
          <w:rFonts w:ascii="Times New Roman" w:hAnsi="Times New Roman" w:cs="Times New Roman"/>
          <w:sz w:val="24"/>
          <w:szCs w:val="24"/>
        </w:rPr>
        <w:t xml:space="preserve">. Apart from remuneration and accountability the company can outline its recruitment and promotion processes and ensure that </w:t>
      </w:r>
      <w:r w:rsidR="00E97C4D" w:rsidRPr="00F3782F">
        <w:rPr>
          <w:rFonts w:ascii="Times New Roman" w:hAnsi="Times New Roman" w:cs="Times New Roman"/>
          <w:sz w:val="24"/>
          <w:szCs w:val="24"/>
        </w:rPr>
        <w:lastRenderedPageBreak/>
        <w:t>they are adhered to by the parties mandated to run the operations. Through a code of ethics, the organizational culture can get set and maintained thus strengthening the brand.</w:t>
      </w:r>
    </w:p>
    <w:p w:rsidR="00E97C4D" w:rsidRPr="00F3782F" w:rsidRDefault="00E97C4D" w:rsidP="00F3782F">
      <w:pPr>
        <w:spacing w:after="0" w:line="480" w:lineRule="auto"/>
        <w:rPr>
          <w:rFonts w:ascii="Times New Roman" w:hAnsi="Times New Roman" w:cs="Times New Roman"/>
          <w:b/>
          <w:sz w:val="24"/>
          <w:szCs w:val="24"/>
        </w:rPr>
      </w:pPr>
      <w:r w:rsidRPr="00F3782F">
        <w:rPr>
          <w:rFonts w:ascii="Times New Roman" w:hAnsi="Times New Roman" w:cs="Times New Roman"/>
          <w:b/>
          <w:sz w:val="24"/>
          <w:szCs w:val="24"/>
        </w:rPr>
        <w:t xml:space="preserve">Organizational </w:t>
      </w:r>
      <w:r w:rsidR="00F3782F" w:rsidRPr="00F3782F">
        <w:rPr>
          <w:rFonts w:ascii="Times New Roman" w:hAnsi="Times New Roman" w:cs="Times New Roman"/>
          <w:b/>
          <w:sz w:val="24"/>
          <w:szCs w:val="24"/>
        </w:rPr>
        <w:t>Policies and Practices</w:t>
      </w:r>
    </w:p>
    <w:p w:rsidR="00E97C4D" w:rsidRPr="00F3782F" w:rsidRDefault="00F3782F" w:rsidP="00F3782F">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E97C4D" w:rsidRPr="00F3782F">
        <w:rPr>
          <w:rFonts w:ascii="Times New Roman" w:hAnsi="Times New Roman" w:cs="Times New Roman"/>
          <w:sz w:val="24"/>
          <w:szCs w:val="24"/>
        </w:rPr>
        <w:t xml:space="preserve">Constant communication is the most fundamental corporate practice that draws and maintains the culture of a company. Communication can be done through many means as long as the parties in the information system understand the message passing across (Müller, Turner, Andersen, Shao &amp; Kvalnes, 2016). There are many ways of communication especially with the advent of technology but for a culture to stick the communication must be two-way. All the parties participating in the discussion must listen to everything that the other party has to say and also use the most straightforward way possible to pass his or her information. Inclusivity and ultimately cohesion gets fostered through this practice. </w:t>
      </w:r>
    </w:p>
    <w:p w:rsidR="00E97C4D" w:rsidRPr="00F3782F" w:rsidRDefault="00F3782F" w:rsidP="00F3782F">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E97C4D" w:rsidRPr="00F3782F">
        <w:rPr>
          <w:rFonts w:ascii="Times New Roman" w:hAnsi="Times New Roman" w:cs="Times New Roman"/>
          <w:sz w:val="24"/>
          <w:szCs w:val="24"/>
        </w:rPr>
        <w:t>Training and development is the other common practice in organizations. Through the code of conduct, a workforce can know when they need training and adjust accordingly to ensure that they pass through the system. It is through training that a company can tell the workforce what is expected of them and how they are to conduct business at specific times</w:t>
      </w:r>
      <w:r w:rsidRPr="00F3782F">
        <w:rPr>
          <w:rFonts w:ascii="Times New Roman" w:hAnsi="Times New Roman" w:cs="Times New Roman"/>
          <w:sz w:val="24"/>
          <w:szCs w:val="24"/>
        </w:rPr>
        <w:t xml:space="preserve"> (Friedman &amp; Gerstein, 2017)</w:t>
      </w:r>
      <w:r w:rsidR="00E97C4D" w:rsidRPr="00F3782F">
        <w:rPr>
          <w:rFonts w:ascii="Times New Roman" w:hAnsi="Times New Roman" w:cs="Times New Roman"/>
          <w:sz w:val="24"/>
          <w:szCs w:val="24"/>
        </w:rPr>
        <w:t>. Culture gets easily drawn if the system and protocols get fairly applied to all members of an organization. Just like the previous practice training and development instills a sense of belonging and enhances productivity and efficiency of a workforce.</w:t>
      </w:r>
    </w:p>
    <w:p w:rsidR="00E97C4D" w:rsidRPr="00F3782F" w:rsidRDefault="00E97C4D" w:rsidP="00F3782F">
      <w:pPr>
        <w:spacing w:after="0" w:line="480" w:lineRule="auto"/>
        <w:rPr>
          <w:rFonts w:ascii="Times New Roman" w:hAnsi="Times New Roman" w:cs="Times New Roman"/>
          <w:b/>
          <w:sz w:val="24"/>
          <w:szCs w:val="24"/>
        </w:rPr>
      </w:pPr>
      <w:r w:rsidRPr="00F3782F">
        <w:rPr>
          <w:rFonts w:ascii="Times New Roman" w:hAnsi="Times New Roman" w:cs="Times New Roman"/>
          <w:b/>
          <w:sz w:val="24"/>
          <w:szCs w:val="24"/>
        </w:rPr>
        <w:t>Recruitment</w:t>
      </w:r>
      <w:r w:rsidR="00F3782F" w:rsidRPr="00F3782F">
        <w:rPr>
          <w:rFonts w:ascii="Times New Roman" w:hAnsi="Times New Roman" w:cs="Times New Roman"/>
          <w:b/>
          <w:sz w:val="24"/>
          <w:szCs w:val="24"/>
        </w:rPr>
        <w:t>, Selection, and Promotion</w:t>
      </w:r>
    </w:p>
    <w:p w:rsidR="00E97C4D" w:rsidRPr="00F3782F" w:rsidRDefault="00F3782F" w:rsidP="00F3782F">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E97C4D" w:rsidRPr="00F3782F">
        <w:rPr>
          <w:rFonts w:ascii="Times New Roman" w:hAnsi="Times New Roman" w:cs="Times New Roman"/>
          <w:sz w:val="24"/>
          <w:szCs w:val="24"/>
        </w:rPr>
        <w:t>This practice is common in all organizations because it lays the foundation for growth and progress. The company must define the type of people it wants, the experience and other terms like academic credentials. This phase ensures that that prospective employees know the conditions they are signing to and what is expected of them (</w:t>
      </w:r>
      <w:proofErr w:type="spellStart"/>
      <w:r w:rsidR="00E97C4D" w:rsidRPr="00F3782F">
        <w:rPr>
          <w:rFonts w:ascii="Times New Roman" w:hAnsi="Times New Roman" w:cs="Times New Roman"/>
          <w:sz w:val="24"/>
          <w:szCs w:val="24"/>
        </w:rPr>
        <w:t>Driskill</w:t>
      </w:r>
      <w:proofErr w:type="spellEnd"/>
      <w:r w:rsidR="00E97C4D" w:rsidRPr="00F3782F">
        <w:rPr>
          <w:rFonts w:ascii="Times New Roman" w:hAnsi="Times New Roman" w:cs="Times New Roman"/>
          <w:sz w:val="24"/>
          <w:szCs w:val="24"/>
        </w:rPr>
        <w:t xml:space="preserve">, 2018). The body entrusted </w:t>
      </w:r>
      <w:r w:rsidR="00E97C4D" w:rsidRPr="00F3782F">
        <w:rPr>
          <w:rFonts w:ascii="Times New Roman" w:hAnsi="Times New Roman" w:cs="Times New Roman"/>
          <w:sz w:val="24"/>
          <w:szCs w:val="24"/>
        </w:rPr>
        <w:lastRenderedPageBreak/>
        <w:t xml:space="preserve">with the selection and recruitment process may be internal or external, but the organization must ensure that it conforms to the internal codes of conduct. There must be no upper hand or compromise in the practice lest the hired workers feel undermined. </w:t>
      </w:r>
    </w:p>
    <w:p w:rsidR="00E97C4D" w:rsidRPr="00F3782F" w:rsidRDefault="00E97C4D" w:rsidP="00F3782F">
      <w:pPr>
        <w:spacing w:after="0" w:line="480" w:lineRule="auto"/>
        <w:rPr>
          <w:rFonts w:ascii="Times New Roman" w:hAnsi="Times New Roman" w:cs="Times New Roman"/>
          <w:b/>
          <w:sz w:val="24"/>
          <w:szCs w:val="24"/>
        </w:rPr>
      </w:pPr>
      <w:r w:rsidRPr="00F3782F">
        <w:rPr>
          <w:rFonts w:ascii="Times New Roman" w:hAnsi="Times New Roman" w:cs="Times New Roman"/>
          <w:b/>
          <w:sz w:val="24"/>
          <w:szCs w:val="24"/>
        </w:rPr>
        <w:t xml:space="preserve">Solutions </w:t>
      </w:r>
      <w:r w:rsidR="00F3782F" w:rsidRPr="00F3782F">
        <w:rPr>
          <w:rFonts w:ascii="Times New Roman" w:hAnsi="Times New Roman" w:cs="Times New Roman"/>
          <w:b/>
          <w:sz w:val="24"/>
          <w:szCs w:val="24"/>
        </w:rPr>
        <w:t>to Reduce Unethical Behavior</w:t>
      </w:r>
    </w:p>
    <w:p w:rsidR="00E97C4D" w:rsidRPr="00F3782F" w:rsidRDefault="00F3782F" w:rsidP="00F3782F">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E97C4D" w:rsidRPr="00F3782F">
        <w:rPr>
          <w:rFonts w:ascii="Times New Roman" w:hAnsi="Times New Roman" w:cs="Times New Roman"/>
          <w:sz w:val="24"/>
          <w:szCs w:val="24"/>
        </w:rPr>
        <w:t xml:space="preserve">In every system that has people from different backgrounds, there are is imminent danger of conflict arising and how they are solved will determine at the longevity of the system. One primary way to ensure that conflicts do not occur is by drawing a code of conduct that will act as a base for everyone. The general should be that the stipulations are to get applied equally across the organization. Regular team buildings are also a way that a workforce can get motivated to work together (Ferrell, 2016). Through such interaction, the teammates get to understand each other, and this is the basic principle of cordial interactions. The process may come with financial costs, but it is always good for the productivity and efficiency of an entire workforce. </w:t>
      </w:r>
    </w:p>
    <w:p w:rsidR="00E97C4D" w:rsidRPr="00F3782F" w:rsidRDefault="00F3782F" w:rsidP="00F3782F">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E97C4D" w:rsidRPr="00F3782F">
        <w:rPr>
          <w:rFonts w:ascii="Times New Roman" w:hAnsi="Times New Roman" w:cs="Times New Roman"/>
          <w:sz w:val="24"/>
          <w:szCs w:val="24"/>
        </w:rPr>
        <w:t xml:space="preserve">Wrangles usually start in an organization when some members feel that they are not getting the respect or the rewards they deserve. Department heads, supervisors and managers are always urged to show adoration to their workers they perform exceptionally. Conflicts must still get solved through personal dialogue and superiors are demotivated from shouting or rebuking the conflicting parties publicly. Understanding the other party is the underlying principle, and this can get achieved through building personal relationships with the workers (Müller, Turner, Andersen, Shao &amp; Kvalnes, 2016). Creating checks and balances is the primary solution to behavior because the workforce is made aware of the consequences and advantages of thinking and behaving for or against the system. Just like the previous solutions the management of the organization must ensure that the checks and balances are fairly applied. For people to respect the order, they must be sure that the system is for them and not against them. </w:t>
      </w:r>
    </w:p>
    <w:p w:rsidR="00E97C4D" w:rsidRPr="00F3782F" w:rsidRDefault="00E97C4D" w:rsidP="00F3782F">
      <w:pPr>
        <w:spacing w:after="0" w:line="480" w:lineRule="auto"/>
        <w:rPr>
          <w:rFonts w:ascii="Times New Roman" w:hAnsi="Times New Roman" w:cs="Times New Roman"/>
          <w:b/>
          <w:sz w:val="24"/>
          <w:szCs w:val="24"/>
        </w:rPr>
      </w:pPr>
      <w:r w:rsidRPr="00F3782F">
        <w:rPr>
          <w:rFonts w:ascii="Times New Roman" w:hAnsi="Times New Roman" w:cs="Times New Roman"/>
          <w:b/>
          <w:sz w:val="24"/>
          <w:szCs w:val="24"/>
        </w:rPr>
        <w:lastRenderedPageBreak/>
        <w:t xml:space="preserve">Benefits </w:t>
      </w:r>
      <w:r w:rsidR="00F3782F" w:rsidRPr="00F3782F">
        <w:rPr>
          <w:rFonts w:ascii="Times New Roman" w:hAnsi="Times New Roman" w:cs="Times New Roman"/>
          <w:b/>
          <w:sz w:val="24"/>
          <w:szCs w:val="24"/>
        </w:rPr>
        <w:t>of System Solutions</w:t>
      </w:r>
    </w:p>
    <w:p w:rsidR="00E97C4D" w:rsidRPr="00F3782F" w:rsidRDefault="00F3782F" w:rsidP="00F3782F">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E97C4D" w:rsidRPr="00F3782F">
        <w:rPr>
          <w:rFonts w:ascii="Times New Roman" w:hAnsi="Times New Roman" w:cs="Times New Roman"/>
          <w:sz w:val="24"/>
          <w:szCs w:val="24"/>
        </w:rPr>
        <w:t>Apart from ensuring that normal operations resume in the shortest time possible, system operations enhance the productivity and efficiency of workers. This advantage is not only felt by the parties that conflicted but also other parties that were observing how the culture of the organizations got upheld in the resolution process. Once people are satisfied that the culture and the set rules get supported, then they feel motivated to work</w:t>
      </w:r>
      <w:r w:rsidRPr="00F3782F">
        <w:rPr>
          <w:rFonts w:ascii="Times New Roman" w:hAnsi="Times New Roman" w:cs="Times New Roman"/>
          <w:sz w:val="24"/>
          <w:szCs w:val="24"/>
        </w:rPr>
        <w:t xml:space="preserve"> (Friedman &amp; Gerstein, 2017)</w:t>
      </w:r>
      <w:r w:rsidR="00E97C4D" w:rsidRPr="00F3782F">
        <w:rPr>
          <w:rFonts w:ascii="Times New Roman" w:hAnsi="Times New Roman" w:cs="Times New Roman"/>
          <w:sz w:val="24"/>
          <w:szCs w:val="24"/>
        </w:rPr>
        <w:t xml:space="preserve">. The brand of a company grows when there is significant growth in the output. Contended workers naturally become the brand ambassadors of the company because they feel fairly treated. Traditionally, this is the best way that more customers are attracted to a company. </w:t>
      </w:r>
    </w:p>
    <w:p w:rsidR="00B963E1" w:rsidRPr="00F3782F" w:rsidRDefault="00F3782F" w:rsidP="00F3782F">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E97C4D" w:rsidRPr="00F3782F">
        <w:rPr>
          <w:rFonts w:ascii="Times New Roman" w:hAnsi="Times New Roman" w:cs="Times New Roman"/>
          <w:sz w:val="24"/>
          <w:szCs w:val="24"/>
        </w:rPr>
        <w:t>On detriment of systems is that they cannot get adjusted and in the long run, this negatively affects the transition of a company. Times are always changing, and systems need to get acclimated to taking advantage of the situation shift (Ferrell, 2016). A clear example is the advent of technology that revolutionized how products and services are developed, created, marketed, sold and delivered to customers. Companies that had demarcated a culture of small shops and makeshift stores had to adjust to ensure that the brand is visible to a variety of customers. The aspect of inclusivity almost stalled the business models of many organizations that started in the 1970s that had specialized in ethnic markets. Systems and in the long run cultures had to shift for the companies to survive the transition phase. This point then emphasizes the essential element of a company's system remaining dynamic.</w:t>
      </w:r>
    </w:p>
    <w:p w:rsidR="00F3782F" w:rsidRDefault="00F3782F" w:rsidP="00F3782F">
      <w:pPr>
        <w:spacing w:after="0" w:line="480" w:lineRule="auto"/>
        <w:jc w:val="center"/>
        <w:rPr>
          <w:rFonts w:ascii="Times New Roman" w:hAnsi="Times New Roman" w:cs="Times New Roman"/>
          <w:sz w:val="24"/>
          <w:szCs w:val="24"/>
        </w:rPr>
      </w:pPr>
    </w:p>
    <w:p w:rsidR="00F3782F" w:rsidRDefault="00F3782F" w:rsidP="00F3782F">
      <w:pPr>
        <w:spacing w:after="0" w:line="480" w:lineRule="auto"/>
        <w:jc w:val="center"/>
        <w:rPr>
          <w:rFonts w:ascii="Times New Roman" w:hAnsi="Times New Roman" w:cs="Times New Roman"/>
          <w:sz w:val="24"/>
          <w:szCs w:val="24"/>
        </w:rPr>
      </w:pPr>
    </w:p>
    <w:p w:rsidR="00F3782F" w:rsidRDefault="00F3782F" w:rsidP="00F3782F">
      <w:pPr>
        <w:spacing w:after="0" w:line="480" w:lineRule="auto"/>
        <w:jc w:val="center"/>
        <w:rPr>
          <w:rFonts w:ascii="Times New Roman" w:hAnsi="Times New Roman" w:cs="Times New Roman"/>
          <w:sz w:val="24"/>
          <w:szCs w:val="24"/>
        </w:rPr>
      </w:pPr>
    </w:p>
    <w:p w:rsidR="00F3782F" w:rsidRDefault="00F3782F" w:rsidP="00F3782F">
      <w:pPr>
        <w:spacing w:after="0" w:line="480" w:lineRule="auto"/>
        <w:jc w:val="center"/>
        <w:rPr>
          <w:rFonts w:ascii="Times New Roman" w:hAnsi="Times New Roman" w:cs="Times New Roman"/>
          <w:sz w:val="24"/>
          <w:szCs w:val="24"/>
        </w:rPr>
      </w:pPr>
    </w:p>
    <w:p w:rsidR="00E97C4D" w:rsidRPr="00F3782F" w:rsidRDefault="00F3782F" w:rsidP="00F3782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ab/>
      </w:r>
      <w:r w:rsidR="00E97C4D" w:rsidRPr="00F3782F">
        <w:rPr>
          <w:rFonts w:ascii="Times New Roman" w:hAnsi="Times New Roman" w:cs="Times New Roman"/>
          <w:sz w:val="24"/>
          <w:szCs w:val="24"/>
        </w:rPr>
        <w:t>References</w:t>
      </w:r>
    </w:p>
    <w:p w:rsidR="00E97C4D" w:rsidRPr="00F3782F" w:rsidRDefault="00E97C4D" w:rsidP="00F3782F">
      <w:pPr>
        <w:spacing w:after="0" w:line="480" w:lineRule="auto"/>
        <w:rPr>
          <w:rFonts w:ascii="Times New Roman" w:hAnsi="Times New Roman" w:cs="Times New Roman"/>
          <w:sz w:val="24"/>
          <w:szCs w:val="24"/>
        </w:rPr>
      </w:pPr>
      <w:proofErr w:type="spellStart"/>
      <w:r w:rsidRPr="00F3782F">
        <w:rPr>
          <w:rFonts w:ascii="Times New Roman" w:hAnsi="Times New Roman" w:cs="Times New Roman"/>
          <w:sz w:val="24"/>
          <w:szCs w:val="24"/>
        </w:rPr>
        <w:t>Driskill</w:t>
      </w:r>
      <w:proofErr w:type="spellEnd"/>
      <w:r w:rsidRPr="00F3782F">
        <w:rPr>
          <w:rFonts w:ascii="Times New Roman" w:hAnsi="Times New Roman" w:cs="Times New Roman"/>
          <w:sz w:val="24"/>
          <w:szCs w:val="24"/>
        </w:rPr>
        <w:t xml:space="preserve">, G. W. (2018). Organizational culture in action: A cultural analysis workbook. </w:t>
      </w:r>
      <w:r w:rsidR="00F3782F">
        <w:rPr>
          <w:rFonts w:ascii="Times New Roman" w:hAnsi="Times New Roman" w:cs="Times New Roman"/>
          <w:sz w:val="24"/>
          <w:szCs w:val="24"/>
        </w:rPr>
        <w:tab/>
      </w:r>
      <w:r w:rsidRPr="00F3782F">
        <w:rPr>
          <w:rFonts w:ascii="Times New Roman" w:hAnsi="Times New Roman" w:cs="Times New Roman"/>
          <w:sz w:val="24"/>
          <w:szCs w:val="24"/>
        </w:rPr>
        <w:t>Routledge.</w:t>
      </w:r>
    </w:p>
    <w:p w:rsidR="00E97C4D" w:rsidRPr="00F3782F" w:rsidRDefault="00E97C4D" w:rsidP="00F3782F">
      <w:pPr>
        <w:spacing w:after="0" w:line="480" w:lineRule="auto"/>
        <w:rPr>
          <w:rFonts w:ascii="Times New Roman" w:hAnsi="Times New Roman" w:cs="Times New Roman"/>
          <w:sz w:val="24"/>
          <w:szCs w:val="24"/>
        </w:rPr>
      </w:pPr>
      <w:r w:rsidRPr="00F3782F">
        <w:rPr>
          <w:rFonts w:ascii="Times New Roman" w:hAnsi="Times New Roman" w:cs="Times New Roman"/>
          <w:sz w:val="24"/>
          <w:szCs w:val="24"/>
        </w:rPr>
        <w:t xml:space="preserve">Ferrell, O. C. (2016). A framework for understanding organizational ethics. In Business ethics: </w:t>
      </w:r>
      <w:r w:rsidR="00F3782F">
        <w:rPr>
          <w:rFonts w:ascii="Times New Roman" w:hAnsi="Times New Roman" w:cs="Times New Roman"/>
          <w:sz w:val="24"/>
          <w:szCs w:val="24"/>
        </w:rPr>
        <w:tab/>
      </w:r>
      <w:r w:rsidRPr="00F3782F">
        <w:rPr>
          <w:rFonts w:ascii="Times New Roman" w:hAnsi="Times New Roman" w:cs="Times New Roman"/>
          <w:sz w:val="24"/>
          <w:szCs w:val="24"/>
        </w:rPr>
        <w:t>New challenges for business schools and corporate leaders (pp. 15-29). Routledge.</w:t>
      </w:r>
    </w:p>
    <w:p w:rsidR="00E97C4D" w:rsidRPr="00F3782F" w:rsidRDefault="00E97C4D" w:rsidP="00F3782F">
      <w:pPr>
        <w:spacing w:after="0" w:line="480" w:lineRule="auto"/>
        <w:rPr>
          <w:rFonts w:ascii="Times New Roman" w:hAnsi="Times New Roman" w:cs="Times New Roman"/>
          <w:sz w:val="24"/>
          <w:szCs w:val="24"/>
        </w:rPr>
      </w:pPr>
      <w:r w:rsidRPr="00F3782F">
        <w:rPr>
          <w:rFonts w:ascii="Times New Roman" w:hAnsi="Times New Roman" w:cs="Times New Roman"/>
          <w:sz w:val="24"/>
          <w:szCs w:val="24"/>
        </w:rPr>
        <w:t xml:space="preserve">Friedman, H. H., &amp; Gerstein, M. (2017). LEADING WITH COMPASSION: THE KEY TO </w:t>
      </w:r>
      <w:r w:rsidR="00F3782F">
        <w:rPr>
          <w:rFonts w:ascii="Times New Roman" w:hAnsi="Times New Roman" w:cs="Times New Roman"/>
          <w:sz w:val="24"/>
          <w:szCs w:val="24"/>
        </w:rPr>
        <w:tab/>
      </w:r>
      <w:r w:rsidRPr="00F3782F">
        <w:rPr>
          <w:rFonts w:ascii="Times New Roman" w:hAnsi="Times New Roman" w:cs="Times New Roman"/>
          <w:sz w:val="24"/>
          <w:szCs w:val="24"/>
        </w:rPr>
        <w:t xml:space="preserve">CHANGING THE ORGANIZATIONAL CULTURE AND ACHIEVING SUCCESS. </w:t>
      </w:r>
      <w:r w:rsidR="00F3782F">
        <w:rPr>
          <w:rFonts w:ascii="Times New Roman" w:hAnsi="Times New Roman" w:cs="Times New Roman"/>
          <w:sz w:val="24"/>
          <w:szCs w:val="24"/>
        </w:rPr>
        <w:tab/>
      </w:r>
      <w:proofErr w:type="spellStart"/>
      <w:r w:rsidRPr="00F3782F">
        <w:rPr>
          <w:rFonts w:ascii="Times New Roman" w:hAnsi="Times New Roman" w:cs="Times New Roman"/>
          <w:sz w:val="24"/>
          <w:szCs w:val="24"/>
        </w:rPr>
        <w:t>Psychosociological</w:t>
      </w:r>
      <w:proofErr w:type="spellEnd"/>
      <w:r w:rsidRPr="00F3782F">
        <w:rPr>
          <w:rFonts w:ascii="Times New Roman" w:hAnsi="Times New Roman" w:cs="Times New Roman"/>
          <w:sz w:val="24"/>
          <w:szCs w:val="24"/>
        </w:rPr>
        <w:t xml:space="preserve"> Issues in Human Resource Management, 5(1).</w:t>
      </w:r>
    </w:p>
    <w:p w:rsidR="00E97C4D" w:rsidRPr="00F3782F" w:rsidRDefault="00E97C4D" w:rsidP="00F3782F">
      <w:pPr>
        <w:spacing w:after="0" w:line="480" w:lineRule="auto"/>
        <w:rPr>
          <w:rFonts w:ascii="Times New Roman" w:hAnsi="Times New Roman" w:cs="Times New Roman"/>
          <w:sz w:val="24"/>
          <w:szCs w:val="24"/>
        </w:rPr>
      </w:pPr>
      <w:r w:rsidRPr="00F3782F">
        <w:rPr>
          <w:rFonts w:ascii="Times New Roman" w:hAnsi="Times New Roman" w:cs="Times New Roman"/>
          <w:sz w:val="24"/>
          <w:szCs w:val="24"/>
        </w:rPr>
        <w:t>Johnson, C. E. (2018). Organizational ethics: A practical approach. Sage Publications.</w:t>
      </w:r>
    </w:p>
    <w:p w:rsidR="00E97C4D" w:rsidRPr="00F3782F" w:rsidRDefault="00E97C4D" w:rsidP="00F3782F">
      <w:pPr>
        <w:spacing w:after="0" w:line="480" w:lineRule="auto"/>
        <w:rPr>
          <w:rFonts w:ascii="Times New Roman" w:hAnsi="Times New Roman" w:cs="Times New Roman"/>
          <w:sz w:val="24"/>
          <w:szCs w:val="24"/>
        </w:rPr>
      </w:pPr>
      <w:r w:rsidRPr="00F3782F">
        <w:rPr>
          <w:rFonts w:ascii="Times New Roman" w:hAnsi="Times New Roman" w:cs="Times New Roman"/>
          <w:sz w:val="24"/>
          <w:szCs w:val="24"/>
        </w:rPr>
        <w:t xml:space="preserve">Müller, R., Turner, J. R., Andersen, E. S., Shao, J., &amp; Kvalnes, Ø. (2016). Governance and ethics </w:t>
      </w:r>
      <w:r w:rsidR="00F3782F">
        <w:rPr>
          <w:rFonts w:ascii="Times New Roman" w:hAnsi="Times New Roman" w:cs="Times New Roman"/>
          <w:sz w:val="24"/>
          <w:szCs w:val="24"/>
        </w:rPr>
        <w:tab/>
      </w:r>
      <w:r w:rsidRPr="00F3782F">
        <w:rPr>
          <w:rFonts w:ascii="Times New Roman" w:hAnsi="Times New Roman" w:cs="Times New Roman"/>
          <w:sz w:val="24"/>
          <w:szCs w:val="24"/>
        </w:rPr>
        <w:t xml:space="preserve">in temporary organizations: the mediating role of corporate governance. Project </w:t>
      </w:r>
      <w:r w:rsidR="00F3782F">
        <w:rPr>
          <w:rFonts w:ascii="Times New Roman" w:hAnsi="Times New Roman" w:cs="Times New Roman"/>
          <w:sz w:val="24"/>
          <w:szCs w:val="24"/>
        </w:rPr>
        <w:tab/>
      </w:r>
      <w:r w:rsidRPr="00F3782F">
        <w:rPr>
          <w:rFonts w:ascii="Times New Roman" w:hAnsi="Times New Roman" w:cs="Times New Roman"/>
          <w:sz w:val="24"/>
          <w:szCs w:val="24"/>
        </w:rPr>
        <w:t>Management Journal, 47(6), 7-23.</w:t>
      </w:r>
    </w:p>
    <w:p w:rsidR="00E97C4D" w:rsidRPr="00F3782F" w:rsidRDefault="00E97C4D" w:rsidP="00F3782F">
      <w:pPr>
        <w:spacing w:after="0" w:line="480" w:lineRule="auto"/>
        <w:rPr>
          <w:rFonts w:ascii="Times New Roman" w:hAnsi="Times New Roman" w:cs="Times New Roman"/>
          <w:sz w:val="24"/>
          <w:szCs w:val="24"/>
        </w:rPr>
      </w:pPr>
    </w:p>
    <w:sectPr w:rsidR="00E97C4D" w:rsidRPr="00F3782F" w:rsidSect="00F3782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D58A7" w:rsidRDefault="005D58A7" w:rsidP="00F3782F">
      <w:pPr>
        <w:spacing w:after="0" w:line="240" w:lineRule="auto"/>
      </w:pPr>
      <w:r>
        <w:separator/>
      </w:r>
    </w:p>
  </w:endnote>
  <w:endnote w:type="continuationSeparator" w:id="0">
    <w:p w:rsidR="005D58A7" w:rsidRDefault="005D58A7" w:rsidP="00F378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D58A7" w:rsidRDefault="005D58A7" w:rsidP="00F3782F">
      <w:pPr>
        <w:spacing w:after="0" w:line="240" w:lineRule="auto"/>
      </w:pPr>
      <w:r>
        <w:separator/>
      </w:r>
    </w:p>
  </w:footnote>
  <w:footnote w:type="continuationSeparator" w:id="0">
    <w:p w:rsidR="005D58A7" w:rsidRDefault="005D58A7" w:rsidP="00F3782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782F" w:rsidRPr="00F3782F" w:rsidRDefault="00F3782F" w:rsidP="00F3782F">
    <w:pPr>
      <w:pStyle w:val="Header"/>
      <w:jc w:val="right"/>
      <w:rPr>
        <w:rFonts w:ascii="Times New Roman" w:hAnsi="Times New Roman" w:cs="Times New Roman"/>
        <w:sz w:val="24"/>
        <w:szCs w:val="24"/>
      </w:rPr>
    </w:pPr>
    <w:r w:rsidRPr="00F3782F">
      <w:rPr>
        <w:rFonts w:ascii="Times New Roman" w:hAnsi="Times New Roman" w:cs="Times New Roman"/>
        <w:sz w:val="24"/>
        <w:szCs w:val="24"/>
      </w:rPr>
      <w:t>ORGANIZATION CULTURE</w:t>
    </w:r>
    <w:r w:rsidRPr="00F3782F">
      <w:rPr>
        <w:rFonts w:ascii="Times New Roman" w:hAnsi="Times New Roman" w:cs="Times New Roman"/>
        <w:sz w:val="24"/>
        <w:szCs w:val="24"/>
      </w:rPr>
      <w:tab/>
    </w:r>
    <w:r w:rsidRPr="00F3782F">
      <w:rPr>
        <w:rFonts w:ascii="Times New Roman" w:hAnsi="Times New Roman" w:cs="Times New Roman"/>
        <w:sz w:val="24"/>
        <w:szCs w:val="24"/>
      </w:rPr>
      <w:tab/>
    </w:r>
    <w:sdt>
      <w:sdtPr>
        <w:rPr>
          <w:rFonts w:ascii="Times New Roman" w:hAnsi="Times New Roman" w:cs="Times New Roman"/>
          <w:sz w:val="24"/>
          <w:szCs w:val="24"/>
        </w:rPr>
        <w:id w:val="1475956297"/>
        <w:docPartObj>
          <w:docPartGallery w:val="Page Numbers (Top of Page)"/>
          <w:docPartUnique/>
        </w:docPartObj>
      </w:sdtPr>
      <w:sdtEndPr>
        <w:rPr>
          <w:noProof/>
        </w:rPr>
      </w:sdtEndPr>
      <w:sdtContent>
        <w:r w:rsidRPr="00F3782F">
          <w:rPr>
            <w:rFonts w:ascii="Times New Roman" w:hAnsi="Times New Roman" w:cs="Times New Roman"/>
            <w:sz w:val="24"/>
            <w:szCs w:val="24"/>
          </w:rPr>
          <w:fldChar w:fldCharType="begin"/>
        </w:r>
        <w:r w:rsidRPr="00F3782F">
          <w:rPr>
            <w:rFonts w:ascii="Times New Roman" w:hAnsi="Times New Roman" w:cs="Times New Roman"/>
            <w:sz w:val="24"/>
            <w:szCs w:val="24"/>
          </w:rPr>
          <w:instrText xml:space="preserve"> PAGE   \* MERGEFORMAT </w:instrText>
        </w:r>
        <w:r w:rsidRPr="00F3782F">
          <w:rPr>
            <w:rFonts w:ascii="Times New Roman" w:hAnsi="Times New Roman" w:cs="Times New Roman"/>
            <w:sz w:val="24"/>
            <w:szCs w:val="24"/>
          </w:rPr>
          <w:fldChar w:fldCharType="separate"/>
        </w:r>
        <w:r w:rsidR="00850A04">
          <w:rPr>
            <w:rFonts w:ascii="Times New Roman" w:hAnsi="Times New Roman" w:cs="Times New Roman"/>
            <w:noProof/>
            <w:sz w:val="24"/>
            <w:szCs w:val="24"/>
          </w:rPr>
          <w:t>7</w:t>
        </w:r>
        <w:r w:rsidRPr="00F3782F">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782F" w:rsidRPr="00F3782F" w:rsidRDefault="00F3782F" w:rsidP="00F3782F">
    <w:pPr>
      <w:pStyle w:val="Header"/>
      <w:jc w:val="right"/>
      <w:rPr>
        <w:rFonts w:ascii="Times New Roman" w:hAnsi="Times New Roman" w:cs="Times New Roman"/>
        <w:sz w:val="24"/>
        <w:szCs w:val="24"/>
      </w:rPr>
    </w:pPr>
    <w:r w:rsidRPr="00F3782F">
      <w:rPr>
        <w:rFonts w:ascii="Times New Roman" w:hAnsi="Times New Roman" w:cs="Times New Roman"/>
        <w:sz w:val="24"/>
        <w:szCs w:val="24"/>
      </w:rPr>
      <w:t>Running head: ORGANIZATION CULTURE</w:t>
    </w:r>
    <w:r w:rsidRPr="00F3782F">
      <w:rPr>
        <w:rFonts w:ascii="Times New Roman" w:hAnsi="Times New Roman" w:cs="Times New Roman"/>
        <w:sz w:val="24"/>
        <w:szCs w:val="24"/>
      </w:rPr>
      <w:tab/>
    </w:r>
    <w:r w:rsidRPr="00F3782F">
      <w:rPr>
        <w:rFonts w:ascii="Times New Roman" w:hAnsi="Times New Roman" w:cs="Times New Roman"/>
        <w:sz w:val="24"/>
        <w:szCs w:val="24"/>
      </w:rPr>
      <w:tab/>
    </w:r>
    <w:sdt>
      <w:sdtPr>
        <w:rPr>
          <w:rFonts w:ascii="Times New Roman" w:hAnsi="Times New Roman" w:cs="Times New Roman"/>
          <w:sz w:val="24"/>
          <w:szCs w:val="24"/>
        </w:rPr>
        <w:id w:val="1729108926"/>
        <w:docPartObj>
          <w:docPartGallery w:val="Page Numbers (Top of Page)"/>
          <w:docPartUnique/>
        </w:docPartObj>
      </w:sdtPr>
      <w:sdtEndPr>
        <w:rPr>
          <w:noProof/>
        </w:rPr>
      </w:sdtEndPr>
      <w:sdtContent>
        <w:r w:rsidRPr="00F3782F">
          <w:rPr>
            <w:rFonts w:ascii="Times New Roman" w:hAnsi="Times New Roman" w:cs="Times New Roman"/>
            <w:sz w:val="24"/>
            <w:szCs w:val="24"/>
          </w:rPr>
          <w:fldChar w:fldCharType="begin"/>
        </w:r>
        <w:r w:rsidRPr="00F3782F">
          <w:rPr>
            <w:rFonts w:ascii="Times New Roman" w:hAnsi="Times New Roman" w:cs="Times New Roman"/>
            <w:sz w:val="24"/>
            <w:szCs w:val="24"/>
          </w:rPr>
          <w:instrText xml:space="preserve"> PAGE   \* MERGEFORMAT </w:instrText>
        </w:r>
        <w:r w:rsidRPr="00F3782F">
          <w:rPr>
            <w:rFonts w:ascii="Times New Roman" w:hAnsi="Times New Roman" w:cs="Times New Roman"/>
            <w:sz w:val="24"/>
            <w:szCs w:val="24"/>
          </w:rPr>
          <w:fldChar w:fldCharType="separate"/>
        </w:r>
        <w:r w:rsidR="00850A04">
          <w:rPr>
            <w:rFonts w:ascii="Times New Roman" w:hAnsi="Times New Roman" w:cs="Times New Roman"/>
            <w:noProof/>
            <w:sz w:val="24"/>
            <w:szCs w:val="24"/>
          </w:rPr>
          <w:t>1</w:t>
        </w:r>
        <w:r w:rsidRPr="00F3782F">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2E2D"/>
    <w:rsid w:val="003D7082"/>
    <w:rsid w:val="0040588D"/>
    <w:rsid w:val="00462C81"/>
    <w:rsid w:val="00474E42"/>
    <w:rsid w:val="004A60E3"/>
    <w:rsid w:val="005D58A7"/>
    <w:rsid w:val="005F4A2F"/>
    <w:rsid w:val="006247B7"/>
    <w:rsid w:val="00652E2D"/>
    <w:rsid w:val="007A5FF5"/>
    <w:rsid w:val="00850A04"/>
    <w:rsid w:val="008F2607"/>
    <w:rsid w:val="009670A9"/>
    <w:rsid w:val="00AC72BD"/>
    <w:rsid w:val="00B77511"/>
    <w:rsid w:val="00B963E1"/>
    <w:rsid w:val="00CC20A6"/>
    <w:rsid w:val="00DF6E06"/>
    <w:rsid w:val="00E22F65"/>
    <w:rsid w:val="00E97C4D"/>
    <w:rsid w:val="00EB3C95"/>
    <w:rsid w:val="00F110AD"/>
    <w:rsid w:val="00F3782F"/>
    <w:rsid w:val="00FA2F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393C789-6D1A-43E8-87A7-4A5EE39B54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378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782F"/>
  </w:style>
  <w:style w:type="paragraph" w:styleId="Footer">
    <w:name w:val="footer"/>
    <w:basedOn w:val="Normal"/>
    <w:link w:val="FooterChar"/>
    <w:uiPriority w:val="99"/>
    <w:unhideWhenUsed/>
    <w:rsid w:val="00F378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78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7</Pages>
  <Words>1564</Words>
  <Characters>8921</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Alkaza</dc:creator>
  <cp:keywords/>
  <dc:description/>
  <cp:lastModifiedBy>Kelvin Jackson</cp:lastModifiedBy>
  <cp:revision>2</cp:revision>
  <dcterms:created xsi:type="dcterms:W3CDTF">2019-04-11T18:05:00Z</dcterms:created>
  <dcterms:modified xsi:type="dcterms:W3CDTF">2019-04-11T18:05:00Z</dcterms:modified>
</cp:coreProperties>
</file>