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97F4CCA" w14:textId="7A082889" w:rsidR="0039675D" w:rsidRDefault="00D531C9" w:rsidP="00EA10E0">
      <w:pPr>
        <w:spacing w:line="240" w:lineRule="auto"/>
        <w:jc w:val="center"/>
        <w:rPr>
          <w:rFonts w:ascii="Times New Roman" w:hAnsi="Times New Roman" w:cs="Times New Roman"/>
          <w:sz w:val="20"/>
          <w:szCs w:val="20"/>
        </w:rPr>
      </w:pPr>
      <w:r>
        <w:rPr>
          <w:rFonts w:ascii="Times New Roman" w:hAnsi="Times New Roman" w:cs="Times New Roman"/>
          <w:sz w:val="20"/>
          <w:szCs w:val="20"/>
        </w:rPr>
        <w:t>Institutional Affiliation</w:t>
      </w:r>
    </w:p>
    <w:p w14:paraId="2781E5A0" w14:textId="77777777" w:rsidR="00D531C9" w:rsidRDefault="00D531C9" w:rsidP="00EA10E0">
      <w:pPr>
        <w:spacing w:line="240" w:lineRule="auto"/>
        <w:jc w:val="center"/>
        <w:rPr>
          <w:rFonts w:ascii="Times New Roman" w:hAnsi="Times New Roman" w:cs="Times New Roman"/>
          <w:sz w:val="20"/>
          <w:szCs w:val="20"/>
        </w:rPr>
      </w:pPr>
      <w:r>
        <w:rPr>
          <w:rFonts w:ascii="Times New Roman" w:hAnsi="Times New Roman" w:cs="Times New Roman"/>
          <w:sz w:val="20"/>
          <w:szCs w:val="20"/>
        </w:rPr>
        <w:t>Professor’s Name</w:t>
      </w:r>
    </w:p>
    <w:p w14:paraId="52DD10E9" w14:textId="77777777" w:rsidR="00D531C9" w:rsidRDefault="00D531C9" w:rsidP="00EA10E0">
      <w:pPr>
        <w:spacing w:line="240" w:lineRule="auto"/>
        <w:jc w:val="center"/>
        <w:rPr>
          <w:rFonts w:ascii="Times New Roman" w:hAnsi="Times New Roman" w:cs="Times New Roman"/>
          <w:sz w:val="20"/>
          <w:szCs w:val="20"/>
        </w:rPr>
      </w:pPr>
      <w:r>
        <w:rPr>
          <w:rFonts w:ascii="Times New Roman" w:hAnsi="Times New Roman" w:cs="Times New Roman"/>
          <w:sz w:val="20"/>
          <w:szCs w:val="20"/>
        </w:rPr>
        <w:t>Student’s Name</w:t>
      </w:r>
    </w:p>
    <w:p w14:paraId="260801F6" w14:textId="653DEDBB" w:rsidR="00D531C9" w:rsidRPr="00EA10E0" w:rsidRDefault="00D531C9" w:rsidP="00EA10E0">
      <w:pPr>
        <w:spacing w:line="240" w:lineRule="auto"/>
        <w:jc w:val="center"/>
        <w:rPr>
          <w:rFonts w:ascii="Times New Roman" w:hAnsi="Times New Roman" w:cs="Times New Roman"/>
          <w:sz w:val="20"/>
          <w:szCs w:val="20"/>
        </w:rPr>
      </w:pPr>
      <w:r>
        <w:rPr>
          <w:rFonts w:ascii="Times New Roman" w:hAnsi="Times New Roman" w:cs="Times New Roman"/>
          <w:sz w:val="20"/>
          <w:szCs w:val="20"/>
        </w:rPr>
        <w:t xml:space="preserve">Date  </w:t>
      </w:r>
    </w:p>
    <w:p w14:paraId="63B1B8BF" w14:textId="77777777" w:rsidR="0039675D" w:rsidRPr="00EA10E0" w:rsidRDefault="0039675D" w:rsidP="00EA10E0">
      <w:pPr>
        <w:spacing w:line="240" w:lineRule="auto"/>
        <w:jc w:val="center"/>
        <w:rPr>
          <w:rFonts w:ascii="Times New Roman" w:hAnsi="Times New Roman" w:cs="Times New Roman"/>
          <w:sz w:val="20"/>
          <w:szCs w:val="20"/>
        </w:rPr>
      </w:pPr>
    </w:p>
    <w:p w14:paraId="34096FA6" w14:textId="77777777" w:rsidR="0039675D" w:rsidRPr="00EA10E0" w:rsidRDefault="0039675D" w:rsidP="00EA10E0">
      <w:pPr>
        <w:spacing w:line="240" w:lineRule="auto"/>
        <w:jc w:val="center"/>
        <w:rPr>
          <w:rFonts w:ascii="Times New Roman" w:hAnsi="Times New Roman" w:cs="Times New Roman"/>
          <w:sz w:val="20"/>
          <w:szCs w:val="20"/>
        </w:rPr>
      </w:pPr>
    </w:p>
    <w:p w14:paraId="690CFB3C" w14:textId="77777777" w:rsidR="0039675D" w:rsidRPr="00EA10E0" w:rsidRDefault="0039675D" w:rsidP="00EA10E0">
      <w:pPr>
        <w:spacing w:line="240" w:lineRule="auto"/>
        <w:jc w:val="center"/>
        <w:rPr>
          <w:rFonts w:ascii="Times New Roman" w:hAnsi="Times New Roman" w:cs="Times New Roman"/>
          <w:sz w:val="20"/>
          <w:szCs w:val="20"/>
        </w:rPr>
      </w:pPr>
    </w:p>
    <w:p w14:paraId="320F1506" w14:textId="77777777" w:rsidR="0039675D" w:rsidRPr="00EA10E0" w:rsidRDefault="0039675D" w:rsidP="00EA10E0">
      <w:pPr>
        <w:spacing w:line="240" w:lineRule="auto"/>
        <w:jc w:val="center"/>
        <w:rPr>
          <w:rFonts w:ascii="Times New Roman" w:hAnsi="Times New Roman" w:cs="Times New Roman"/>
          <w:sz w:val="20"/>
          <w:szCs w:val="20"/>
        </w:rPr>
      </w:pPr>
    </w:p>
    <w:p w14:paraId="07A6540F" w14:textId="77777777" w:rsidR="0039675D" w:rsidRPr="00EA10E0" w:rsidRDefault="0039675D" w:rsidP="00115D4E">
      <w:pPr>
        <w:spacing w:line="240" w:lineRule="auto"/>
        <w:rPr>
          <w:rFonts w:ascii="Times New Roman" w:hAnsi="Times New Roman" w:cs="Times New Roman"/>
          <w:sz w:val="20"/>
          <w:szCs w:val="20"/>
        </w:rPr>
      </w:pPr>
    </w:p>
    <w:p w14:paraId="12F384DD" w14:textId="77777777" w:rsidR="00911328" w:rsidRPr="00D61609" w:rsidRDefault="00413A4A" w:rsidP="00EA10E0">
      <w:pPr>
        <w:spacing w:line="240" w:lineRule="auto"/>
        <w:jc w:val="center"/>
        <w:rPr>
          <w:rFonts w:ascii="Times New Roman" w:hAnsi="Times New Roman" w:cs="Times New Roman"/>
          <w:b/>
          <w:bCs/>
          <w:color w:val="0070C0"/>
          <w:sz w:val="20"/>
          <w:szCs w:val="20"/>
        </w:rPr>
      </w:pPr>
      <w:r w:rsidRPr="00D61609">
        <w:rPr>
          <w:rFonts w:ascii="Times New Roman" w:hAnsi="Times New Roman" w:cs="Times New Roman"/>
          <w:b/>
          <w:bCs/>
          <w:color w:val="0070C0"/>
          <w:sz w:val="20"/>
          <w:szCs w:val="20"/>
        </w:rPr>
        <w:t>Ways of treating substance abuse and a</w:t>
      </w:r>
      <w:r w:rsidR="0085447E" w:rsidRPr="00D61609">
        <w:rPr>
          <w:rFonts w:ascii="Times New Roman" w:hAnsi="Times New Roman" w:cs="Times New Roman"/>
          <w:b/>
          <w:bCs/>
          <w:color w:val="0070C0"/>
          <w:sz w:val="20"/>
          <w:szCs w:val="20"/>
        </w:rPr>
        <w:t>d</w:t>
      </w:r>
      <w:r w:rsidRPr="00D61609">
        <w:rPr>
          <w:rFonts w:ascii="Times New Roman" w:hAnsi="Times New Roman" w:cs="Times New Roman"/>
          <w:b/>
          <w:bCs/>
          <w:color w:val="0070C0"/>
          <w:sz w:val="20"/>
          <w:szCs w:val="20"/>
        </w:rPr>
        <w:t>diction</w:t>
      </w:r>
      <w:r w:rsidR="0039675D" w:rsidRPr="00D61609">
        <w:rPr>
          <w:rFonts w:ascii="Times New Roman" w:hAnsi="Times New Roman" w:cs="Times New Roman"/>
          <w:b/>
          <w:bCs/>
          <w:color w:val="0070C0"/>
          <w:sz w:val="20"/>
          <w:szCs w:val="20"/>
        </w:rPr>
        <w:t>.</w:t>
      </w:r>
    </w:p>
    <w:p w14:paraId="233CDBB8" w14:textId="77777777" w:rsidR="00EA10E0" w:rsidRDefault="00413A4A" w:rsidP="00EA10E0">
      <w:pPr>
        <w:spacing w:line="240" w:lineRule="auto"/>
        <w:jc w:val="center"/>
        <w:rPr>
          <w:rFonts w:ascii="Times New Roman" w:hAnsi="Times New Roman" w:cs="Times New Roman"/>
          <w:sz w:val="20"/>
          <w:szCs w:val="20"/>
        </w:rPr>
      </w:pPr>
      <w:r>
        <w:rPr>
          <w:noProof/>
        </w:rPr>
        <w:drawing>
          <wp:inline distT="0" distB="0" distL="0" distR="0" wp14:anchorId="5CA6AE8D" wp14:editId="0183406D">
            <wp:extent cx="2438400" cy="12001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438400" cy="1200150"/>
                    </a:xfrm>
                    <a:prstGeom prst="rect">
                      <a:avLst/>
                    </a:prstGeom>
                  </pic:spPr>
                </pic:pic>
              </a:graphicData>
            </a:graphic>
          </wp:inline>
        </w:drawing>
      </w:r>
    </w:p>
    <w:p w14:paraId="70C5D59E" w14:textId="77777777" w:rsidR="00EA10E0" w:rsidRDefault="00EA10E0" w:rsidP="00EA10E0">
      <w:pPr>
        <w:spacing w:line="240" w:lineRule="auto"/>
        <w:jc w:val="center"/>
        <w:rPr>
          <w:rFonts w:ascii="Times New Roman" w:hAnsi="Times New Roman" w:cs="Times New Roman"/>
          <w:sz w:val="20"/>
          <w:szCs w:val="20"/>
        </w:rPr>
      </w:pPr>
    </w:p>
    <w:p w14:paraId="70A0FBF1" w14:textId="77777777" w:rsidR="00EA10E0" w:rsidRDefault="00EA10E0" w:rsidP="00EA10E0">
      <w:pPr>
        <w:spacing w:line="240" w:lineRule="auto"/>
        <w:jc w:val="center"/>
        <w:rPr>
          <w:rFonts w:ascii="Times New Roman" w:hAnsi="Times New Roman" w:cs="Times New Roman"/>
          <w:sz w:val="20"/>
          <w:szCs w:val="20"/>
        </w:rPr>
      </w:pPr>
    </w:p>
    <w:p w14:paraId="6AEE3BF8" w14:textId="77777777" w:rsidR="00EA10E0" w:rsidRDefault="00EA10E0" w:rsidP="00EA10E0">
      <w:pPr>
        <w:spacing w:line="240" w:lineRule="auto"/>
        <w:jc w:val="center"/>
        <w:rPr>
          <w:rFonts w:ascii="Times New Roman" w:hAnsi="Times New Roman" w:cs="Times New Roman"/>
          <w:sz w:val="20"/>
          <w:szCs w:val="20"/>
        </w:rPr>
      </w:pPr>
    </w:p>
    <w:p w14:paraId="507F76D4" w14:textId="77777777" w:rsidR="00EA10E0" w:rsidRDefault="00EA10E0" w:rsidP="00EA10E0">
      <w:pPr>
        <w:spacing w:line="240" w:lineRule="auto"/>
        <w:jc w:val="center"/>
        <w:rPr>
          <w:rFonts w:ascii="Times New Roman" w:hAnsi="Times New Roman" w:cs="Times New Roman"/>
          <w:sz w:val="20"/>
          <w:szCs w:val="20"/>
        </w:rPr>
      </w:pPr>
    </w:p>
    <w:p w14:paraId="44FE85D9" w14:textId="77777777" w:rsidR="00EA10E0" w:rsidRDefault="00EA10E0" w:rsidP="00EA10E0">
      <w:pPr>
        <w:spacing w:line="240" w:lineRule="auto"/>
        <w:jc w:val="center"/>
        <w:rPr>
          <w:rFonts w:ascii="Times New Roman" w:hAnsi="Times New Roman" w:cs="Times New Roman"/>
          <w:sz w:val="20"/>
          <w:szCs w:val="20"/>
        </w:rPr>
      </w:pPr>
    </w:p>
    <w:p w14:paraId="73619FB5" w14:textId="77777777" w:rsidR="00EA10E0" w:rsidRDefault="00EA10E0" w:rsidP="00EA10E0">
      <w:pPr>
        <w:spacing w:line="240" w:lineRule="auto"/>
        <w:jc w:val="center"/>
        <w:rPr>
          <w:rFonts w:ascii="Times New Roman" w:hAnsi="Times New Roman" w:cs="Times New Roman"/>
          <w:sz w:val="20"/>
          <w:szCs w:val="20"/>
        </w:rPr>
      </w:pPr>
    </w:p>
    <w:p w14:paraId="0338E6B5" w14:textId="77777777" w:rsidR="00EA10E0" w:rsidRDefault="00EA10E0" w:rsidP="00EA10E0">
      <w:pPr>
        <w:spacing w:line="240" w:lineRule="auto"/>
        <w:jc w:val="center"/>
        <w:rPr>
          <w:rFonts w:ascii="Times New Roman" w:hAnsi="Times New Roman" w:cs="Times New Roman"/>
          <w:sz w:val="20"/>
          <w:szCs w:val="20"/>
        </w:rPr>
      </w:pPr>
    </w:p>
    <w:p w14:paraId="38F75C49" w14:textId="77777777" w:rsidR="00EA10E0" w:rsidRDefault="00EA10E0" w:rsidP="00EA10E0">
      <w:pPr>
        <w:spacing w:line="240" w:lineRule="auto"/>
        <w:jc w:val="center"/>
        <w:rPr>
          <w:rFonts w:ascii="Times New Roman" w:hAnsi="Times New Roman" w:cs="Times New Roman"/>
          <w:sz w:val="20"/>
          <w:szCs w:val="20"/>
        </w:rPr>
      </w:pPr>
    </w:p>
    <w:p w14:paraId="049C2EA6" w14:textId="77777777" w:rsidR="00EA10E0" w:rsidRDefault="00EA10E0" w:rsidP="00EA10E0">
      <w:pPr>
        <w:spacing w:line="240" w:lineRule="auto"/>
        <w:jc w:val="center"/>
        <w:rPr>
          <w:rFonts w:ascii="Times New Roman" w:hAnsi="Times New Roman" w:cs="Times New Roman"/>
          <w:sz w:val="20"/>
          <w:szCs w:val="20"/>
        </w:rPr>
      </w:pPr>
    </w:p>
    <w:p w14:paraId="76B63D6A" w14:textId="2F38A6C4" w:rsidR="00EA10E0" w:rsidRDefault="00EA10E0" w:rsidP="00EA10E0">
      <w:pPr>
        <w:spacing w:line="240" w:lineRule="auto"/>
        <w:jc w:val="center"/>
        <w:rPr>
          <w:rFonts w:ascii="Times New Roman" w:hAnsi="Times New Roman" w:cs="Times New Roman"/>
          <w:sz w:val="20"/>
          <w:szCs w:val="20"/>
        </w:rPr>
      </w:pPr>
    </w:p>
    <w:p w14:paraId="2B6288FE" w14:textId="7E2E3F4D" w:rsidR="00D531C9" w:rsidRDefault="00D531C9" w:rsidP="00EA10E0">
      <w:pPr>
        <w:spacing w:line="240" w:lineRule="auto"/>
        <w:jc w:val="center"/>
        <w:rPr>
          <w:rFonts w:ascii="Times New Roman" w:hAnsi="Times New Roman" w:cs="Times New Roman"/>
          <w:sz w:val="20"/>
          <w:szCs w:val="20"/>
        </w:rPr>
      </w:pPr>
    </w:p>
    <w:p w14:paraId="4F3F74AB" w14:textId="506B9C29" w:rsidR="00D531C9" w:rsidRDefault="00D531C9" w:rsidP="00EA10E0">
      <w:pPr>
        <w:spacing w:line="240" w:lineRule="auto"/>
        <w:jc w:val="center"/>
        <w:rPr>
          <w:rFonts w:ascii="Times New Roman" w:hAnsi="Times New Roman" w:cs="Times New Roman"/>
          <w:sz w:val="20"/>
          <w:szCs w:val="20"/>
        </w:rPr>
      </w:pPr>
    </w:p>
    <w:p w14:paraId="4B52BB24" w14:textId="3FE243A6" w:rsidR="00D531C9" w:rsidRDefault="00D531C9" w:rsidP="00EA10E0">
      <w:pPr>
        <w:spacing w:line="240" w:lineRule="auto"/>
        <w:jc w:val="center"/>
        <w:rPr>
          <w:rFonts w:ascii="Times New Roman" w:hAnsi="Times New Roman" w:cs="Times New Roman"/>
          <w:sz w:val="20"/>
          <w:szCs w:val="20"/>
        </w:rPr>
      </w:pPr>
    </w:p>
    <w:p w14:paraId="6649FC89" w14:textId="3F6A0DAE" w:rsidR="00D531C9" w:rsidRDefault="00D531C9" w:rsidP="00EA10E0">
      <w:pPr>
        <w:spacing w:line="240" w:lineRule="auto"/>
        <w:jc w:val="center"/>
        <w:rPr>
          <w:rFonts w:ascii="Times New Roman" w:hAnsi="Times New Roman" w:cs="Times New Roman"/>
          <w:sz w:val="20"/>
          <w:szCs w:val="20"/>
        </w:rPr>
      </w:pPr>
    </w:p>
    <w:p w14:paraId="629B93FE" w14:textId="05895191" w:rsidR="00D531C9" w:rsidRDefault="00D531C9" w:rsidP="00EA10E0">
      <w:pPr>
        <w:spacing w:line="240" w:lineRule="auto"/>
        <w:jc w:val="center"/>
        <w:rPr>
          <w:rFonts w:ascii="Times New Roman" w:hAnsi="Times New Roman" w:cs="Times New Roman"/>
          <w:sz w:val="20"/>
          <w:szCs w:val="20"/>
        </w:rPr>
      </w:pPr>
    </w:p>
    <w:p w14:paraId="000AD66F" w14:textId="3AD120FD" w:rsidR="00D531C9" w:rsidRDefault="00D531C9" w:rsidP="00EA10E0">
      <w:pPr>
        <w:spacing w:line="240" w:lineRule="auto"/>
        <w:jc w:val="center"/>
        <w:rPr>
          <w:rFonts w:ascii="Times New Roman" w:hAnsi="Times New Roman" w:cs="Times New Roman"/>
          <w:sz w:val="20"/>
          <w:szCs w:val="20"/>
        </w:rPr>
      </w:pPr>
    </w:p>
    <w:p w14:paraId="03EB5A63" w14:textId="76F74C39" w:rsidR="00D531C9" w:rsidRDefault="00D531C9" w:rsidP="00EA10E0">
      <w:pPr>
        <w:spacing w:line="240" w:lineRule="auto"/>
        <w:jc w:val="center"/>
        <w:rPr>
          <w:rFonts w:ascii="Times New Roman" w:hAnsi="Times New Roman" w:cs="Times New Roman"/>
          <w:sz w:val="20"/>
          <w:szCs w:val="20"/>
        </w:rPr>
      </w:pPr>
    </w:p>
    <w:p w14:paraId="083412C2" w14:textId="50C04D41" w:rsidR="00D531C9" w:rsidRDefault="00D531C9" w:rsidP="00EA10E0">
      <w:pPr>
        <w:spacing w:line="240" w:lineRule="auto"/>
        <w:jc w:val="center"/>
        <w:rPr>
          <w:rFonts w:ascii="Times New Roman" w:hAnsi="Times New Roman" w:cs="Times New Roman"/>
          <w:sz w:val="20"/>
          <w:szCs w:val="20"/>
        </w:rPr>
      </w:pPr>
    </w:p>
    <w:p w14:paraId="7C6099F7" w14:textId="20FF9364" w:rsidR="00D531C9" w:rsidRDefault="00D531C9" w:rsidP="00EA10E0">
      <w:pPr>
        <w:spacing w:line="240" w:lineRule="auto"/>
        <w:jc w:val="center"/>
        <w:rPr>
          <w:rFonts w:ascii="Times New Roman" w:hAnsi="Times New Roman" w:cs="Times New Roman"/>
          <w:sz w:val="20"/>
          <w:szCs w:val="20"/>
        </w:rPr>
      </w:pPr>
    </w:p>
    <w:p w14:paraId="07C62425" w14:textId="5765577D" w:rsidR="00D531C9" w:rsidRDefault="00D531C9" w:rsidP="00EA10E0">
      <w:pPr>
        <w:spacing w:line="240" w:lineRule="auto"/>
        <w:jc w:val="center"/>
        <w:rPr>
          <w:rFonts w:ascii="Times New Roman" w:hAnsi="Times New Roman" w:cs="Times New Roman"/>
          <w:sz w:val="20"/>
          <w:szCs w:val="20"/>
        </w:rPr>
      </w:pPr>
    </w:p>
    <w:p w14:paraId="65DA2B27" w14:textId="77777777" w:rsidR="00D531C9" w:rsidRDefault="00D531C9" w:rsidP="00EA10E0">
      <w:pPr>
        <w:spacing w:line="240" w:lineRule="auto"/>
        <w:jc w:val="center"/>
        <w:rPr>
          <w:rFonts w:ascii="Times New Roman" w:hAnsi="Times New Roman" w:cs="Times New Roman"/>
          <w:sz w:val="20"/>
          <w:szCs w:val="20"/>
        </w:rPr>
      </w:pPr>
    </w:p>
    <w:p w14:paraId="5FC42C6A" w14:textId="77777777" w:rsidR="00EA10E0" w:rsidRDefault="00EA10E0" w:rsidP="00EA10E0">
      <w:pPr>
        <w:spacing w:line="240" w:lineRule="auto"/>
        <w:ind w:left="720" w:hanging="720"/>
        <w:jc w:val="both"/>
        <w:rPr>
          <w:rFonts w:ascii="Times New Roman" w:hAnsi="Times New Roman" w:cs="Times New Roman"/>
          <w:color w:val="222222"/>
          <w:sz w:val="20"/>
          <w:szCs w:val="20"/>
          <w:shd w:val="clear" w:color="auto" w:fill="FFFFFF"/>
        </w:rPr>
      </w:pPr>
    </w:p>
    <w:p w14:paraId="03E8B5A7" w14:textId="77777777" w:rsidR="00EA10E0" w:rsidRDefault="00413A4A" w:rsidP="00EA10E0">
      <w:pPr>
        <w:spacing w:line="240" w:lineRule="auto"/>
        <w:ind w:left="720" w:hanging="720"/>
        <w:jc w:val="both"/>
        <w:rPr>
          <w:rFonts w:ascii="Times New Roman" w:hAnsi="Times New Roman" w:cs="Times New Roman"/>
          <w:color w:val="222222"/>
          <w:sz w:val="20"/>
          <w:szCs w:val="20"/>
          <w:shd w:val="clear" w:color="auto" w:fill="FFFFFF"/>
        </w:rPr>
      </w:pPr>
      <w:r>
        <w:rPr>
          <w:noProof/>
        </w:rPr>
        <w:drawing>
          <wp:inline distT="0" distB="0" distL="0" distR="0" wp14:anchorId="234B49FA" wp14:editId="1A61AE07">
            <wp:extent cx="2438400" cy="1559560"/>
            <wp:effectExtent l="0" t="0" r="0" b="0"/>
            <wp:docPr id="1029217233" name="Picture 1" descr="Drug rehab and drugs addiction word coll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7166649" name="Picture 1" descr="Drug rehab and drugs addiction word collage."/>
                    <pic:cNvPicPr>
                      <a:picLocks noChangeAspect="1" noChangeArrowheads="1"/>
                    </pic:cNvPicPr>
                  </pic:nvPicPr>
                  <pic:blipFill>
                    <a:blip r:embed="rId5">
                      <a:extLst>
                        <a:ext uri="{28A0092B-C50C-407E-A947-70E740481C1C}">
                          <a14:useLocalDpi xmlns:a14="http://schemas.microsoft.com/office/drawing/2010/main" val="0"/>
                        </a:ext>
                      </a:extLst>
                    </a:blip>
                    <a:stretch>
                      <a:fillRect/>
                    </a:stretch>
                  </pic:blipFill>
                  <pic:spPr bwMode="auto">
                    <a:xfrm>
                      <a:off x="0" y="0"/>
                      <a:ext cx="2438400" cy="1559560"/>
                    </a:xfrm>
                    <a:prstGeom prst="rect">
                      <a:avLst/>
                    </a:prstGeom>
                    <a:noFill/>
                    <a:ln>
                      <a:noFill/>
                    </a:ln>
                  </pic:spPr>
                </pic:pic>
              </a:graphicData>
            </a:graphic>
          </wp:inline>
        </w:drawing>
      </w:r>
    </w:p>
    <w:p w14:paraId="118D84AA" w14:textId="77777777" w:rsidR="00EA10E0" w:rsidRDefault="00EA10E0" w:rsidP="00EA10E0">
      <w:pPr>
        <w:spacing w:line="240" w:lineRule="auto"/>
        <w:ind w:left="720" w:hanging="720"/>
        <w:jc w:val="both"/>
        <w:rPr>
          <w:rFonts w:ascii="Times New Roman" w:hAnsi="Times New Roman" w:cs="Times New Roman"/>
          <w:color w:val="222222"/>
          <w:sz w:val="20"/>
          <w:szCs w:val="20"/>
          <w:shd w:val="clear" w:color="auto" w:fill="FFFFFF"/>
        </w:rPr>
      </w:pPr>
    </w:p>
    <w:p w14:paraId="7D271BAF" w14:textId="77777777" w:rsidR="00EA10E0" w:rsidRDefault="00EA10E0" w:rsidP="00EA10E0">
      <w:pPr>
        <w:spacing w:line="240" w:lineRule="auto"/>
        <w:ind w:left="720" w:hanging="720"/>
        <w:jc w:val="both"/>
        <w:rPr>
          <w:rFonts w:ascii="Times New Roman" w:hAnsi="Times New Roman" w:cs="Times New Roman"/>
          <w:color w:val="222222"/>
          <w:sz w:val="20"/>
          <w:szCs w:val="20"/>
          <w:shd w:val="clear" w:color="auto" w:fill="FFFFFF"/>
        </w:rPr>
      </w:pPr>
    </w:p>
    <w:p w14:paraId="1A4C92C5" w14:textId="77777777" w:rsidR="00EA10E0" w:rsidRPr="00EA10E0" w:rsidRDefault="00EA10E0" w:rsidP="00EA10E0">
      <w:pPr>
        <w:spacing w:line="240" w:lineRule="auto"/>
        <w:ind w:left="720" w:hanging="720"/>
        <w:jc w:val="both"/>
        <w:rPr>
          <w:rFonts w:ascii="Times New Roman" w:hAnsi="Times New Roman" w:cs="Times New Roman"/>
          <w:color w:val="222222"/>
          <w:sz w:val="20"/>
          <w:szCs w:val="20"/>
          <w:shd w:val="clear" w:color="auto" w:fill="FFFFFF"/>
        </w:rPr>
      </w:pPr>
    </w:p>
    <w:p w14:paraId="06A75361" w14:textId="77777777" w:rsidR="00EA10E0" w:rsidRPr="00EA10E0" w:rsidRDefault="00EA10E0" w:rsidP="00EA10E0">
      <w:pPr>
        <w:spacing w:line="240" w:lineRule="auto"/>
        <w:jc w:val="center"/>
        <w:rPr>
          <w:rFonts w:ascii="Times New Roman" w:hAnsi="Times New Roman" w:cs="Times New Roman"/>
          <w:sz w:val="20"/>
          <w:szCs w:val="20"/>
        </w:rPr>
      </w:pPr>
    </w:p>
    <w:p w14:paraId="38DF6F05" w14:textId="13D616F9" w:rsidR="00911328" w:rsidRPr="00EA10E0" w:rsidRDefault="00413A4A" w:rsidP="00D531C9">
      <w:pPr>
        <w:spacing w:line="240" w:lineRule="auto"/>
        <w:ind w:firstLine="720"/>
        <w:rPr>
          <w:rFonts w:ascii="Times New Roman" w:hAnsi="Times New Roman" w:cs="Times New Roman"/>
          <w:sz w:val="20"/>
          <w:szCs w:val="20"/>
        </w:rPr>
      </w:pPr>
      <w:r w:rsidRPr="00EA10E0">
        <w:rPr>
          <w:rFonts w:ascii="Times New Roman" w:hAnsi="Times New Roman" w:cs="Times New Roman"/>
          <w:sz w:val="20"/>
          <w:szCs w:val="20"/>
        </w:rPr>
        <w:t xml:space="preserve">Substance abuse is the usage of substances like chemicals so as to create pleasure effects on the nervous system. Addiction is the incapacity to </w:t>
      </w:r>
      <w:r w:rsidR="00EB5E84" w:rsidRPr="00EA10E0">
        <w:rPr>
          <w:rFonts w:ascii="Times New Roman" w:hAnsi="Times New Roman" w:cs="Times New Roman"/>
          <w:sz w:val="20"/>
          <w:szCs w:val="20"/>
        </w:rPr>
        <w:t>seize</w:t>
      </w:r>
      <w:r w:rsidRPr="00EA10E0">
        <w:rPr>
          <w:rFonts w:ascii="Times New Roman" w:hAnsi="Times New Roman" w:cs="Times New Roman"/>
          <w:sz w:val="20"/>
          <w:szCs w:val="20"/>
        </w:rPr>
        <w:t xml:space="preserve"> using drugs despite them causing mental and bodily damage</w:t>
      </w:r>
      <w:r w:rsidR="004A7C34" w:rsidRPr="00EA10E0">
        <w:rPr>
          <w:rFonts w:ascii="Times New Roman" w:hAnsi="Times New Roman" w:cs="Times New Roman"/>
          <w:sz w:val="20"/>
          <w:szCs w:val="20"/>
        </w:rPr>
        <w:t xml:space="preserve"> to the user</w:t>
      </w:r>
      <w:r w:rsidRPr="00EA10E0">
        <w:rPr>
          <w:rFonts w:ascii="Times New Roman" w:hAnsi="Times New Roman" w:cs="Times New Roman"/>
          <w:sz w:val="20"/>
          <w:szCs w:val="20"/>
        </w:rPr>
        <w:t xml:space="preserve">. </w:t>
      </w:r>
      <w:r w:rsidR="004A7C34" w:rsidRPr="00EA10E0">
        <w:rPr>
          <w:rFonts w:ascii="Times New Roman" w:hAnsi="Times New Roman" w:cs="Times New Roman"/>
          <w:sz w:val="20"/>
          <w:szCs w:val="20"/>
        </w:rPr>
        <w:t>Continued d</w:t>
      </w:r>
      <w:r w:rsidRPr="00EA10E0">
        <w:rPr>
          <w:rFonts w:ascii="Times New Roman" w:hAnsi="Times New Roman" w:cs="Times New Roman"/>
          <w:sz w:val="20"/>
          <w:szCs w:val="20"/>
        </w:rPr>
        <w:t xml:space="preserve">rug and substance abuse may </w:t>
      </w:r>
      <w:r w:rsidR="004A7C34" w:rsidRPr="00EA10E0">
        <w:rPr>
          <w:rFonts w:ascii="Times New Roman" w:hAnsi="Times New Roman" w:cs="Times New Roman"/>
          <w:sz w:val="20"/>
          <w:szCs w:val="20"/>
        </w:rPr>
        <w:t xml:space="preserve">result </w:t>
      </w:r>
      <w:r w:rsidRPr="00EA10E0">
        <w:rPr>
          <w:rFonts w:ascii="Times New Roman" w:hAnsi="Times New Roman" w:cs="Times New Roman"/>
          <w:sz w:val="20"/>
          <w:szCs w:val="20"/>
        </w:rPr>
        <w:t>in physical</w:t>
      </w:r>
      <w:r w:rsidR="004A7C34" w:rsidRPr="00EA10E0">
        <w:rPr>
          <w:rFonts w:ascii="Times New Roman" w:hAnsi="Times New Roman" w:cs="Times New Roman"/>
          <w:sz w:val="20"/>
          <w:szCs w:val="20"/>
        </w:rPr>
        <w:t xml:space="preserve"> body damages,</w:t>
      </w:r>
      <w:r w:rsidRPr="00EA10E0">
        <w:rPr>
          <w:rFonts w:ascii="Times New Roman" w:hAnsi="Times New Roman" w:cs="Times New Roman"/>
          <w:sz w:val="20"/>
          <w:szCs w:val="20"/>
        </w:rPr>
        <w:t xml:space="preserve"> </w:t>
      </w:r>
      <w:r w:rsidR="004A7C34" w:rsidRPr="00EA10E0">
        <w:rPr>
          <w:rFonts w:ascii="Times New Roman" w:hAnsi="Times New Roman" w:cs="Times New Roman"/>
          <w:sz w:val="20"/>
          <w:szCs w:val="20"/>
        </w:rPr>
        <w:t xml:space="preserve"> mental breakdowns, and </w:t>
      </w:r>
      <w:r w:rsidRPr="00EA10E0">
        <w:rPr>
          <w:rFonts w:ascii="Times New Roman" w:hAnsi="Times New Roman" w:cs="Times New Roman"/>
          <w:sz w:val="20"/>
          <w:szCs w:val="20"/>
        </w:rPr>
        <w:t xml:space="preserve">psychological traumas.  Most people that use drugs for longer periods of time suffer from anxiety problems, depression, and withdrawal. They also suffer discrimination and stigmatization from friends and family members. </w:t>
      </w:r>
      <w:r w:rsidR="00EB5E84" w:rsidRPr="00EA10E0">
        <w:rPr>
          <w:rFonts w:ascii="Times New Roman" w:hAnsi="Times New Roman" w:cs="Times New Roman"/>
          <w:sz w:val="20"/>
          <w:szCs w:val="20"/>
        </w:rPr>
        <w:t xml:space="preserve">Drug abuse also causes the victim to distance </w:t>
      </w:r>
      <w:r w:rsidR="004A7C34" w:rsidRPr="00EA10E0">
        <w:rPr>
          <w:rFonts w:ascii="Times New Roman" w:hAnsi="Times New Roman" w:cs="Times New Roman"/>
          <w:sz w:val="20"/>
          <w:szCs w:val="20"/>
        </w:rPr>
        <w:t>themselves</w:t>
      </w:r>
      <w:r w:rsidR="00EB5E84" w:rsidRPr="00EA10E0">
        <w:rPr>
          <w:rFonts w:ascii="Times New Roman" w:hAnsi="Times New Roman" w:cs="Times New Roman"/>
          <w:sz w:val="20"/>
          <w:szCs w:val="20"/>
        </w:rPr>
        <w:t xml:space="preserve"> socially </w:t>
      </w:r>
      <w:r w:rsidR="004A7C34" w:rsidRPr="00EA10E0">
        <w:rPr>
          <w:rFonts w:ascii="Times New Roman" w:hAnsi="Times New Roman" w:cs="Times New Roman"/>
          <w:sz w:val="20"/>
          <w:szCs w:val="20"/>
        </w:rPr>
        <w:t xml:space="preserve">from friends and family </w:t>
      </w:r>
      <w:r w:rsidR="00EB5E84" w:rsidRPr="00EA10E0">
        <w:rPr>
          <w:rFonts w:ascii="Times New Roman" w:hAnsi="Times New Roman" w:cs="Times New Roman"/>
          <w:sz w:val="20"/>
          <w:szCs w:val="20"/>
        </w:rPr>
        <w:t xml:space="preserve">and </w:t>
      </w:r>
      <w:r w:rsidR="004A7C34" w:rsidRPr="00EA10E0">
        <w:rPr>
          <w:rFonts w:ascii="Times New Roman" w:hAnsi="Times New Roman" w:cs="Times New Roman"/>
          <w:sz w:val="20"/>
          <w:szCs w:val="20"/>
        </w:rPr>
        <w:t xml:space="preserve">make them </w:t>
      </w:r>
      <w:r w:rsidR="00EB5E84" w:rsidRPr="00EA10E0">
        <w:rPr>
          <w:rFonts w:ascii="Times New Roman" w:hAnsi="Times New Roman" w:cs="Times New Roman"/>
          <w:sz w:val="20"/>
          <w:szCs w:val="20"/>
        </w:rPr>
        <w:t xml:space="preserve">unable to concentrate on whatever they are doing. </w:t>
      </w:r>
      <w:r w:rsidRPr="00EA10E0">
        <w:rPr>
          <w:rFonts w:ascii="Times New Roman" w:hAnsi="Times New Roman" w:cs="Times New Roman"/>
          <w:sz w:val="20"/>
          <w:szCs w:val="20"/>
        </w:rPr>
        <w:t xml:space="preserve">Therefore, it is the sole duty of the community and the church to ensure that the victims of drug and substance abuse suffer little or no traumas. This paper focuses on finding the possible ways that the community and church groups can help the victims </w:t>
      </w:r>
      <w:r w:rsidR="004A7C34" w:rsidRPr="00EA10E0">
        <w:rPr>
          <w:rFonts w:ascii="Times New Roman" w:hAnsi="Times New Roman" w:cs="Times New Roman"/>
          <w:sz w:val="20"/>
          <w:szCs w:val="20"/>
        </w:rPr>
        <w:t xml:space="preserve">of drug abuse </w:t>
      </w:r>
      <w:r w:rsidRPr="00EA10E0">
        <w:rPr>
          <w:rFonts w:ascii="Times New Roman" w:hAnsi="Times New Roman" w:cs="Times New Roman"/>
          <w:sz w:val="20"/>
          <w:szCs w:val="20"/>
        </w:rPr>
        <w:t>to recover from addiction</w:t>
      </w:r>
      <w:r w:rsidR="004A7C34" w:rsidRPr="00EA10E0">
        <w:rPr>
          <w:rFonts w:ascii="Times New Roman" w:hAnsi="Times New Roman" w:cs="Times New Roman"/>
          <w:sz w:val="20"/>
          <w:szCs w:val="20"/>
        </w:rPr>
        <w:t xml:space="preserve"> problems and withdrawal symptoms.</w:t>
      </w:r>
    </w:p>
    <w:p w14:paraId="6EB2DE1E" w14:textId="31879D0C" w:rsidR="00911328" w:rsidRDefault="00413A4A" w:rsidP="00EA10E0">
      <w:pPr>
        <w:spacing w:line="240" w:lineRule="auto"/>
        <w:ind w:firstLine="720"/>
        <w:jc w:val="both"/>
        <w:rPr>
          <w:rFonts w:ascii="Times New Roman" w:hAnsi="Times New Roman" w:cs="Times New Roman"/>
          <w:sz w:val="20"/>
          <w:szCs w:val="20"/>
        </w:rPr>
      </w:pPr>
      <w:r w:rsidRPr="00EA10E0">
        <w:rPr>
          <w:rFonts w:ascii="Times New Roman" w:hAnsi="Times New Roman" w:cs="Times New Roman"/>
          <w:sz w:val="20"/>
          <w:szCs w:val="20"/>
        </w:rPr>
        <w:t xml:space="preserve">The church can come up with activities and events like rehabilitation where addicts can go for </w:t>
      </w:r>
      <w:r w:rsidR="004A7C34" w:rsidRPr="00EA10E0">
        <w:rPr>
          <w:rFonts w:ascii="Times New Roman" w:hAnsi="Times New Roman" w:cs="Times New Roman"/>
          <w:sz w:val="20"/>
          <w:szCs w:val="20"/>
        </w:rPr>
        <w:t xml:space="preserve">physical and social </w:t>
      </w:r>
      <w:r w:rsidRPr="00EA10E0">
        <w:rPr>
          <w:rFonts w:ascii="Times New Roman" w:hAnsi="Times New Roman" w:cs="Times New Roman"/>
          <w:sz w:val="20"/>
          <w:szCs w:val="20"/>
        </w:rPr>
        <w:t>therapy.</w:t>
      </w:r>
      <w:r w:rsidR="00BD321A" w:rsidRPr="00EA10E0">
        <w:rPr>
          <w:rFonts w:ascii="Times New Roman" w:hAnsi="Times New Roman" w:cs="Times New Roman"/>
          <w:sz w:val="20"/>
          <w:szCs w:val="20"/>
        </w:rPr>
        <w:t xml:space="preserve"> In these social gatherings, addicts are given chances to discuss</w:t>
      </w:r>
      <w:r w:rsidRPr="00EA10E0">
        <w:rPr>
          <w:rFonts w:ascii="Times New Roman" w:hAnsi="Times New Roman" w:cs="Times New Roman"/>
          <w:sz w:val="20"/>
          <w:szCs w:val="20"/>
        </w:rPr>
        <w:t xml:space="preserve"> how they started using drugs and how they ended up being addicts</w:t>
      </w:r>
      <w:r w:rsidR="00BD321A" w:rsidRPr="00EA10E0">
        <w:rPr>
          <w:rFonts w:ascii="Times New Roman" w:hAnsi="Times New Roman" w:cs="Times New Roman"/>
          <w:sz w:val="20"/>
          <w:szCs w:val="20"/>
        </w:rPr>
        <w:t xml:space="preserve"> and also their road to recovery</w:t>
      </w:r>
      <w:r w:rsidRPr="00EA10E0">
        <w:rPr>
          <w:rFonts w:ascii="Times New Roman" w:hAnsi="Times New Roman" w:cs="Times New Roman"/>
          <w:sz w:val="20"/>
          <w:szCs w:val="20"/>
        </w:rPr>
        <w:t>.</w:t>
      </w:r>
      <w:r w:rsidR="004A7C34" w:rsidRPr="00EA10E0">
        <w:rPr>
          <w:rFonts w:ascii="Times New Roman" w:hAnsi="Times New Roman" w:cs="Times New Roman"/>
          <w:sz w:val="20"/>
          <w:szCs w:val="20"/>
        </w:rPr>
        <w:t xml:space="preserve"> </w:t>
      </w:r>
      <w:r w:rsidRPr="00EA10E0">
        <w:rPr>
          <w:rFonts w:ascii="Times New Roman" w:hAnsi="Times New Roman" w:cs="Times New Roman"/>
          <w:sz w:val="20"/>
          <w:szCs w:val="20"/>
        </w:rPr>
        <w:t xml:space="preserve">The church can increase the engagement of drug users by making them stay </w:t>
      </w:r>
      <w:r w:rsidRPr="00EA10E0">
        <w:rPr>
          <w:rFonts w:ascii="Times New Roman" w:hAnsi="Times New Roman" w:cs="Times New Roman"/>
          <w:sz w:val="20"/>
          <w:szCs w:val="20"/>
        </w:rPr>
        <w:lastRenderedPageBreak/>
        <w:t>longer in the rehabilitation program. Rehabilitation assist</w:t>
      </w:r>
      <w:r w:rsidR="00BD321A" w:rsidRPr="00EA10E0">
        <w:rPr>
          <w:rFonts w:ascii="Times New Roman" w:hAnsi="Times New Roman" w:cs="Times New Roman"/>
          <w:sz w:val="20"/>
          <w:szCs w:val="20"/>
        </w:rPr>
        <w:t>s</w:t>
      </w:r>
      <w:r w:rsidRPr="00EA10E0">
        <w:rPr>
          <w:rFonts w:ascii="Times New Roman" w:hAnsi="Times New Roman" w:cs="Times New Roman"/>
          <w:sz w:val="20"/>
          <w:szCs w:val="20"/>
        </w:rPr>
        <w:t xml:space="preserve"> the victims to understand how their bodies work and help them maintain high healthy levels to reduce the chances of </w:t>
      </w:r>
      <w:r w:rsidR="00BD321A" w:rsidRPr="00EA10E0">
        <w:rPr>
          <w:rFonts w:ascii="Times New Roman" w:hAnsi="Times New Roman" w:cs="Times New Roman"/>
          <w:sz w:val="20"/>
          <w:szCs w:val="20"/>
        </w:rPr>
        <w:t xml:space="preserve">getting </w:t>
      </w:r>
      <w:r w:rsidRPr="00EA10E0">
        <w:rPr>
          <w:rFonts w:ascii="Times New Roman" w:hAnsi="Times New Roman" w:cs="Times New Roman"/>
          <w:sz w:val="20"/>
          <w:szCs w:val="20"/>
        </w:rPr>
        <w:t xml:space="preserve">tertiary complications.  According to a study </w:t>
      </w:r>
      <w:r w:rsidR="0085447E" w:rsidRPr="00EA10E0">
        <w:rPr>
          <w:rFonts w:ascii="Times New Roman" w:hAnsi="Times New Roman" w:cs="Times New Roman"/>
          <w:sz w:val="20"/>
          <w:szCs w:val="20"/>
        </w:rPr>
        <w:t>done</w:t>
      </w:r>
      <w:r w:rsidRPr="00EA10E0">
        <w:rPr>
          <w:rFonts w:ascii="Times New Roman" w:hAnsi="Times New Roman" w:cs="Times New Roman"/>
          <w:sz w:val="20"/>
          <w:szCs w:val="20"/>
        </w:rPr>
        <w:t xml:space="preserve"> by (Galanter,  2006), there exist</w:t>
      </w:r>
      <w:r w:rsidR="00BD321A" w:rsidRPr="00EA10E0">
        <w:rPr>
          <w:rFonts w:ascii="Times New Roman" w:hAnsi="Times New Roman" w:cs="Times New Roman"/>
          <w:sz w:val="20"/>
          <w:szCs w:val="20"/>
        </w:rPr>
        <w:t>s</w:t>
      </w:r>
      <w:r w:rsidRPr="00EA10E0">
        <w:rPr>
          <w:rFonts w:ascii="Times New Roman" w:hAnsi="Times New Roman" w:cs="Times New Roman"/>
          <w:sz w:val="20"/>
          <w:szCs w:val="20"/>
        </w:rPr>
        <w:t xml:space="preserve"> a relationship</w:t>
      </w:r>
      <w:r w:rsidR="00F93817" w:rsidRPr="00EA10E0">
        <w:rPr>
          <w:rFonts w:ascii="Times New Roman" w:hAnsi="Times New Roman" w:cs="Times New Roman"/>
          <w:sz w:val="20"/>
          <w:szCs w:val="20"/>
        </w:rPr>
        <w:t xml:space="preserve"> between the disorders of substance abuse and the physiological and psychological activities of the victims. The study suggests that the use of twelve-step </w:t>
      </w:r>
      <w:r w:rsidR="0085447E" w:rsidRPr="00EA10E0">
        <w:rPr>
          <w:rFonts w:ascii="Times New Roman" w:hAnsi="Times New Roman" w:cs="Times New Roman"/>
          <w:sz w:val="20"/>
          <w:szCs w:val="20"/>
        </w:rPr>
        <w:t>modalities</w:t>
      </w:r>
      <w:r w:rsidR="00F93817" w:rsidRPr="00EA10E0">
        <w:rPr>
          <w:rFonts w:ascii="Times New Roman" w:hAnsi="Times New Roman" w:cs="Times New Roman"/>
          <w:sz w:val="20"/>
          <w:szCs w:val="20"/>
        </w:rPr>
        <w:t xml:space="preserve"> may help in support of a more helpful recovery from addiction</w:t>
      </w:r>
      <w:r w:rsidR="0085447E" w:rsidRPr="00EA10E0">
        <w:rPr>
          <w:rFonts w:ascii="Times New Roman" w:hAnsi="Times New Roman" w:cs="Times New Roman"/>
          <w:sz w:val="20"/>
          <w:szCs w:val="20"/>
        </w:rPr>
        <w:t xml:space="preserve">. Alcoholics, </w:t>
      </w:r>
      <w:r w:rsidR="00BD321A" w:rsidRPr="00EA10E0">
        <w:rPr>
          <w:rFonts w:ascii="Times New Roman" w:hAnsi="Times New Roman" w:cs="Times New Roman"/>
          <w:sz w:val="20"/>
          <w:szCs w:val="20"/>
        </w:rPr>
        <w:t>heroin</w:t>
      </w:r>
      <w:r w:rsidR="0085447E" w:rsidRPr="00EA10E0">
        <w:rPr>
          <w:rFonts w:ascii="Times New Roman" w:hAnsi="Times New Roman" w:cs="Times New Roman"/>
          <w:sz w:val="20"/>
          <w:szCs w:val="20"/>
        </w:rPr>
        <w:t>, and cocaine addicts can practice meditation and</w:t>
      </w:r>
      <w:r w:rsidR="00BD321A" w:rsidRPr="00EA10E0">
        <w:rPr>
          <w:rFonts w:ascii="Times New Roman" w:hAnsi="Times New Roman" w:cs="Times New Roman"/>
          <w:sz w:val="20"/>
          <w:szCs w:val="20"/>
        </w:rPr>
        <w:t xml:space="preserve"> engage themselves in</w:t>
      </w:r>
      <w:r w:rsidR="0085447E" w:rsidRPr="00EA10E0">
        <w:rPr>
          <w:rFonts w:ascii="Times New Roman" w:hAnsi="Times New Roman" w:cs="Times New Roman"/>
          <w:sz w:val="20"/>
          <w:szCs w:val="20"/>
        </w:rPr>
        <w:t xml:space="preserve"> social support groups so that they do not suffer from</w:t>
      </w:r>
      <w:r w:rsidR="00BD321A" w:rsidRPr="00EA10E0">
        <w:rPr>
          <w:rFonts w:ascii="Times New Roman" w:hAnsi="Times New Roman" w:cs="Times New Roman"/>
          <w:sz w:val="20"/>
          <w:szCs w:val="20"/>
        </w:rPr>
        <w:t xml:space="preserve"> adverse effects of drug abuse like </w:t>
      </w:r>
      <w:r w:rsidR="0085447E" w:rsidRPr="00EA10E0">
        <w:rPr>
          <w:rFonts w:ascii="Times New Roman" w:hAnsi="Times New Roman" w:cs="Times New Roman"/>
          <w:sz w:val="20"/>
          <w:szCs w:val="20"/>
        </w:rPr>
        <w:t>withdrawal</w:t>
      </w:r>
      <w:r w:rsidR="00BD321A" w:rsidRPr="00EA10E0">
        <w:rPr>
          <w:rFonts w:ascii="Times New Roman" w:hAnsi="Times New Roman" w:cs="Times New Roman"/>
          <w:sz w:val="20"/>
          <w:szCs w:val="20"/>
        </w:rPr>
        <w:t xml:space="preserve"> symptoms.</w:t>
      </w:r>
    </w:p>
    <w:p w14:paraId="3AA0B3EB" w14:textId="1F013C5F" w:rsidR="00540909" w:rsidRDefault="00540909" w:rsidP="00EA10E0">
      <w:pPr>
        <w:spacing w:line="240" w:lineRule="auto"/>
        <w:ind w:firstLine="720"/>
        <w:jc w:val="both"/>
        <w:rPr>
          <w:rFonts w:ascii="Times New Roman" w:hAnsi="Times New Roman" w:cs="Times New Roman"/>
          <w:sz w:val="20"/>
          <w:szCs w:val="20"/>
        </w:rPr>
      </w:pPr>
    </w:p>
    <w:p w14:paraId="0D75DC96" w14:textId="6EF6CF3B" w:rsidR="00540909" w:rsidRDefault="00540909" w:rsidP="00EA10E0">
      <w:pPr>
        <w:spacing w:line="240" w:lineRule="auto"/>
        <w:ind w:firstLine="720"/>
        <w:jc w:val="both"/>
        <w:rPr>
          <w:rFonts w:ascii="Times New Roman" w:hAnsi="Times New Roman" w:cs="Times New Roman"/>
          <w:sz w:val="20"/>
          <w:szCs w:val="20"/>
        </w:rPr>
      </w:pPr>
      <w:r w:rsidRPr="00540909">
        <w:drawing>
          <wp:inline distT="0" distB="0" distL="0" distR="0" wp14:anchorId="0D78ECD2" wp14:editId="67C8ABFA">
            <wp:extent cx="2438400" cy="2703830"/>
            <wp:effectExtent l="0" t="0" r="0" b="127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438400" cy="2703830"/>
                    </a:xfrm>
                    <a:prstGeom prst="rect">
                      <a:avLst/>
                    </a:prstGeom>
                  </pic:spPr>
                </pic:pic>
              </a:graphicData>
            </a:graphic>
          </wp:inline>
        </w:drawing>
      </w:r>
    </w:p>
    <w:p w14:paraId="6777DDF4" w14:textId="77777777" w:rsidR="00540909" w:rsidRPr="00EA10E0" w:rsidRDefault="00540909" w:rsidP="00EA10E0">
      <w:pPr>
        <w:spacing w:line="240" w:lineRule="auto"/>
        <w:ind w:firstLine="720"/>
        <w:jc w:val="both"/>
        <w:rPr>
          <w:rFonts w:ascii="Times New Roman" w:hAnsi="Times New Roman" w:cs="Times New Roman"/>
          <w:sz w:val="20"/>
          <w:szCs w:val="20"/>
        </w:rPr>
      </w:pPr>
    </w:p>
    <w:p w14:paraId="5F0013CA" w14:textId="77777777" w:rsidR="00911328" w:rsidRPr="00EA10E0" w:rsidRDefault="00413A4A" w:rsidP="00EA10E0">
      <w:pPr>
        <w:spacing w:line="240" w:lineRule="auto"/>
        <w:ind w:firstLine="720"/>
        <w:jc w:val="both"/>
        <w:rPr>
          <w:rFonts w:ascii="Times New Roman" w:hAnsi="Times New Roman" w:cs="Times New Roman"/>
          <w:sz w:val="20"/>
          <w:szCs w:val="20"/>
        </w:rPr>
      </w:pPr>
      <w:r w:rsidRPr="00EA10E0">
        <w:rPr>
          <w:rFonts w:ascii="Times New Roman" w:hAnsi="Times New Roman" w:cs="Times New Roman"/>
          <w:sz w:val="20"/>
          <w:szCs w:val="20"/>
        </w:rPr>
        <w:t>Similarly, the church can accept addicts to volunteer in church activities such as giving them work in shelter homes and orphanages much often to help them divert their focus from the drugs and keep their brains more engaged. These activities and engagements may also help them strengthen their relationship with God. The main purpose of volunteering is to create a successful connection among members of the same community. Volunteering can help the victims of drug abuse reduce their stress levels, fight depression and anxiety as well as giving them a purpose. In addition, the psychological and physical health of the addict can be significantly improved during this involvement. Based on the study by (Bergrud 2020), people suffering from substance abuse are usually in a state that they cannot manage on their own. The study focuses on the second stage recovery program at a gospel mission which explores volunteering as one of the best supportive practices to help the recovery way of addicts. It further shows the importance of letting the victim choose the kind of activity they want to volunteer in.</w:t>
      </w:r>
    </w:p>
    <w:p w14:paraId="3732538C" w14:textId="187A7714" w:rsidR="00911328" w:rsidRDefault="00413A4A" w:rsidP="00D531C9">
      <w:pPr>
        <w:spacing w:line="240" w:lineRule="auto"/>
        <w:ind w:firstLine="720"/>
        <w:jc w:val="both"/>
        <w:rPr>
          <w:rFonts w:ascii="Times New Roman" w:hAnsi="Times New Roman" w:cs="Times New Roman"/>
          <w:sz w:val="20"/>
          <w:szCs w:val="20"/>
        </w:rPr>
      </w:pPr>
      <w:r w:rsidRPr="00EA10E0">
        <w:rPr>
          <w:rFonts w:ascii="Times New Roman" w:hAnsi="Times New Roman" w:cs="Times New Roman"/>
          <w:sz w:val="20"/>
          <w:szCs w:val="20"/>
        </w:rPr>
        <w:t xml:space="preserve">Moreover, the community can stop discrimination and stigmatization towards them. Discrimination refers to unfair treatment and judgment of people based on the category they are thought to be in while </w:t>
      </w:r>
      <w:r w:rsidR="00E8243E" w:rsidRPr="00EA10E0">
        <w:rPr>
          <w:rFonts w:ascii="Times New Roman" w:hAnsi="Times New Roman" w:cs="Times New Roman"/>
          <w:sz w:val="20"/>
          <w:szCs w:val="20"/>
        </w:rPr>
        <w:t xml:space="preserve">stigmatization refers to the tendency of openly dehumanizing people based on their past actions and present circumstances. Increased stigmatization towards victims of substance abuse can make them refuse to ask for help from family or obtain treatment from available institutions. Little or no understanding from family members, friends, and the community. in general, may lead to withdrawal and reduced social interactions. The </w:t>
      </w:r>
      <w:r w:rsidR="00E8243E" w:rsidRPr="00EA10E0">
        <w:rPr>
          <w:rFonts w:ascii="Times New Roman" w:hAnsi="Times New Roman" w:cs="Times New Roman"/>
          <w:sz w:val="20"/>
          <w:szCs w:val="20"/>
        </w:rPr>
        <w:t>main effect of discrimination against drug users and addicts makes them reluctant about sharing their drug usage. As cited by (Lloyd, 2013), stigmatization has been considered the standard of social disgrace which brings differences between the discriminated and the indiscriminate members of the society. The study suggests that to reduce levels of stigmatization and discrimination, the community should avoid usage of stereotypes and persuade community and church leaders to talk about their past personal experiences with drugs so as to improve greater contact between the problem drug users and the acceptance of their situation.</w:t>
      </w:r>
    </w:p>
    <w:p w14:paraId="2D370B44" w14:textId="1109C034" w:rsidR="00540909" w:rsidRDefault="00540909" w:rsidP="00D531C9">
      <w:pPr>
        <w:spacing w:line="240" w:lineRule="auto"/>
        <w:ind w:firstLine="720"/>
        <w:jc w:val="both"/>
        <w:rPr>
          <w:rFonts w:ascii="Times New Roman" w:hAnsi="Times New Roman" w:cs="Times New Roman"/>
          <w:sz w:val="20"/>
          <w:szCs w:val="20"/>
        </w:rPr>
      </w:pPr>
    </w:p>
    <w:p w14:paraId="3E1F5033" w14:textId="52548F0A" w:rsidR="00540909" w:rsidRDefault="00540909" w:rsidP="00D531C9">
      <w:pPr>
        <w:spacing w:line="240" w:lineRule="auto"/>
        <w:ind w:firstLine="720"/>
        <w:jc w:val="both"/>
        <w:rPr>
          <w:rFonts w:ascii="Times New Roman" w:hAnsi="Times New Roman" w:cs="Times New Roman"/>
          <w:sz w:val="20"/>
          <w:szCs w:val="20"/>
        </w:rPr>
      </w:pPr>
    </w:p>
    <w:p w14:paraId="11005CA9" w14:textId="3A182103" w:rsidR="00540909" w:rsidRDefault="00540909" w:rsidP="00D531C9">
      <w:pPr>
        <w:spacing w:line="240" w:lineRule="auto"/>
        <w:ind w:firstLine="720"/>
        <w:jc w:val="both"/>
        <w:rPr>
          <w:rFonts w:ascii="Times New Roman" w:hAnsi="Times New Roman" w:cs="Times New Roman"/>
          <w:sz w:val="20"/>
          <w:szCs w:val="20"/>
        </w:rPr>
      </w:pPr>
      <w:r w:rsidRPr="00540909">
        <w:drawing>
          <wp:inline distT="0" distB="0" distL="0" distR="0" wp14:anchorId="4AB74C2D" wp14:editId="2A5288F2">
            <wp:extent cx="2438400" cy="162623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2438400" cy="1626235"/>
                    </a:xfrm>
                    <a:prstGeom prst="rect">
                      <a:avLst/>
                    </a:prstGeom>
                  </pic:spPr>
                </pic:pic>
              </a:graphicData>
            </a:graphic>
          </wp:inline>
        </w:drawing>
      </w:r>
    </w:p>
    <w:p w14:paraId="5E364542" w14:textId="77777777" w:rsidR="00540909" w:rsidRPr="00EA10E0" w:rsidRDefault="00540909" w:rsidP="00D531C9">
      <w:pPr>
        <w:spacing w:line="240" w:lineRule="auto"/>
        <w:ind w:firstLine="720"/>
        <w:jc w:val="both"/>
        <w:rPr>
          <w:rFonts w:ascii="Times New Roman" w:hAnsi="Times New Roman" w:cs="Times New Roman"/>
          <w:sz w:val="20"/>
          <w:szCs w:val="20"/>
        </w:rPr>
      </w:pPr>
    </w:p>
    <w:p w14:paraId="1E9898A2" w14:textId="6AFC1024" w:rsidR="00D531C9" w:rsidRPr="00D531C9" w:rsidRDefault="00413A4A" w:rsidP="00D531C9">
      <w:pPr>
        <w:spacing w:line="240" w:lineRule="auto"/>
        <w:ind w:firstLine="720"/>
        <w:jc w:val="both"/>
        <w:rPr>
          <w:rFonts w:ascii="Times New Roman" w:hAnsi="Times New Roman" w:cs="Times New Roman"/>
          <w:sz w:val="20"/>
          <w:szCs w:val="20"/>
        </w:rPr>
      </w:pPr>
      <w:r w:rsidRPr="00EA10E0">
        <w:rPr>
          <w:rFonts w:ascii="Times New Roman" w:hAnsi="Times New Roman" w:cs="Times New Roman"/>
          <w:sz w:val="20"/>
          <w:szCs w:val="20"/>
        </w:rPr>
        <w:t xml:space="preserve">Furthermore, the community can create </w:t>
      </w:r>
      <w:r w:rsidR="00BD321A" w:rsidRPr="00EA10E0">
        <w:rPr>
          <w:rFonts w:ascii="Times New Roman" w:hAnsi="Times New Roman" w:cs="Times New Roman"/>
          <w:sz w:val="20"/>
          <w:szCs w:val="20"/>
        </w:rPr>
        <w:t xml:space="preserve">public </w:t>
      </w:r>
      <w:r w:rsidRPr="00EA10E0">
        <w:rPr>
          <w:rFonts w:ascii="Times New Roman" w:hAnsi="Times New Roman" w:cs="Times New Roman"/>
          <w:sz w:val="20"/>
          <w:szCs w:val="20"/>
        </w:rPr>
        <w:t>awareness of the effects of drug abuse</w:t>
      </w:r>
      <w:r w:rsidR="00BD321A" w:rsidRPr="00EA10E0">
        <w:rPr>
          <w:rFonts w:ascii="Times New Roman" w:hAnsi="Times New Roman" w:cs="Times New Roman"/>
          <w:sz w:val="20"/>
          <w:szCs w:val="20"/>
        </w:rPr>
        <w:t xml:space="preserve"> and addiction</w:t>
      </w:r>
      <w:r w:rsidRPr="00EA10E0">
        <w:rPr>
          <w:rFonts w:ascii="Times New Roman" w:hAnsi="Times New Roman" w:cs="Times New Roman"/>
          <w:sz w:val="20"/>
          <w:szCs w:val="20"/>
        </w:rPr>
        <w:t xml:space="preserve">. Awareness involves giving educational and social support required to reduce the levels of over-dependency on drugs. Drug education can help reduce the levels of sexual activities and unintended pregnancies </w:t>
      </w:r>
      <w:r w:rsidRPr="00EA10E0">
        <w:rPr>
          <w:rFonts w:ascii="Times New Roman" w:hAnsi="Times New Roman" w:cs="Times New Roman"/>
          <w:sz w:val="20"/>
          <w:szCs w:val="20"/>
        </w:rPr>
        <w:lastRenderedPageBreak/>
        <w:t>among youths and underage children. The education also can reduce the chances of getting mental health disorders such</w:t>
      </w:r>
      <w:r w:rsidR="00D531C9">
        <w:rPr>
          <w:rFonts w:ascii="Times New Roman" w:hAnsi="Times New Roman" w:cs="Times New Roman"/>
          <w:sz w:val="20"/>
          <w:szCs w:val="20"/>
        </w:rPr>
        <w:t xml:space="preserve"> </w:t>
      </w:r>
      <w:r w:rsidR="00D531C9" w:rsidRPr="00D531C9">
        <w:rPr>
          <w:rFonts w:ascii="Times New Roman" w:hAnsi="Times New Roman" w:cs="Times New Roman"/>
          <w:sz w:val="20"/>
          <w:szCs w:val="20"/>
        </w:rPr>
        <w:t>as depression and anxiety. In general, awareness acts as a mitigation tool before the victim starts using drugs and it gives a good number of people a chance not to use drugs. According to (Stofferlmayr et al, 1999), drug education is proportional to the recovery status of addicts. The use of structural modeling activities helps in investigating the effects of education on the recovery status of patients. According to another study by (Best et al, 2018), education acts as a connection between social identity and a path to recovery of addicts. The study suggests that being in connection with community members through communication acts as the main component in facilitating integration between the community and those who want to distance themselves from drug use and gain recovery.</w:t>
      </w:r>
    </w:p>
    <w:p w14:paraId="00280AE8" w14:textId="3524EA00" w:rsidR="00D531C9" w:rsidRDefault="00D531C9" w:rsidP="00D531C9">
      <w:pPr>
        <w:spacing w:line="240" w:lineRule="auto"/>
        <w:ind w:firstLine="720"/>
        <w:jc w:val="both"/>
        <w:rPr>
          <w:rFonts w:ascii="Times New Roman" w:hAnsi="Times New Roman" w:cs="Times New Roman"/>
          <w:sz w:val="20"/>
          <w:szCs w:val="20"/>
        </w:rPr>
      </w:pPr>
      <w:r w:rsidRPr="00D531C9">
        <w:rPr>
          <w:rFonts w:ascii="Times New Roman" w:hAnsi="Times New Roman" w:cs="Times New Roman"/>
          <w:sz w:val="20"/>
          <w:szCs w:val="20"/>
        </w:rPr>
        <w:t>To conclude, substance abuse brings both long term and short-term effects on the victim's body, be it emotional, physical, or psychological. Drugs may be in the form of depressants, stimulants, or hallucinogens and continued use of these narcotics can easily lead to dependence. Once the addiction kicks in, it becomes very complicated for the addict to help themselves into recovery. Therefore, awareness, rehabilitation, volunteering, and avoidance of discrimination and stigmatization from the community is highly needed when helping them recover. In general, the community should pay more attention to members of society to prevent them from falling into the temptation of drug and substance use. This way, more people are likely to be saved from falling into addiction.</w:t>
      </w:r>
    </w:p>
    <w:p w14:paraId="6431D146" w14:textId="77777777" w:rsidR="00540909" w:rsidRDefault="00540909" w:rsidP="00D531C9">
      <w:pPr>
        <w:spacing w:line="240" w:lineRule="auto"/>
        <w:ind w:firstLine="720"/>
        <w:jc w:val="both"/>
        <w:rPr>
          <w:rFonts w:ascii="Times New Roman" w:hAnsi="Times New Roman" w:cs="Times New Roman"/>
          <w:sz w:val="20"/>
          <w:szCs w:val="20"/>
        </w:rPr>
      </w:pPr>
    </w:p>
    <w:p w14:paraId="28ED1B4B" w14:textId="66364B03" w:rsidR="00D531C9" w:rsidRDefault="00D531C9" w:rsidP="00EA10E0">
      <w:pPr>
        <w:spacing w:line="240" w:lineRule="auto"/>
        <w:ind w:firstLine="720"/>
        <w:jc w:val="both"/>
        <w:rPr>
          <w:rFonts w:ascii="Times New Roman" w:hAnsi="Times New Roman" w:cs="Times New Roman"/>
          <w:sz w:val="20"/>
          <w:szCs w:val="20"/>
        </w:rPr>
      </w:pPr>
    </w:p>
    <w:p w14:paraId="4BE89119" w14:textId="02749CBA" w:rsidR="00540909" w:rsidRDefault="00540909" w:rsidP="00EA10E0">
      <w:pPr>
        <w:spacing w:line="240" w:lineRule="auto"/>
        <w:ind w:firstLine="720"/>
        <w:jc w:val="both"/>
        <w:rPr>
          <w:rFonts w:ascii="Times New Roman" w:hAnsi="Times New Roman" w:cs="Times New Roman"/>
          <w:sz w:val="20"/>
          <w:szCs w:val="20"/>
        </w:rPr>
      </w:pPr>
      <w:r w:rsidRPr="00540909">
        <w:drawing>
          <wp:inline distT="0" distB="0" distL="0" distR="0" wp14:anchorId="4EAD3DB2" wp14:editId="5EC47349">
            <wp:extent cx="2438400" cy="162623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2438400" cy="1626235"/>
                    </a:xfrm>
                    <a:prstGeom prst="rect">
                      <a:avLst/>
                    </a:prstGeom>
                  </pic:spPr>
                </pic:pic>
              </a:graphicData>
            </a:graphic>
          </wp:inline>
        </w:drawing>
      </w:r>
    </w:p>
    <w:p w14:paraId="58BB7E07" w14:textId="77777777" w:rsidR="00D531C9" w:rsidRDefault="00D531C9" w:rsidP="00EA10E0">
      <w:pPr>
        <w:spacing w:line="240" w:lineRule="auto"/>
        <w:ind w:firstLine="720"/>
        <w:jc w:val="both"/>
        <w:rPr>
          <w:rFonts w:ascii="Times New Roman" w:hAnsi="Times New Roman" w:cs="Times New Roman"/>
          <w:sz w:val="20"/>
          <w:szCs w:val="20"/>
        </w:rPr>
      </w:pPr>
    </w:p>
    <w:p w14:paraId="637DB8AF" w14:textId="3B5C6F93" w:rsidR="00EA10E0" w:rsidRDefault="00EA10E0" w:rsidP="00EA10E0">
      <w:pPr>
        <w:spacing w:line="240" w:lineRule="auto"/>
        <w:ind w:firstLine="720"/>
        <w:jc w:val="both"/>
        <w:rPr>
          <w:rFonts w:ascii="Times New Roman" w:hAnsi="Times New Roman" w:cs="Times New Roman"/>
          <w:sz w:val="20"/>
          <w:szCs w:val="20"/>
        </w:rPr>
      </w:pPr>
    </w:p>
    <w:p w14:paraId="64313510" w14:textId="5755230A" w:rsidR="00540909" w:rsidRDefault="00540909" w:rsidP="00EA10E0">
      <w:pPr>
        <w:spacing w:line="240" w:lineRule="auto"/>
        <w:ind w:firstLine="720"/>
        <w:jc w:val="both"/>
        <w:rPr>
          <w:rFonts w:ascii="Times New Roman" w:hAnsi="Times New Roman" w:cs="Times New Roman"/>
          <w:sz w:val="20"/>
          <w:szCs w:val="20"/>
        </w:rPr>
      </w:pPr>
    </w:p>
    <w:p w14:paraId="782E285F" w14:textId="1DCFBA60" w:rsidR="00540909" w:rsidRDefault="00540909" w:rsidP="00EA10E0">
      <w:pPr>
        <w:spacing w:line="240" w:lineRule="auto"/>
        <w:ind w:firstLine="720"/>
        <w:jc w:val="both"/>
        <w:rPr>
          <w:rFonts w:ascii="Times New Roman" w:hAnsi="Times New Roman" w:cs="Times New Roman"/>
          <w:sz w:val="20"/>
          <w:szCs w:val="20"/>
        </w:rPr>
      </w:pPr>
    </w:p>
    <w:p w14:paraId="452DC413" w14:textId="07C7E685" w:rsidR="00540909" w:rsidRDefault="00540909" w:rsidP="00EA10E0">
      <w:pPr>
        <w:spacing w:line="240" w:lineRule="auto"/>
        <w:ind w:firstLine="720"/>
        <w:jc w:val="both"/>
        <w:rPr>
          <w:rFonts w:ascii="Times New Roman" w:hAnsi="Times New Roman" w:cs="Times New Roman"/>
          <w:sz w:val="20"/>
          <w:szCs w:val="20"/>
        </w:rPr>
      </w:pPr>
    </w:p>
    <w:p w14:paraId="1AE33916" w14:textId="1A11C062" w:rsidR="00540909" w:rsidRDefault="00540909" w:rsidP="00EA10E0">
      <w:pPr>
        <w:spacing w:line="240" w:lineRule="auto"/>
        <w:ind w:firstLine="720"/>
        <w:jc w:val="both"/>
        <w:rPr>
          <w:rFonts w:ascii="Times New Roman" w:hAnsi="Times New Roman" w:cs="Times New Roman"/>
          <w:sz w:val="20"/>
          <w:szCs w:val="20"/>
        </w:rPr>
      </w:pPr>
    </w:p>
    <w:p w14:paraId="360E3CB4" w14:textId="5B3B9BB5" w:rsidR="00540909" w:rsidRDefault="00540909" w:rsidP="00EA10E0">
      <w:pPr>
        <w:spacing w:line="240" w:lineRule="auto"/>
        <w:ind w:firstLine="720"/>
        <w:jc w:val="both"/>
        <w:rPr>
          <w:rFonts w:ascii="Times New Roman" w:hAnsi="Times New Roman" w:cs="Times New Roman"/>
          <w:sz w:val="20"/>
          <w:szCs w:val="20"/>
        </w:rPr>
      </w:pPr>
    </w:p>
    <w:p w14:paraId="18D15230" w14:textId="314AB057" w:rsidR="00540909" w:rsidRDefault="00540909" w:rsidP="00EA10E0">
      <w:pPr>
        <w:spacing w:line="240" w:lineRule="auto"/>
        <w:ind w:firstLine="720"/>
        <w:jc w:val="both"/>
        <w:rPr>
          <w:rFonts w:ascii="Times New Roman" w:hAnsi="Times New Roman" w:cs="Times New Roman"/>
          <w:sz w:val="20"/>
          <w:szCs w:val="20"/>
        </w:rPr>
      </w:pPr>
    </w:p>
    <w:p w14:paraId="195BB63A" w14:textId="6E6A8085" w:rsidR="00540909" w:rsidRDefault="00540909" w:rsidP="00EA10E0">
      <w:pPr>
        <w:spacing w:line="240" w:lineRule="auto"/>
        <w:ind w:firstLine="720"/>
        <w:jc w:val="both"/>
        <w:rPr>
          <w:rFonts w:ascii="Times New Roman" w:hAnsi="Times New Roman" w:cs="Times New Roman"/>
          <w:sz w:val="20"/>
          <w:szCs w:val="20"/>
        </w:rPr>
      </w:pPr>
    </w:p>
    <w:p w14:paraId="06D16A07" w14:textId="2ADD3DD3" w:rsidR="00540909" w:rsidRDefault="00540909" w:rsidP="00EA10E0">
      <w:pPr>
        <w:spacing w:line="240" w:lineRule="auto"/>
        <w:ind w:firstLine="720"/>
        <w:jc w:val="both"/>
        <w:rPr>
          <w:rFonts w:ascii="Times New Roman" w:hAnsi="Times New Roman" w:cs="Times New Roman"/>
          <w:sz w:val="20"/>
          <w:szCs w:val="20"/>
        </w:rPr>
      </w:pPr>
    </w:p>
    <w:p w14:paraId="049992BC" w14:textId="129EE9ED" w:rsidR="00540909" w:rsidRDefault="00540909" w:rsidP="00EA10E0">
      <w:pPr>
        <w:spacing w:line="240" w:lineRule="auto"/>
        <w:ind w:firstLine="720"/>
        <w:jc w:val="both"/>
        <w:rPr>
          <w:rFonts w:ascii="Times New Roman" w:hAnsi="Times New Roman" w:cs="Times New Roman"/>
          <w:sz w:val="20"/>
          <w:szCs w:val="20"/>
        </w:rPr>
      </w:pPr>
    </w:p>
    <w:p w14:paraId="7580E257" w14:textId="6C781B1D" w:rsidR="00540909" w:rsidRDefault="00540909" w:rsidP="00EA10E0">
      <w:pPr>
        <w:spacing w:line="240" w:lineRule="auto"/>
        <w:ind w:firstLine="720"/>
        <w:jc w:val="both"/>
        <w:rPr>
          <w:rFonts w:ascii="Times New Roman" w:hAnsi="Times New Roman" w:cs="Times New Roman"/>
          <w:sz w:val="20"/>
          <w:szCs w:val="20"/>
        </w:rPr>
      </w:pPr>
    </w:p>
    <w:p w14:paraId="56B51CF2" w14:textId="7D246207" w:rsidR="00540909" w:rsidRDefault="00540909" w:rsidP="00EA10E0">
      <w:pPr>
        <w:spacing w:line="240" w:lineRule="auto"/>
        <w:ind w:firstLine="720"/>
        <w:jc w:val="both"/>
        <w:rPr>
          <w:rFonts w:ascii="Times New Roman" w:hAnsi="Times New Roman" w:cs="Times New Roman"/>
          <w:sz w:val="20"/>
          <w:szCs w:val="20"/>
        </w:rPr>
      </w:pPr>
    </w:p>
    <w:p w14:paraId="77D198E1" w14:textId="3EE2F722" w:rsidR="00540909" w:rsidRDefault="00540909" w:rsidP="00EA10E0">
      <w:pPr>
        <w:spacing w:line="240" w:lineRule="auto"/>
        <w:ind w:firstLine="720"/>
        <w:jc w:val="both"/>
        <w:rPr>
          <w:rFonts w:ascii="Times New Roman" w:hAnsi="Times New Roman" w:cs="Times New Roman"/>
          <w:sz w:val="20"/>
          <w:szCs w:val="20"/>
        </w:rPr>
      </w:pPr>
    </w:p>
    <w:p w14:paraId="242FB5E2" w14:textId="55617378" w:rsidR="00540909" w:rsidRDefault="00540909" w:rsidP="00EA10E0">
      <w:pPr>
        <w:spacing w:line="240" w:lineRule="auto"/>
        <w:ind w:firstLine="720"/>
        <w:jc w:val="both"/>
        <w:rPr>
          <w:rFonts w:ascii="Times New Roman" w:hAnsi="Times New Roman" w:cs="Times New Roman"/>
          <w:sz w:val="20"/>
          <w:szCs w:val="20"/>
        </w:rPr>
      </w:pPr>
    </w:p>
    <w:p w14:paraId="1697B0AB" w14:textId="54613D14" w:rsidR="00540909" w:rsidRDefault="00540909" w:rsidP="00EA10E0">
      <w:pPr>
        <w:spacing w:line="240" w:lineRule="auto"/>
        <w:ind w:firstLine="720"/>
        <w:jc w:val="both"/>
        <w:rPr>
          <w:rFonts w:ascii="Times New Roman" w:hAnsi="Times New Roman" w:cs="Times New Roman"/>
          <w:sz w:val="20"/>
          <w:szCs w:val="20"/>
        </w:rPr>
      </w:pPr>
    </w:p>
    <w:p w14:paraId="31710182" w14:textId="57539884" w:rsidR="00540909" w:rsidRDefault="00540909" w:rsidP="00EA10E0">
      <w:pPr>
        <w:spacing w:line="240" w:lineRule="auto"/>
        <w:ind w:firstLine="720"/>
        <w:jc w:val="both"/>
        <w:rPr>
          <w:rFonts w:ascii="Times New Roman" w:hAnsi="Times New Roman" w:cs="Times New Roman"/>
          <w:sz w:val="20"/>
          <w:szCs w:val="20"/>
        </w:rPr>
      </w:pPr>
    </w:p>
    <w:p w14:paraId="3D0ED3F3" w14:textId="7CE5DC81" w:rsidR="00540909" w:rsidRDefault="00540909" w:rsidP="00EA10E0">
      <w:pPr>
        <w:spacing w:line="240" w:lineRule="auto"/>
        <w:ind w:firstLine="720"/>
        <w:jc w:val="both"/>
        <w:rPr>
          <w:rFonts w:ascii="Times New Roman" w:hAnsi="Times New Roman" w:cs="Times New Roman"/>
          <w:sz w:val="20"/>
          <w:szCs w:val="20"/>
        </w:rPr>
      </w:pPr>
    </w:p>
    <w:p w14:paraId="194928CB" w14:textId="26AEA4D3" w:rsidR="00540909" w:rsidRDefault="00540909" w:rsidP="00EA10E0">
      <w:pPr>
        <w:spacing w:line="240" w:lineRule="auto"/>
        <w:ind w:firstLine="720"/>
        <w:jc w:val="both"/>
        <w:rPr>
          <w:rFonts w:ascii="Times New Roman" w:hAnsi="Times New Roman" w:cs="Times New Roman"/>
          <w:sz w:val="20"/>
          <w:szCs w:val="20"/>
        </w:rPr>
      </w:pPr>
    </w:p>
    <w:p w14:paraId="14F60B85" w14:textId="3E24B120" w:rsidR="00540909" w:rsidRDefault="00540909" w:rsidP="00EA10E0">
      <w:pPr>
        <w:spacing w:line="240" w:lineRule="auto"/>
        <w:ind w:firstLine="720"/>
        <w:jc w:val="both"/>
        <w:rPr>
          <w:rFonts w:ascii="Times New Roman" w:hAnsi="Times New Roman" w:cs="Times New Roman"/>
          <w:sz w:val="20"/>
          <w:szCs w:val="20"/>
        </w:rPr>
      </w:pPr>
    </w:p>
    <w:p w14:paraId="20AC013A" w14:textId="01B7D76E" w:rsidR="00540909" w:rsidRDefault="00540909" w:rsidP="00EA10E0">
      <w:pPr>
        <w:spacing w:line="240" w:lineRule="auto"/>
        <w:ind w:firstLine="720"/>
        <w:jc w:val="both"/>
        <w:rPr>
          <w:rFonts w:ascii="Times New Roman" w:hAnsi="Times New Roman" w:cs="Times New Roman"/>
          <w:sz w:val="20"/>
          <w:szCs w:val="20"/>
        </w:rPr>
      </w:pPr>
    </w:p>
    <w:p w14:paraId="04D043C6" w14:textId="44C4A7DF" w:rsidR="00540909" w:rsidRDefault="00540909" w:rsidP="00EA10E0">
      <w:pPr>
        <w:spacing w:line="240" w:lineRule="auto"/>
        <w:ind w:firstLine="720"/>
        <w:jc w:val="both"/>
        <w:rPr>
          <w:rFonts w:ascii="Times New Roman" w:hAnsi="Times New Roman" w:cs="Times New Roman"/>
          <w:sz w:val="20"/>
          <w:szCs w:val="20"/>
        </w:rPr>
      </w:pPr>
    </w:p>
    <w:p w14:paraId="4768F589" w14:textId="20A06A07" w:rsidR="00540909" w:rsidRDefault="00540909" w:rsidP="00EA10E0">
      <w:pPr>
        <w:spacing w:line="240" w:lineRule="auto"/>
        <w:ind w:firstLine="720"/>
        <w:jc w:val="both"/>
        <w:rPr>
          <w:rFonts w:ascii="Times New Roman" w:hAnsi="Times New Roman" w:cs="Times New Roman"/>
          <w:sz w:val="20"/>
          <w:szCs w:val="20"/>
        </w:rPr>
      </w:pPr>
    </w:p>
    <w:p w14:paraId="45105F8A" w14:textId="202E1889" w:rsidR="00540909" w:rsidRDefault="00540909" w:rsidP="00EA10E0">
      <w:pPr>
        <w:spacing w:line="240" w:lineRule="auto"/>
        <w:ind w:firstLine="720"/>
        <w:jc w:val="both"/>
        <w:rPr>
          <w:rFonts w:ascii="Times New Roman" w:hAnsi="Times New Roman" w:cs="Times New Roman"/>
          <w:sz w:val="20"/>
          <w:szCs w:val="20"/>
        </w:rPr>
      </w:pPr>
    </w:p>
    <w:p w14:paraId="23700CB9" w14:textId="1CA4DD97" w:rsidR="00540909" w:rsidRDefault="00540909" w:rsidP="00EA10E0">
      <w:pPr>
        <w:spacing w:line="240" w:lineRule="auto"/>
        <w:ind w:firstLine="720"/>
        <w:jc w:val="both"/>
        <w:rPr>
          <w:rFonts w:ascii="Times New Roman" w:hAnsi="Times New Roman" w:cs="Times New Roman"/>
          <w:sz w:val="20"/>
          <w:szCs w:val="20"/>
        </w:rPr>
      </w:pPr>
    </w:p>
    <w:p w14:paraId="7BD5AF29" w14:textId="4FADB8C5" w:rsidR="00540909" w:rsidRDefault="00540909" w:rsidP="00EA10E0">
      <w:pPr>
        <w:spacing w:line="240" w:lineRule="auto"/>
        <w:ind w:firstLine="720"/>
        <w:jc w:val="both"/>
        <w:rPr>
          <w:rFonts w:ascii="Times New Roman" w:hAnsi="Times New Roman" w:cs="Times New Roman"/>
          <w:sz w:val="20"/>
          <w:szCs w:val="20"/>
        </w:rPr>
      </w:pPr>
    </w:p>
    <w:p w14:paraId="56964797" w14:textId="5E454684" w:rsidR="00540909" w:rsidRDefault="00540909" w:rsidP="00EA10E0">
      <w:pPr>
        <w:spacing w:line="240" w:lineRule="auto"/>
        <w:ind w:firstLine="720"/>
        <w:jc w:val="both"/>
        <w:rPr>
          <w:rFonts w:ascii="Times New Roman" w:hAnsi="Times New Roman" w:cs="Times New Roman"/>
          <w:sz w:val="20"/>
          <w:szCs w:val="20"/>
        </w:rPr>
      </w:pPr>
    </w:p>
    <w:p w14:paraId="22AF2DEA" w14:textId="35813C6E" w:rsidR="00540909" w:rsidRDefault="00540909" w:rsidP="00EA10E0">
      <w:pPr>
        <w:spacing w:line="240" w:lineRule="auto"/>
        <w:ind w:firstLine="720"/>
        <w:jc w:val="both"/>
        <w:rPr>
          <w:rFonts w:ascii="Times New Roman" w:hAnsi="Times New Roman" w:cs="Times New Roman"/>
          <w:sz w:val="20"/>
          <w:szCs w:val="20"/>
        </w:rPr>
      </w:pPr>
    </w:p>
    <w:p w14:paraId="39F81A4F" w14:textId="7E161413" w:rsidR="00540909" w:rsidRDefault="00540909" w:rsidP="00EA10E0">
      <w:pPr>
        <w:spacing w:line="240" w:lineRule="auto"/>
        <w:ind w:firstLine="720"/>
        <w:jc w:val="both"/>
        <w:rPr>
          <w:rFonts w:ascii="Times New Roman" w:hAnsi="Times New Roman" w:cs="Times New Roman"/>
          <w:sz w:val="20"/>
          <w:szCs w:val="20"/>
        </w:rPr>
      </w:pPr>
    </w:p>
    <w:p w14:paraId="300D12C4" w14:textId="0095B868" w:rsidR="00540909" w:rsidRDefault="00540909" w:rsidP="00EA10E0">
      <w:pPr>
        <w:spacing w:line="240" w:lineRule="auto"/>
        <w:ind w:firstLine="720"/>
        <w:jc w:val="both"/>
        <w:rPr>
          <w:rFonts w:ascii="Times New Roman" w:hAnsi="Times New Roman" w:cs="Times New Roman"/>
          <w:sz w:val="20"/>
          <w:szCs w:val="20"/>
        </w:rPr>
      </w:pPr>
    </w:p>
    <w:p w14:paraId="0AD02109" w14:textId="6D901309" w:rsidR="00540909" w:rsidRDefault="00540909" w:rsidP="00EA10E0">
      <w:pPr>
        <w:spacing w:line="240" w:lineRule="auto"/>
        <w:ind w:firstLine="720"/>
        <w:jc w:val="both"/>
        <w:rPr>
          <w:rFonts w:ascii="Times New Roman" w:hAnsi="Times New Roman" w:cs="Times New Roman"/>
          <w:sz w:val="20"/>
          <w:szCs w:val="20"/>
        </w:rPr>
      </w:pPr>
    </w:p>
    <w:p w14:paraId="4B373186" w14:textId="1F73BD78" w:rsidR="00540909" w:rsidRDefault="00540909" w:rsidP="00EA10E0">
      <w:pPr>
        <w:spacing w:line="240" w:lineRule="auto"/>
        <w:ind w:firstLine="720"/>
        <w:jc w:val="both"/>
        <w:rPr>
          <w:rFonts w:ascii="Times New Roman" w:hAnsi="Times New Roman" w:cs="Times New Roman"/>
          <w:sz w:val="20"/>
          <w:szCs w:val="20"/>
        </w:rPr>
      </w:pPr>
    </w:p>
    <w:p w14:paraId="36386BA0" w14:textId="2D85BA75" w:rsidR="00540909" w:rsidRDefault="00540909" w:rsidP="00EA10E0">
      <w:pPr>
        <w:spacing w:line="240" w:lineRule="auto"/>
        <w:ind w:firstLine="720"/>
        <w:jc w:val="both"/>
        <w:rPr>
          <w:rFonts w:ascii="Times New Roman" w:hAnsi="Times New Roman" w:cs="Times New Roman"/>
          <w:sz w:val="20"/>
          <w:szCs w:val="20"/>
        </w:rPr>
      </w:pPr>
    </w:p>
    <w:p w14:paraId="7E4EF277" w14:textId="35B8C8E0" w:rsidR="00540909" w:rsidRDefault="00540909" w:rsidP="00EA10E0">
      <w:pPr>
        <w:spacing w:line="240" w:lineRule="auto"/>
        <w:ind w:firstLine="720"/>
        <w:jc w:val="both"/>
        <w:rPr>
          <w:rFonts w:ascii="Times New Roman" w:hAnsi="Times New Roman" w:cs="Times New Roman"/>
          <w:sz w:val="20"/>
          <w:szCs w:val="20"/>
        </w:rPr>
      </w:pPr>
    </w:p>
    <w:p w14:paraId="0CFF06C8" w14:textId="77777777" w:rsidR="00540909" w:rsidRDefault="00540909" w:rsidP="00EA10E0">
      <w:pPr>
        <w:spacing w:line="240" w:lineRule="auto"/>
        <w:ind w:firstLine="720"/>
        <w:jc w:val="both"/>
        <w:rPr>
          <w:rFonts w:ascii="Times New Roman" w:hAnsi="Times New Roman" w:cs="Times New Roman"/>
          <w:sz w:val="20"/>
          <w:szCs w:val="20"/>
        </w:rPr>
      </w:pPr>
      <w:bookmarkStart w:id="0" w:name="_GoBack"/>
      <w:bookmarkEnd w:id="0"/>
    </w:p>
    <w:p w14:paraId="692306AF" w14:textId="77777777" w:rsidR="00EA10E0" w:rsidRDefault="00EA10E0" w:rsidP="00EA10E0">
      <w:pPr>
        <w:spacing w:line="240" w:lineRule="auto"/>
        <w:ind w:firstLine="720"/>
        <w:jc w:val="both"/>
        <w:rPr>
          <w:rFonts w:ascii="Times New Roman" w:hAnsi="Times New Roman" w:cs="Times New Roman"/>
          <w:sz w:val="20"/>
          <w:szCs w:val="20"/>
        </w:rPr>
      </w:pPr>
    </w:p>
    <w:p w14:paraId="7BA408A5" w14:textId="77777777" w:rsidR="00D531C9" w:rsidRPr="00D531C9" w:rsidRDefault="00D531C9" w:rsidP="00D531C9">
      <w:pPr>
        <w:spacing w:line="240" w:lineRule="auto"/>
        <w:ind w:firstLine="720"/>
        <w:jc w:val="center"/>
        <w:rPr>
          <w:rFonts w:ascii="Times New Roman" w:hAnsi="Times New Roman" w:cs="Times New Roman"/>
          <w:b/>
          <w:bCs/>
          <w:sz w:val="20"/>
          <w:szCs w:val="20"/>
        </w:rPr>
      </w:pPr>
      <w:r w:rsidRPr="00D531C9">
        <w:rPr>
          <w:rFonts w:ascii="Times New Roman" w:hAnsi="Times New Roman" w:cs="Times New Roman"/>
          <w:b/>
          <w:bCs/>
          <w:sz w:val="20"/>
          <w:szCs w:val="20"/>
        </w:rPr>
        <w:lastRenderedPageBreak/>
        <w:t>Reference.</w:t>
      </w:r>
    </w:p>
    <w:p w14:paraId="5EEC8ED0" w14:textId="77777777" w:rsidR="00D531C9" w:rsidRPr="00D531C9" w:rsidRDefault="00D531C9" w:rsidP="00413A4A">
      <w:pPr>
        <w:spacing w:line="240" w:lineRule="auto"/>
        <w:ind w:firstLine="720"/>
        <w:jc w:val="center"/>
        <w:rPr>
          <w:rFonts w:ascii="Times New Roman" w:hAnsi="Times New Roman" w:cs="Times New Roman"/>
          <w:sz w:val="20"/>
          <w:szCs w:val="20"/>
        </w:rPr>
      </w:pPr>
      <w:proofErr w:type="spellStart"/>
      <w:r w:rsidRPr="00D531C9">
        <w:rPr>
          <w:rFonts w:ascii="Times New Roman" w:hAnsi="Times New Roman" w:cs="Times New Roman"/>
          <w:sz w:val="20"/>
          <w:szCs w:val="20"/>
        </w:rPr>
        <w:t>Bergrud</w:t>
      </w:r>
      <w:proofErr w:type="spellEnd"/>
      <w:r w:rsidRPr="00D531C9">
        <w:rPr>
          <w:rFonts w:ascii="Times New Roman" w:hAnsi="Times New Roman" w:cs="Times New Roman"/>
          <w:sz w:val="20"/>
          <w:szCs w:val="20"/>
        </w:rPr>
        <w:t>, K. (2020). Volunteering as a Supportive Practice for Substance Addiction Recovery: Uncovering Tools for Meaningful Volunteer Opportunities.</w:t>
      </w:r>
    </w:p>
    <w:p w14:paraId="342F988E" w14:textId="77777777" w:rsidR="00D531C9" w:rsidRPr="00D531C9" w:rsidRDefault="00D531C9" w:rsidP="00413A4A">
      <w:pPr>
        <w:spacing w:line="240" w:lineRule="auto"/>
        <w:ind w:firstLine="720"/>
        <w:jc w:val="center"/>
        <w:rPr>
          <w:rFonts w:ascii="Times New Roman" w:hAnsi="Times New Roman" w:cs="Times New Roman"/>
          <w:sz w:val="20"/>
          <w:szCs w:val="20"/>
        </w:rPr>
      </w:pPr>
      <w:r w:rsidRPr="00D531C9">
        <w:rPr>
          <w:rFonts w:ascii="Times New Roman" w:hAnsi="Times New Roman" w:cs="Times New Roman"/>
          <w:sz w:val="20"/>
          <w:szCs w:val="20"/>
        </w:rPr>
        <w:t>Best, D., Musgrove, A., &amp; Hall, L. (2018). The bridge between social identity and community capital on the path to recovery and resistance. Probation Journal, 65(4), 394-406.</w:t>
      </w:r>
    </w:p>
    <w:p w14:paraId="20FC5502" w14:textId="77777777" w:rsidR="00D531C9" w:rsidRPr="00D531C9" w:rsidRDefault="00D531C9" w:rsidP="00413A4A">
      <w:pPr>
        <w:spacing w:line="240" w:lineRule="auto"/>
        <w:ind w:firstLine="720"/>
        <w:jc w:val="center"/>
        <w:rPr>
          <w:rFonts w:ascii="Times New Roman" w:hAnsi="Times New Roman" w:cs="Times New Roman"/>
          <w:sz w:val="20"/>
          <w:szCs w:val="20"/>
        </w:rPr>
      </w:pPr>
      <w:r w:rsidRPr="00D531C9">
        <w:rPr>
          <w:rFonts w:ascii="Times New Roman" w:hAnsi="Times New Roman" w:cs="Times New Roman"/>
          <w:sz w:val="20"/>
          <w:szCs w:val="20"/>
        </w:rPr>
        <w:t>Galanter, M. (2006). Spirituality and addiction: A research and clinical perspective. American Journal on Addictions, 15(4), 286-292.</w:t>
      </w:r>
    </w:p>
    <w:p w14:paraId="0B55E3E7" w14:textId="77777777" w:rsidR="00D531C9" w:rsidRPr="00D531C9" w:rsidRDefault="00D531C9" w:rsidP="00413A4A">
      <w:pPr>
        <w:spacing w:line="240" w:lineRule="auto"/>
        <w:ind w:firstLine="720"/>
        <w:jc w:val="center"/>
        <w:rPr>
          <w:rFonts w:ascii="Times New Roman" w:hAnsi="Times New Roman" w:cs="Times New Roman"/>
          <w:sz w:val="20"/>
          <w:szCs w:val="20"/>
        </w:rPr>
      </w:pPr>
      <w:r w:rsidRPr="00D531C9">
        <w:rPr>
          <w:rFonts w:ascii="Times New Roman" w:hAnsi="Times New Roman" w:cs="Times New Roman"/>
          <w:sz w:val="20"/>
          <w:szCs w:val="20"/>
        </w:rPr>
        <w:t>Lloyd, C. (2013). The stigmatization of problem drug users: A narrative literature review. Drugs: education, prevention, and policy, 20(2), 85-95.</w:t>
      </w:r>
    </w:p>
    <w:p w14:paraId="7FC4641A" w14:textId="7914D4E7" w:rsidR="00EA10E0" w:rsidRPr="00EA10E0" w:rsidRDefault="00D531C9" w:rsidP="00413A4A">
      <w:pPr>
        <w:spacing w:line="240" w:lineRule="auto"/>
        <w:ind w:firstLine="720"/>
        <w:jc w:val="center"/>
        <w:rPr>
          <w:rFonts w:ascii="Times New Roman" w:hAnsi="Times New Roman" w:cs="Times New Roman"/>
          <w:sz w:val="20"/>
          <w:szCs w:val="20"/>
        </w:rPr>
      </w:pPr>
      <w:proofErr w:type="spellStart"/>
      <w:r w:rsidRPr="00D531C9">
        <w:rPr>
          <w:rFonts w:ascii="Times New Roman" w:hAnsi="Times New Roman" w:cs="Times New Roman"/>
          <w:sz w:val="20"/>
          <w:szCs w:val="20"/>
        </w:rPr>
        <w:t>Stöffelmayr</w:t>
      </w:r>
      <w:proofErr w:type="spellEnd"/>
      <w:r w:rsidRPr="00D531C9">
        <w:rPr>
          <w:rFonts w:ascii="Times New Roman" w:hAnsi="Times New Roman" w:cs="Times New Roman"/>
          <w:sz w:val="20"/>
          <w:szCs w:val="20"/>
        </w:rPr>
        <w:t>, B. E., Mavis, B. E., Sherry, L. A., &amp; Chiu, C. W. (1999). The influence of recovery status and education on addiction counselors' approach to treatment. Journal of Psychoactive Drugs, 31(2), 121-127.</w:t>
      </w:r>
    </w:p>
    <w:p w14:paraId="2C41354E" w14:textId="77777777" w:rsidR="00D65F3F" w:rsidRPr="00EA10E0" w:rsidRDefault="00D65F3F" w:rsidP="00413A4A">
      <w:pPr>
        <w:spacing w:line="240" w:lineRule="auto"/>
        <w:jc w:val="center"/>
        <w:rPr>
          <w:rFonts w:ascii="Times New Roman" w:hAnsi="Times New Roman" w:cs="Times New Roman"/>
          <w:sz w:val="20"/>
          <w:szCs w:val="20"/>
        </w:rPr>
      </w:pPr>
    </w:p>
    <w:sectPr w:rsidR="00D65F3F" w:rsidRPr="00EA10E0" w:rsidSect="00EA10E0">
      <w:pgSz w:w="15840" w:h="12240" w:orient="landscape"/>
      <w:pgMar w:top="1440" w:right="1440" w:bottom="1440" w:left="1440" w:header="720" w:footer="720" w:gutter="0"/>
      <w:cols w:num="3"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1328"/>
    <w:rsid w:val="00115D4E"/>
    <w:rsid w:val="001625B8"/>
    <w:rsid w:val="0039675D"/>
    <w:rsid w:val="00413A4A"/>
    <w:rsid w:val="004A7C34"/>
    <w:rsid w:val="00540909"/>
    <w:rsid w:val="00804A34"/>
    <w:rsid w:val="0085447E"/>
    <w:rsid w:val="00911328"/>
    <w:rsid w:val="00BD321A"/>
    <w:rsid w:val="00D42B2E"/>
    <w:rsid w:val="00D531C9"/>
    <w:rsid w:val="00D61609"/>
    <w:rsid w:val="00D65F3F"/>
    <w:rsid w:val="00DD777C"/>
    <w:rsid w:val="00E8243E"/>
    <w:rsid w:val="00EA10E0"/>
    <w:rsid w:val="00EB5E84"/>
    <w:rsid w:val="00F938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B27F8E"/>
  <w15:docId w15:val="{4E6751F4-69B6-4163-BF6C-195980D6F3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Error" w:semiHidden="1" w:unhideWhenUsed="1"/>
  </w:latentStyles>
  <w:style w:type="paragraph" w:default="1" w:styleId="Normal">
    <w:name w:val="Normal"/>
    <w:qFormat/>
  </w:style>
  <w:style w:type="paragraph" w:styleId="Heading1">
    <w:name w:val="heading 1"/>
    <w:basedOn w:val="Normal"/>
    <w:link w:val="Heading1Char"/>
    <w:uiPriority w:val="9"/>
    <w:qFormat/>
    <w:rsid w:val="00911328"/>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911328"/>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911328"/>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11328"/>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911328"/>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911328"/>
    <w:rPr>
      <w:rFonts w:ascii="Times New Roman" w:eastAsia="Times New Roman" w:hAnsi="Times New Roman" w:cs="Times New Roman"/>
      <w:b/>
      <w:bCs/>
      <w:sz w:val="27"/>
      <w:szCs w:val="27"/>
    </w:rPr>
  </w:style>
  <w:style w:type="character" w:styleId="Hyperlink">
    <w:name w:val="Hyperlink"/>
    <w:basedOn w:val="DefaultParagraphFont"/>
    <w:uiPriority w:val="99"/>
    <w:semiHidden/>
    <w:unhideWhenUsed/>
    <w:rsid w:val="00911328"/>
    <w:rPr>
      <w:color w:val="0000FF"/>
      <w:u w:val="single"/>
    </w:rPr>
  </w:style>
  <w:style w:type="character" w:styleId="HTMLCite">
    <w:name w:val="HTML Cite"/>
    <w:basedOn w:val="DefaultParagraphFont"/>
    <w:uiPriority w:val="99"/>
    <w:semiHidden/>
    <w:unhideWhenUsed/>
    <w:rsid w:val="00911328"/>
    <w:rPr>
      <w:i/>
      <w:iCs/>
    </w:rPr>
  </w:style>
  <w:style w:type="character" w:customStyle="1" w:styleId="eipwbe">
    <w:name w:val="eipwbe"/>
    <w:basedOn w:val="DefaultParagraphFont"/>
    <w:rsid w:val="00911328"/>
  </w:style>
  <w:style w:type="character" w:customStyle="1" w:styleId="st">
    <w:name w:val="st"/>
    <w:basedOn w:val="DefaultParagraphFont"/>
    <w:rsid w:val="00911328"/>
  </w:style>
  <w:style w:type="character" w:styleId="Emphasis">
    <w:name w:val="Emphasis"/>
    <w:basedOn w:val="DefaultParagraphFont"/>
    <w:uiPriority w:val="20"/>
    <w:qFormat/>
    <w:rsid w:val="009113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3" Type="http://schemas.openxmlformats.org/officeDocument/2006/relationships/webSettings" Target="webSettings.xml"/><Relationship Id="rId7" Type="http://schemas.openxmlformats.org/officeDocument/2006/relationships/image" Target="media/image4.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jpeg"/><Relationship Id="rId10" Type="http://schemas.openxmlformats.org/officeDocument/2006/relationships/theme" Target="theme/theme1.xml"/><Relationship Id="rId4" Type="http://schemas.openxmlformats.org/officeDocument/2006/relationships/image" Target="media/image1.png"/><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4</Pages>
  <Words>1116</Words>
  <Characters>6366</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PRINCESS BEE</dc:creator>
  <cp:lastModifiedBy>user</cp:lastModifiedBy>
  <cp:revision>2</cp:revision>
  <dcterms:created xsi:type="dcterms:W3CDTF">2020-07-27T21:36:00Z</dcterms:created>
  <dcterms:modified xsi:type="dcterms:W3CDTF">2020-07-27T21:36:00Z</dcterms:modified>
</cp:coreProperties>
</file>