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COVER PAGE:</w:t>
      </w:r>
      <w:r w:rsidDel="00000000" w:rsidR="00000000" w:rsidRPr="00000000">
        <w:rPr>
          <w:rFonts w:ascii="Times New Roman" w:cs="Times New Roman" w:eastAsia="Times New Roman" w:hAnsi="Times New Roman"/>
          <w:sz w:val="24"/>
          <w:szCs w:val="24"/>
          <w:rtl w:val="0"/>
        </w:rPr>
        <w:t xml:space="preserve">  Include the title of your paper, your name, and your e-mail address.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PRESENTATION:</w:t>
      </w:r>
      <w:r w:rsidDel="00000000" w:rsidR="00000000" w:rsidRPr="00000000">
        <w:rPr>
          <w:rFonts w:ascii="Times New Roman" w:cs="Times New Roman" w:eastAsia="Times New Roman" w:hAnsi="Times New Roman"/>
          <w:sz w:val="24"/>
          <w:szCs w:val="24"/>
          <w:rtl w:val="0"/>
        </w:rPr>
        <w:t xml:space="preserve">  The paper must be typed and double spaced.  Please proofread and write in a clear and structured manner (topic sentences are helpful).  Most importantly, when you make a statement, explain it and give examples.  Examples should come from the movie, </w:t>
      </w:r>
      <w:r w:rsidDel="00000000" w:rsidR="00000000" w:rsidRPr="00000000">
        <w:rPr>
          <w:rFonts w:ascii="Times New Roman" w:cs="Times New Roman" w:eastAsia="Times New Roman" w:hAnsi="Times New Roman"/>
          <w:i w:val="1"/>
          <w:sz w:val="24"/>
          <w:szCs w:val="24"/>
          <w:rtl w:val="0"/>
        </w:rPr>
        <w:t xml:space="preserve">12 Angry Men</w:t>
      </w:r>
      <w:r w:rsidDel="00000000" w:rsidR="00000000" w:rsidRPr="00000000">
        <w:rPr>
          <w:rFonts w:ascii="Times New Roman" w:cs="Times New Roman" w:eastAsia="Times New Roman" w:hAnsi="Times New Roman"/>
          <w:sz w:val="24"/>
          <w:szCs w:val="24"/>
          <w:rtl w:val="0"/>
        </w:rPr>
        <w:t xml:space="preserve">, which is available from the Butler Library or a public library.  Be specific.  Be sure to revise and polish your writing.  Poor writing will result in a reduction of your grade.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ORDER:</w:t>
      </w:r>
      <w:r w:rsidDel="00000000" w:rsidR="00000000" w:rsidRPr="00000000">
        <w:rPr>
          <w:rFonts w:ascii="Times New Roman" w:cs="Times New Roman" w:eastAsia="Times New Roman" w:hAnsi="Times New Roman"/>
          <w:sz w:val="24"/>
          <w:szCs w:val="24"/>
          <w:rtl w:val="0"/>
        </w:rPr>
        <w:t xml:space="preserve">  Please be sure that you answer the questions in the order that they are presented.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  Devote at least one whole paragraph for each question.  No double-dipping is allowed.</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LENGTH:</w:t>
      </w:r>
      <w:r w:rsidDel="00000000" w:rsidR="00000000" w:rsidRPr="00000000">
        <w:rPr>
          <w:rFonts w:ascii="Times New Roman" w:cs="Times New Roman" w:eastAsia="Times New Roman" w:hAnsi="Times New Roman"/>
          <w:sz w:val="24"/>
          <w:szCs w:val="24"/>
          <w:rtl w:val="0"/>
        </w:rPr>
        <w:t xml:space="preserve">  The length is three pages minimum.  Be sure you use a font size of 12 (Times New Roman or Courier), margins approximately one inch, and double spacing.  Your cover page will not be counted as one of your three pages of text.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Use the textbook, posted readings, notes, research where you feel it is necessary.  It is required that you cite your sources using APA or MLA style.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 POLICY:</w:t>
      </w:r>
      <w:r w:rsidDel="00000000" w:rsidR="00000000" w:rsidRPr="00000000">
        <w:rPr>
          <w:rFonts w:ascii="Times New Roman" w:cs="Times New Roman" w:eastAsia="Times New Roman" w:hAnsi="Times New Roman"/>
          <w:sz w:val="24"/>
          <w:szCs w:val="24"/>
          <w:rtl w:val="0"/>
        </w:rPr>
        <w:t xml:space="preserve">  There is a late penalty of 10 percent deduction of your grade for this assignment.</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Analysis of Group Communication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answer the questions in the order they are presented here.)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3"/>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an introduction to your paper.  (.5 point)</w:t>
      </w:r>
    </w:p>
    <w:p w:rsidR="00000000" w:rsidDel="00000000" w:rsidP="00000000" w:rsidRDefault="00000000" w:rsidRPr="00000000" w14:paraId="0000000E">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4"/>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Describe</w:t>
      </w:r>
      <w:r w:rsidDel="00000000" w:rsidR="00000000" w:rsidRPr="00000000">
        <w:rPr>
          <w:rFonts w:ascii="Times New Roman" w:cs="Times New Roman" w:eastAsia="Times New Roman" w:hAnsi="Times New Roman"/>
          <w:sz w:val="24"/>
          <w:szCs w:val="24"/>
          <w:rtl w:val="0"/>
        </w:rPr>
        <w:t xml:space="preserve"> the type of meeting that takes place in the movie. (1 point)</w:t>
      </w:r>
    </w:p>
    <w:p w:rsidR="00000000" w:rsidDel="00000000" w:rsidP="00000000" w:rsidRDefault="00000000" w:rsidRPr="00000000" w14:paraId="00000010">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9"/>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two </w:t>
      </w:r>
      <w:r w:rsidDel="00000000" w:rsidR="00000000" w:rsidRPr="00000000">
        <w:rPr>
          <w:rFonts w:ascii="Times New Roman" w:cs="Times New Roman" w:eastAsia="Times New Roman" w:hAnsi="Times New Roman"/>
          <w:sz w:val="24"/>
          <w:szCs w:val="24"/>
          <w:u w:val="single"/>
          <w:rtl w:val="0"/>
        </w:rPr>
        <w:t xml:space="preserve">group norms</w:t>
      </w:r>
      <w:r w:rsidDel="00000000" w:rsidR="00000000" w:rsidRPr="00000000">
        <w:rPr>
          <w:rFonts w:ascii="Times New Roman" w:cs="Times New Roman" w:eastAsia="Times New Roman" w:hAnsi="Times New Roman"/>
          <w:sz w:val="24"/>
          <w:szCs w:val="24"/>
          <w:rtl w:val="0"/>
        </w:rPr>
        <w:t xml:space="preserve">.  Explain and give examples.  Be specific. (2 points)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cohesiveness and productivity.  How cohesive does the group appear to be?  Were they productive?  How does the level of cohesiveness affect their productivity?  Be sure to explain the bell-shaped relationship between cohesiveness and productivity as we have discussed in class.  Do you see this relationship in the movie?  (2 points)</w:t>
      </w:r>
    </w:p>
    <w:p w:rsidR="00000000" w:rsidDel="00000000" w:rsidP="00000000" w:rsidRDefault="00000000" w:rsidRPr="00000000" w14:paraId="00000014">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5"/>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meeting process in the OCER fashion as we have discussed in class?  Explain each phase and give examples to each phase.  If not, you still need to explain OCER and then explain the group’s process and give examples.  (4 points)</w:t>
      </w:r>
    </w:p>
    <w:p w:rsidR="00000000" w:rsidDel="00000000" w:rsidP="00000000" w:rsidRDefault="00000000" w:rsidRPr="00000000" w14:paraId="00000016">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were most </w:t>
      </w:r>
      <w:r w:rsidDel="00000000" w:rsidR="00000000" w:rsidRPr="00000000">
        <w:rPr>
          <w:rFonts w:ascii="Times New Roman" w:cs="Times New Roman" w:eastAsia="Times New Roman" w:hAnsi="Times New Roman"/>
          <w:sz w:val="24"/>
          <w:szCs w:val="24"/>
          <w:u w:val="single"/>
          <w:rtl w:val="0"/>
        </w:rPr>
        <w:t xml:space="preserve">decisions</w:t>
      </w:r>
      <w:r w:rsidDel="00000000" w:rsidR="00000000" w:rsidRPr="00000000">
        <w:rPr>
          <w:rFonts w:ascii="Times New Roman" w:cs="Times New Roman" w:eastAsia="Times New Roman" w:hAnsi="Times New Roman"/>
          <w:sz w:val="24"/>
          <w:szCs w:val="24"/>
          <w:rtl w:val="0"/>
        </w:rPr>
        <w:t xml:space="preserve"> made?  (consensus, majority vote, unanimity, etc.).  Describe the process and give examples of two decisions.  Did the group members seem satisfied with the decision making method used?  How could you tell?  Assess the quality of the group’s decisions.  (2 points)</w:t>
      </w:r>
    </w:p>
    <w:p w:rsidR="00000000" w:rsidDel="00000000" w:rsidP="00000000" w:rsidRDefault="00000000" w:rsidRPr="00000000" w14:paraId="00000018">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0"/>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t>
      </w:r>
      <w:r w:rsidDel="00000000" w:rsidR="00000000" w:rsidRPr="00000000">
        <w:rPr>
          <w:rFonts w:ascii="Times New Roman" w:cs="Times New Roman" w:eastAsia="Times New Roman" w:hAnsi="Times New Roman"/>
          <w:sz w:val="24"/>
          <w:szCs w:val="24"/>
          <w:u w:val="single"/>
          <w:rtl w:val="0"/>
        </w:rPr>
        <w:t xml:space="preserve">conflicts</w:t>
      </w:r>
      <w:r w:rsidDel="00000000" w:rsidR="00000000" w:rsidRPr="00000000">
        <w:rPr>
          <w:rFonts w:ascii="Times New Roman" w:cs="Times New Roman" w:eastAsia="Times New Roman" w:hAnsi="Times New Roman"/>
          <w:sz w:val="24"/>
          <w:szCs w:val="24"/>
          <w:rtl w:val="0"/>
        </w:rPr>
        <w:t xml:space="preserve"> did you observe?  Describe two conflicts.  How were conflicts managed?  Again, be specific.  (2 points)</w:t>
      </w:r>
    </w:p>
    <w:p w:rsidR="00000000" w:rsidDel="00000000" w:rsidP="00000000" w:rsidRDefault="00000000" w:rsidRPr="00000000" w14:paraId="0000001A">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8"/>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w:t>
      </w:r>
      <w:r w:rsidDel="00000000" w:rsidR="00000000" w:rsidRPr="00000000">
        <w:rPr>
          <w:rFonts w:ascii="Times New Roman" w:cs="Times New Roman" w:eastAsia="Times New Roman" w:hAnsi="Times New Roman"/>
          <w:sz w:val="24"/>
          <w:szCs w:val="24"/>
          <w:u w:val="single"/>
          <w:rtl w:val="0"/>
        </w:rPr>
        <w:t xml:space="preserve">groupthink</w:t>
      </w:r>
      <w:r w:rsidDel="00000000" w:rsidR="00000000" w:rsidRPr="00000000">
        <w:rPr>
          <w:rFonts w:ascii="Times New Roman" w:cs="Times New Roman" w:eastAsia="Times New Roman" w:hAnsi="Times New Roman"/>
          <w:sz w:val="24"/>
          <w:szCs w:val="24"/>
          <w:rtl w:val="0"/>
        </w:rPr>
        <w:t xml:space="preserve">.  What symptoms of groupthink did you observe?  (2 points)</w:t>
      </w:r>
    </w:p>
    <w:p w:rsidR="00000000" w:rsidDel="00000000" w:rsidP="00000000" w:rsidRDefault="00000000" w:rsidRPr="00000000" w14:paraId="0000001C">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7"/>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the group’s </w:t>
      </w:r>
      <w:r w:rsidDel="00000000" w:rsidR="00000000" w:rsidRPr="00000000">
        <w:rPr>
          <w:rFonts w:ascii="Times New Roman" w:cs="Times New Roman" w:eastAsia="Times New Roman" w:hAnsi="Times New Roman"/>
          <w:sz w:val="24"/>
          <w:szCs w:val="24"/>
          <w:u w:val="single"/>
          <w:rtl w:val="0"/>
        </w:rPr>
        <w:t xml:space="preserve">leadership</w:t>
      </w:r>
      <w:r w:rsidDel="00000000" w:rsidR="00000000" w:rsidRPr="00000000">
        <w:rPr>
          <w:rFonts w:ascii="Times New Roman" w:cs="Times New Roman" w:eastAsia="Times New Roman" w:hAnsi="Times New Roman"/>
          <w:sz w:val="24"/>
          <w:szCs w:val="24"/>
          <w:rtl w:val="0"/>
        </w:rPr>
        <w:t xml:space="preserve">.  Was there an appointed, elected, or emergent leader?  What kind of leadership behavior did you observe?  Be specific about the task or maintenance behaviors.  (2 points)</w:t>
      </w:r>
    </w:p>
    <w:p w:rsidR="00000000" w:rsidDel="00000000" w:rsidP="00000000" w:rsidRDefault="00000000" w:rsidRPr="00000000" w14:paraId="0000001E">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were a consultant hired to assist this group in their group functioning, what specific communication-related recommendations would you recommend?  (2 points)</w:t>
      </w:r>
    </w:p>
    <w:p w:rsidR="00000000" w:rsidDel="00000000" w:rsidP="00000000" w:rsidRDefault="00000000" w:rsidRPr="00000000" w14:paraId="00000020">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6"/>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include a conclusion to your paper. (.5 point)</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400" w:hanging="200"/>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w:t>
      </w:r>
      <w:r w:rsidDel="00000000" w:rsidR="00000000" w:rsidRPr="00000000">
        <w:rPr>
          <w:rFonts w:ascii="Times New Roman" w:cs="Times New Roman" w:eastAsia="Times New Roman" w:hAnsi="Times New Roman"/>
          <w:b w:val="1"/>
          <w:sz w:val="27"/>
          <w:szCs w:val="27"/>
          <w:u w:val="single"/>
          <w:rtl w:val="0"/>
        </w:rPr>
        <w:t xml:space="preserve"> Prescriptive approach</w:t>
      </w:r>
      <w:r w:rsidDel="00000000" w:rsidR="00000000" w:rsidRPr="00000000">
        <w:rPr>
          <w:rFonts w:ascii="Times New Roman" w:cs="Times New Roman" w:eastAsia="Times New Roman" w:hAnsi="Times New Roman"/>
          <w:b w:val="1"/>
          <w:sz w:val="27"/>
          <w:szCs w:val="27"/>
          <w:rtl w:val="0"/>
        </w:rPr>
        <w:t xml:space="preserve">:  suggests how groups should behave or what procedures they should follow</w:t>
      </w:r>
    </w:p>
    <w:p w:rsidR="00000000" w:rsidDel="00000000" w:rsidP="00000000" w:rsidRDefault="00000000" w:rsidRPr="00000000" w14:paraId="00000029">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A">
      <w:pPr>
        <w:ind w:firstLine="2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P-MOPS</w:t>
      </w:r>
    </w:p>
    <w:p w:rsidR="00000000" w:rsidDel="00000000" w:rsidP="00000000" w:rsidRDefault="00000000" w:rsidRPr="00000000" w14:paraId="0000002B">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1: Problem description and analysis</w:t>
      </w:r>
    </w:p>
    <w:p w:rsidR="00000000" w:rsidDel="00000000" w:rsidP="00000000" w:rsidRDefault="00000000" w:rsidRPr="00000000" w14:paraId="0000002C">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2: Generating and elaborating on possible solutions</w:t>
      </w:r>
    </w:p>
    <w:p w:rsidR="00000000" w:rsidDel="00000000" w:rsidP="00000000" w:rsidRDefault="00000000" w:rsidRPr="00000000" w14:paraId="0000002D">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3: Evaluating possible solutions</w:t>
      </w:r>
    </w:p>
    <w:p w:rsidR="00000000" w:rsidDel="00000000" w:rsidP="00000000" w:rsidRDefault="00000000" w:rsidRPr="00000000" w14:paraId="0000002E">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4: Recommendation/Decision making</w:t>
      </w:r>
    </w:p>
    <w:p w:rsidR="00000000" w:rsidDel="00000000" w:rsidP="00000000" w:rsidRDefault="00000000" w:rsidRPr="00000000" w14:paraId="0000002F">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5: Implementation</w:t>
      </w:r>
    </w:p>
    <w:p w:rsidR="00000000" w:rsidDel="00000000" w:rsidP="00000000" w:rsidRDefault="00000000" w:rsidRPr="00000000" w14:paraId="00000030">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ind w:firstLine="2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standard agenda</w:t>
      </w:r>
    </w:p>
    <w:p w:rsidR="00000000" w:rsidDel="00000000" w:rsidP="00000000" w:rsidRDefault="00000000" w:rsidRPr="00000000" w14:paraId="00000032">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1: Understanding the charge</w:t>
      </w:r>
    </w:p>
    <w:p w:rsidR="00000000" w:rsidDel="00000000" w:rsidP="00000000" w:rsidRDefault="00000000" w:rsidRPr="00000000" w14:paraId="00000033">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2: Understanding and phrasing the question</w:t>
      </w:r>
    </w:p>
    <w:p w:rsidR="00000000" w:rsidDel="00000000" w:rsidP="00000000" w:rsidRDefault="00000000" w:rsidRPr="00000000" w14:paraId="00000034">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3: Fact-finding (Evidence)</w:t>
      </w:r>
    </w:p>
    <w:p w:rsidR="00000000" w:rsidDel="00000000" w:rsidP="00000000" w:rsidRDefault="00000000" w:rsidRPr="00000000" w14:paraId="00000035">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4: Establishing criteria and limitations</w:t>
      </w:r>
    </w:p>
    <w:p w:rsidR="00000000" w:rsidDel="00000000" w:rsidP="00000000" w:rsidRDefault="00000000" w:rsidRPr="00000000" w14:paraId="00000036">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5: Generating possible solutions</w:t>
      </w:r>
    </w:p>
    <w:p w:rsidR="00000000" w:rsidDel="00000000" w:rsidP="00000000" w:rsidRDefault="00000000" w:rsidRPr="00000000" w14:paraId="00000037">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6: Preparing and delivering the final report</w:t>
      </w:r>
    </w:p>
    <w:p w:rsidR="00000000" w:rsidDel="00000000" w:rsidP="00000000" w:rsidRDefault="00000000" w:rsidRPr="00000000" w14:paraId="00000038">
      <w:pPr>
        <w:ind w:firstLine="2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3440" w:hanging="16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Position papers – </w:t>
      </w:r>
      <w:r w:rsidDel="00000000" w:rsidR="00000000" w:rsidRPr="00000000">
        <w:rPr>
          <w:rFonts w:ascii="Times New Roman" w:cs="Times New Roman" w:eastAsia="Times New Roman" w:hAnsi="Times New Roman"/>
          <w:sz w:val="24"/>
          <w:szCs w:val="24"/>
          <w:rtl w:val="0"/>
        </w:rPr>
        <w:t xml:space="preserve">Group members prepare position papers in which they evaluate each of the possible solutions and make a case for the one they determine to be the best.</w:t>
      </w:r>
    </w:p>
    <w:p w:rsidR="00000000" w:rsidDel="00000000" w:rsidP="00000000" w:rsidRDefault="00000000" w:rsidRPr="00000000" w14:paraId="0000003A">
      <w:pPr>
        <w:ind w:firstLine="2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2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Nominal group techniques</w:t>
      </w:r>
    </w:p>
    <w:p w:rsidR="00000000" w:rsidDel="00000000" w:rsidP="00000000" w:rsidRDefault="00000000" w:rsidRPr="00000000" w14:paraId="0000003C">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Step 1: Idea formation</w:t>
      </w:r>
    </w:p>
    <w:p w:rsidR="00000000" w:rsidDel="00000000" w:rsidP="00000000" w:rsidRDefault="00000000" w:rsidRPr="00000000" w14:paraId="0000003D">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2: Idea documentation</w:t>
      </w:r>
    </w:p>
    <w:p w:rsidR="00000000" w:rsidDel="00000000" w:rsidP="00000000" w:rsidRDefault="00000000" w:rsidRPr="00000000" w14:paraId="0000003E">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3: Idea ranking</w:t>
      </w:r>
    </w:p>
    <w:p w:rsidR="00000000" w:rsidDel="00000000" w:rsidP="00000000" w:rsidRDefault="00000000" w:rsidRPr="00000000" w14:paraId="0000003F">
      <w:pPr>
        <w:ind w:firstLine="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 4: Idea discussion</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54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