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F7CD5" w14:textId="6FCE489B" w:rsidR="00250F73" w:rsidRDefault="00250F73" w:rsidP="00250F73">
      <w:pPr>
        <w:shd w:val="clear" w:color="auto" w:fill="FBE4D5" w:themeFill="accent2" w:themeFillTint="33"/>
        <w:spacing w:after="0" w:line="240" w:lineRule="auto"/>
        <w:jc w:val="center"/>
      </w:pPr>
      <w:bookmarkStart w:id="0" w:name="_GoBack"/>
      <w:bookmarkEnd w:id="0"/>
      <w:r>
        <w:t>ACE Chapter 22</w:t>
      </w:r>
    </w:p>
    <w:p w14:paraId="57C45FBD" w14:textId="511E4850" w:rsidR="00250F73" w:rsidRDefault="00250F73" w:rsidP="00250F73">
      <w:pPr>
        <w:shd w:val="clear" w:color="auto" w:fill="FBE4D5" w:themeFill="accent2" w:themeFillTint="33"/>
        <w:spacing w:after="0" w:line="240" w:lineRule="auto"/>
        <w:jc w:val="center"/>
      </w:pPr>
      <w:r>
        <w:t>Part 3 Income Statement and Balance Sheet</w:t>
      </w:r>
    </w:p>
    <w:p w14:paraId="54BB0852" w14:textId="556BA858" w:rsidR="00E04CBB" w:rsidRDefault="00250F73" w:rsidP="00250F73">
      <w:pPr>
        <w:spacing w:after="0" w:line="240" w:lineRule="auto"/>
      </w:pPr>
      <w:r w:rsidRPr="00250F73">
        <w:rPr>
          <w:highlight w:val="yellow"/>
        </w:rPr>
        <w:t>DUE</w:t>
      </w:r>
      <w:r w:rsidR="00E04CBB">
        <w:rPr>
          <w:highlight w:val="yellow"/>
        </w:rPr>
        <w:t xml:space="preserve"> </w:t>
      </w:r>
      <w:r w:rsidR="0020352A">
        <w:t>1</w:t>
      </w:r>
      <w:r w:rsidR="0073716D">
        <w:t>1</w:t>
      </w:r>
      <w:r w:rsidR="0020352A">
        <w:t>/2</w:t>
      </w:r>
      <w:r w:rsidR="0073716D">
        <w:t>1</w:t>
      </w:r>
    </w:p>
    <w:p w14:paraId="53274B11" w14:textId="7333DC18" w:rsidR="00927546" w:rsidRDefault="00A3155B">
      <w:r w:rsidRPr="00A3155B">
        <w:rPr>
          <w:noProof/>
        </w:rPr>
        <w:drawing>
          <wp:inline distT="0" distB="0" distL="0" distR="0" wp14:anchorId="0C3A3B10" wp14:editId="0FD90874">
            <wp:extent cx="9144000" cy="6168679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3"/>
                    <a:stretch/>
                  </pic:blipFill>
                  <pic:spPr bwMode="auto">
                    <a:xfrm>
                      <a:off x="0" y="0"/>
                      <a:ext cx="9144000" cy="616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5CD2D" w14:textId="2A5F9D86" w:rsidR="00927546" w:rsidRDefault="00927546">
      <w:r w:rsidRPr="00927546">
        <w:rPr>
          <w:noProof/>
        </w:rPr>
        <w:lastRenderedPageBreak/>
        <w:drawing>
          <wp:inline distT="0" distB="0" distL="0" distR="0" wp14:anchorId="37DA7BA8" wp14:editId="1A1AD348">
            <wp:extent cx="7190105" cy="685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10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AE563" w14:textId="78E9245F" w:rsidR="00927546" w:rsidRDefault="00927546">
      <w:r w:rsidRPr="00927546">
        <w:rPr>
          <w:noProof/>
        </w:rPr>
        <w:lastRenderedPageBreak/>
        <w:drawing>
          <wp:inline distT="0" distB="0" distL="0" distR="0" wp14:anchorId="06B91A96" wp14:editId="1D1ED98A">
            <wp:extent cx="7568565" cy="685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56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53C30" w14:textId="6F87FF9D" w:rsidR="00927546" w:rsidRDefault="00927546">
      <w:r w:rsidRPr="00927546">
        <w:rPr>
          <w:noProof/>
        </w:rPr>
        <w:lastRenderedPageBreak/>
        <w:drawing>
          <wp:inline distT="0" distB="0" distL="0" distR="0" wp14:anchorId="3A56EBE2" wp14:editId="7E960D18">
            <wp:extent cx="9144000" cy="61607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16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D4D6E" w14:textId="5D8142A2" w:rsidR="00927546" w:rsidRDefault="00927546"/>
    <w:p w14:paraId="42E636DD" w14:textId="0D7ED54D" w:rsidR="00927546" w:rsidRDefault="00927546"/>
    <w:tbl>
      <w:tblPr>
        <w:tblW w:w="13477" w:type="dxa"/>
        <w:tblLook w:val="04A0" w:firstRow="1" w:lastRow="0" w:firstColumn="1" w:lastColumn="0" w:noHBand="0" w:noVBand="1"/>
      </w:tblPr>
      <w:tblGrid>
        <w:gridCol w:w="3796"/>
        <w:gridCol w:w="1916"/>
        <w:gridCol w:w="1976"/>
        <w:gridCol w:w="5789"/>
      </w:tblGrid>
      <w:tr w:rsidR="00927546" w:rsidRPr="00927546" w14:paraId="1371984C" w14:textId="77777777" w:rsidTr="00927546">
        <w:trPr>
          <w:trHeight w:val="465"/>
        </w:trPr>
        <w:tc>
          <w:tcPr>
            <w:tcW w:w="1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FB1CF7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lastRenderedPageBreak/>
              <w:t>REQUIRED:  complete the Income statement, Statement of RE, and Balance Sheet</w:t>
            </w:r>
          </w:p>
        </w:tc>
      </w:tr>
      <w:tr w:rsidR="00927546" w:rsidRPr="00927546" w14:paraId="771F22A2" w14:textId="77777777" w:rsidTr="00927546">
        <w:trPr>
          <w:gridAfter w:val="1"/>
          <w:wAfter w:w="5789" w:type="dxa"/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FB0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11. Income Statement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E1A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01CE" w14:textId="77777777" w:rsidR="00927546" w:rsidRPr="00927546" w:rsidRDefault="00927546" w:rsidP="0092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546" w:rsidRPr="00927546" w14:paraId="62E5D9DD" w14:textId="77777777" w:rsidTr="00927546">
        <w:trPr>
          <w:gridAfter w:val="1"/>
          <w:wAfter w:w="5789" w:type="dxa"/>
          <w:trHeight w:val="375"/>
        </w:trPr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0080A926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0F859C21" w14:textId="77777777" w:rsidTr="00927546">
        <w:trPr>
          <w:gridAfter w:val="1"/>
          <w:wAfter w:w="5789" w:type="dxa"/>
          <w:trHeight w:val="375"/>
        </w:trPr>
        <w:tc>
          <w:tcPr>
            <w:tcW w:w="768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26E3E2E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Income Statement  </w:t>
            </w:r>
          </w:p>
        </w:tc>
      </w:tr>
      <w:tr w:rsidR="00927546" w:rsidRPr="00927546" w14:paraId="4A15B180" w14:textId="77777777" w:rsidTr="00927546">
        <w:trPr>
          <w:gridAfter w:val="1"/>
          <w:wAfter w:w="5789" w:type="dxa"/>
          <w:trHeight w:val="390"/>
        </w:trPr>
        <w:tc>
          <w:tcPr>
            <w:tcW w:w="768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13C36566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For the year ended 12/31/2019</w:t>
            </w:r>
          </w:p>
        </w:tc>
      </w:tr>
      <w:tr w:rsidR="00927546" w:rsidRPr="00927546" w14:paraId="6925495C" w14:textId="77777777" w:rsidTr="00927546">
        <w:trPr>
          <w:gridAfter w:val="1"/>
          <w:wAfter w:w="5789" w:type="dxa"/>
          <w:trHeight w:val="465"/>
        </w:trPr>
        <w:tc>
          <w:tcPr>
            <w:tcW w:w="37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3D47653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Sales (sales budget)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770320D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107A01" w14:textId="1DD2D90A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2,520,000</w:t>
            </w:r>
          </w:p>
        </w:tc>
      </w:tr>
      <w:tr w:rsidR="00927546" w:rsidRPr="00927546" w14:paraId="37CF7EB1" w14:textId="77777777" w:rsidTr="00927546">
        <w:trPr>
          <w:gridAfter w:val="1"/>
          <w:wAfter w:w="5789" w:type="dxa"/>
          <w:trHeight w:val="55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567C35D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Cost of goods sold (COGS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29AC9A" w14:textId="3CDD1CDD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1568188</w:t>
            </w:r>
          </w:p>
        </w:tc>
      </w:tr>
      <w:tr w:rsidR="00927546" w:rsidRPr="00927546" w14:paraId="59BCE326" w14:textId="77777777" w:rsidTr="00927546">
        <w:trPr>
          <w:gridAfter w:val="1"/>
          <w:wAfter w:w="5789" w:type="dxa"/>
          <w:trHeight w:val="465"/>
        </w:trPr>
        <w:tc>
          <w:tcPr>
            <w:tcW w:w="37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2E3C11C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Gross profit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518227E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94290E2" w14:textId="09A92806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951,812</w:t>
            </w:r>
          </w:p>
        </w:tc>
      </w:tr>
      <w:tr w:rsidR="00927546" w:rsidRPr="00927546" w14:paraId="4957D7C0" w14:textId="77777777" w:rsidTr="00927546">
        <w:trPr>
          <w:gridAfter w:val="1"/>
          <w:wAfter w:w="5789" w:type="dxa"/>
          <w:trHeight w:val="46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3E6319B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Less Operating expenses (SG&amp;A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ADE9DC7" w14:textId="1C943AC5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(796,800)</w:t>
            </w:r>
          </w:p>
        </w:tc>
      </w:tr>
      <w:tr w:rsidR="00927546" w:rsidRPr="00927546" w14:paraId="0F6B7CD6" w14:textId="77777777" w:rsidTr="00927546">
        <w:trPr>
          <w:gridAfter w:val="1"/>
          <w:wAfter w:w="5789" w:type="dxa"/>
          <w:trHeight w:val="55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49FCAF5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Interest expense (Cash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DDFD7EC" w14:textId="7D9F6C02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0</w:t>
            </w:r>
          </w:p>
        </w:tc>
      </w:tr>
      <w:tr w:rsidR="00927546" w:rsidRPr="00927546" w14:paraId="66B2AA06" w14:textId="77777777" w:rsidTr="00927546">
        <w:trPr>
          <w:gridAfter w:val="1"/>
          <w:wAfter w:w="5789" w:type="dxa"/>
          <w:trHeight w:val="675"/>
        </w:trPr>
        <w:tc>
          <w:tcPr>
            <w:tcW w:w="3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8CBAD"/>
            <w:noWrap/>
            <w:hideMark/>
          </w:tcPr>
          <w:p w14:paraId="29A0DA3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Net Income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8CBAD"/>
            <w:noWrap/>
            <w:hideMark/>
          </w:tcPr>
          <w:p w14:paraId="1AE0138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2158CCB9" w14:textId="67FF7DC3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155012</w:t>
            </w:r>
          </w:p>
        </w:tc>
      </w:tr>
    </w:tbl>
    <w:p w14:paraId="55C9A2F1" w14:textId="6F3199B2" w:rsidR="00927546" w:rsidRDefault="00927546"/>
    <w:tbl>
      <w:tblPr>
        <w:tblW w:w="8180" w:type="dxa"/>
        <w:tblLook w:val="04A0" w:firstRow="1" w:lastRow="0" w:firstColumn="1" w:lastColumn="0" w:noHBand="0" w:noVBand="1"/>
      </w:tblPr>
      <w:tblGrid>
        <w:gridCol w:w="5840"/>
        <w:gridCol w:w="2340"/>
      </w:tblGrid>
      <w:tr w:rsidR="00927546" w:rsidRPr="00927546" w14:paraId="01A3833D" w14:textId="77777777" w:rsidTr="00927546">
        <w:trPr>
          <w:trHeight w:val="375"/>
        </w:trPr>
        <w:tc>
          <w:tcPr>
            <w:tcW w:w="81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5B204FD5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6B2616C5" w14:textId="77777777" w:rsidTr="00927546">
        <w:trPr>
          <w:trHeight w:val="375"/>
        </w:trPr>
        <w:tc>
          <w:tcPr>
            <w:tcW w:w="81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78EE5B00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Statement of Retained Earnings</w:t>
            </w:r>
          </w:p>
        </w:tc>
      </w:tr>
      <w:tr w:rsidR="00927546" w:rsidRPr="00927546" w14:paraId="6F3E53D1" w14:textId="77777777" w:rsidTr="00927546">
        <w:trPr>
          <w:trHeight w:val="390"/>
        </w:trPr>
        <w:tc>
          <w:tcPr>
            <w:tcW w:w="81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2F446E0A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For the year ended 12/31/2019</w:t>
            </w:r>
          </w:p>
        </w:tc>
      </w:tr>
      <w:tr w:rsidR="00927546" w:rsidRPr="00927546" w14:paraId="1C807CBA" w14:textId="77777777" w:rsidTr="00927546">
        <w:trPr>
          <w:trHeight w:val="465"/>
        </w:trPr>
        <w:tc>
          <w:tcPr>
            <w:tcW w:w="5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45225F2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Beginning Retained Earnings (given)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2A8458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$    574,668 </w:t>
            </w:r>
          </w:p>
        </w:tc>
      </w:tr>
      <w:tr w:rsidR="00927546" w:rsidRPr="00927546" w14:paraId="420BA405" w14:textId="77777777" w:rsidTr="00927546">
        <w:trPr>
          <w:trHeight w:val="465"/>
        </w:trPr>
        <w:tc>
          <w:tcPr>
            <w:tcW w:w="5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083DAAE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Add net Income (Income Statement)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0D18C99" w14:textId="4F88978D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155,012</w:t>
            </w:r>
          </w:p>
        </w:tc>
      </w:tr>
      <w:tr w:rsidR="00927546" w:rsidRPr="00927546" w14:paraId="147A4E56" w14:textId="77777777" w:rsidTr="00927546">
        <w:trPr>
          <w:trHeight w:val="465"/>
        </w:trPr>
        <w:tc>
          <w:tcPr>
            <w:tcW w:w="5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53A036D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Less Cash Dividends (Cash disbursement budget)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465E7CC" w14:textId="462AE3C6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0</w:t>
            </w:r>
          </w:p>
        </w:tc>
      </w:tr>
      <w:tr w:rsidR="00927546" w:rsidRPr="00927546" w14:paraId="637FBF07" w14:textId="77777777" w:rsidTr="00927546">
        <w:trPr>
          <w:trHeight w:val="495"/>
        </w:trPr>
        <w:tc>
          <w:tcPr>
            <w:tcW w:w="5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hideMark/>
          </w:tcPr>
          <w:p w14:paraId="331BE8D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Ending Retained Earnings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hideMark/>
          </w:tcPr>
          <w:p w14:paraId="50BFA73D" w14:textId="7670FDD1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  <w:r w:rsidR="007C00C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729680</w:t>
            </w:r>
          </w:p>
        </w:tc>
      </w:tr>
    </w:tbl>
    <w:p w14:paraId="32E6367A" w14:textId="698627CA" w:rsidR="00927546" w:rsidRDefault="00927546"/>
    <w:p w14:paraId="5AB151DD" w14:textId="5F9E7130" w:rsidR="00927546" w:rsidRDefault="00927546"/>
    <w:p w14:paraId="5C691979" w14:textId="47032B65" w:rsidR="00927546" w:rsidRDefault="00927546"/>
    <w:p w14:paraId="5FA4A5DE" w14:textId="4A7C303B" w:rsidR="00927546" w:rsidRDefault="00927546"/>
    <w:p w14:paraId="19532792" w14:textId="2621C13D" w:rsidR="00927546" w:rsidRDefault="00927546"/>
    <w:tbl>
      <w:tblPr>
        <w:tblW w:w="16884" w:type="dxa"/>
        <w:tblLook w:val="04A0" w:firstRow="1" w:lastRow="0" w:firstColumn="1" w:lastColumn="0" w:noHBand="0" w:noVBand="1"/>
      </w:tblPr>
      <w:tblGrid>
        <w:gridCol w:w="8620"/>
        <w:gridCol w:w="266"/>
        <w:gridCol w:w="266"/>
        <w:gridCol w:w="266"/>
        <w:gridCol w:w="2362"/>
        <w:gridCol w:w="5104"/>
      </w:tblGrid>
      <w:tr w:rsidR="00927546" w:rsidRPr="00927546" w14:paraId="10EB78E8" w14:textId="77777777" w:rsidTr="00927546">
        <w:trPr>
          <w:trHeight w:val="375"/>
        </w:trPr>
        <w:tc>
          <w:tcPr>
            <w:tcW w:w="1688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6E0B4"/>
            <w:noWrap/>
            <w:vAlign w:val="bottom"/>
            <w:hideMark/>
          </w:tcPr>
          <w:p w14:paraId="7BB2AED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2FED12C1" w14:textId="77777777" w:rsidTr="00927546">
        <w:trPr>
          <w:trHeight w:val="390"/>
        </w:trPr>
        <w:tc>
          <w:tcPr>
            <w:tcW w:w="1688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bottom"/>
            <w:hideMark/>
          </w:tcPr>
          <w:p w14:paraId="348A124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Balance Sheet</w:t>
            </w:r>
          </w:p>
        </w:tc>
      </w:tr>
      <w:tr w:rsidR="00927546" w:rsidRPr="00927546" w14:paraId="2AF5C26E" w14:textId="77777777" w:rsidTr="00927546">
        <w:trPr>
          <w:trHeight w:val="37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4F5367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E37C14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BFED4A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A2FE66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1AA7B772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1/1/2019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E699"/>
            <w:noWrap/>
            <w:vAlign w:val="bottom"/>
            <w:hideMark/>
          </w:tcPr>
          <w:p w14:paraId="2F354DC8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12/31/2019</w:t>
            </w:r>
          </w:p>
        </w:tc>
      </w:tr>
      <w:tr w:rsidR="00927546" w:rsidRPr="00927546" w14:paraId="55FD5421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30C87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cash (cash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78709D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290848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D39BEB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B56FDE5" w14:textId="716D9AB9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A421BC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114,842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5744F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558BB10D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29149C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Accounts receivable (Cash receipts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C7742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0C03D4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9FAEA30" w14:textId="1137B769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A421BC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138471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9F70BC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6BDA14A8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B141EC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Finished Goods Inventory (COGS budget  BI)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EEB1E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2CE34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A1829A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           35,100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C03E0F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27CBD165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57626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WIP materials (materials purchases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66B62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66BA8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60DB383" w14:textId="5C9AE799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  <w:r w:rsidR="0031461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16,156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6ACA1E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1E0418EB" w14:textId="77777777" w:rsidTr="00927546">
        <w:trPr>
          <w:trHeight w:val="555"/>
        </w:trPr>
        <w:tc>
          <w:tcPr>
            <w:tcW w:w="94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12CC53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fixed assets (beginning balance given, capital added on Disbursements budget)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D95B6C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         925,111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392B3A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66338BA3" w14:textId="77777777" w:rsidTr="00927546">
        <w:trPr>
          <w:trHeight w:val="510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E3CA8C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 assets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823464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C4C4B9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5FDB1D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09D0702" w14:textId="35DE6776" w:rsidR="00927546" w:rsidRPr="00927546" w:rsidRDefault="00A421BC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$   1,229,680</w:t>
            </w:r>
            <w:r w:rsidR="00927546"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22B98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4E7A7539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280DD2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4B047E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C4427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3784C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1ECEE1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E699"/>
            <w:noWrap/>
            <w:vAlign w:val="bottom"/>
            <w:hideMark/>
          </w:tcPr>
          <w:p w14:paraId="59773D6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079C1F90" w14:textId="77777777" w:rsidTr="00927546">
        <w:trPr>
          <w:trHeight w:val="465"/>
        </w:trPr>
        <w:tc>
          <w:tcPr>
            <w:tcW w:w="94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EFF46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Accounts Payable (none, materials and expenses paid for immediately)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27F23EC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2920A2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3A19434A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B737CE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common stock (given)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8C70F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D721B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E34CC0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A84406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         500,000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EA8503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3EE884DD" w14:textId="77777777" w:rsidTr="00927546">
        <w:trPr>
          <w:trHeight w:val="55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373F6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Retained earnings (From RE schedule)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88443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6AE885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0B14394" w14:textId="308AD292" w:rsidR="00927546" w:rsidRPr="00927546" w:rsidRDefault="00314613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         729,680</w:t>
            </w:r>
            <w:r w:rsidR="00927546"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B7A53A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3653C6C1" w14:textId="77777777" w:rsidTr="00927546">
        <w:trPr>
          <w:trHeight w:val="52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93DDF8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Total liabilities and </w:t>
            </w:r>
            <w:proofErr w:type="spellStart"/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stockholders</w:t>
            </w:r>
            <w:proofErr w:type="spellEnd"/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equity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55B56F0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2C71148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92CF5E8" w14:textId="6083BB09" w:rsidR="00927546" w:rsidRPr="00927546" w:rsidRDefault="00314613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$   1,229,680</w:t>
            </w:r>
            <w:r w:rsidR="00927546"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CE2729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</w:tbl>
    <w:p w14:paraId="77FF19A6" w14:textId="30C0C0D8" w:rsidR="00927546" w:rsidRDefault="00927546"/>
    <w:p w14:paraId="6DB2D996" w14:textId="577EA152" w:rsidR="00927546" w:rsidRPr="000D5C86" w:rsidRDefault="00927546">
      <w:pPr>
        <w:rPr>
          <w:b/>
          <w:bCs/>
        </w:rPr>
      </w:pPr>
      <w:r w:rsidRPr="000D5C86">
        <w:rPr>
          <w:b/>
          <w:bCs/>
        </w:rPr>
        <w:t>Fill in the blanks!!!!!</w:t>
      </w:r>
    </w:p>
    <w:sectPr w:rsidR="00927546" w:rsidRPr="000D5C86" w:rsidSect="0092754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46"/>
    <w:rsid w:val="00095037"/>
    <w:rsid w:val="000D5C86"/>
    <w:rsid w:val="0020352A"/>
    <w:rsid w:val="00250F73"/>
    <w:rsid w:val="0028520E"/>
    <w:rsid w:val="00314613"/>
    <w:rsid w:val="0044793C"/>
    <w:rsid w:val="0073716D"/>
    <w:rsid w:val="007C00CA"/>
    <w:rsid w:val="00927546"/>
    <w:rsid w:val="00A22F32"/>
    <w:rsid w:val="00A3155B"/>
    <w:rsid w:val="00A421BC"/>
    <w:rsid w:val="00AD0EAA"/>
    <w:rsid w:val="00E04CBB"/>
    <w:rsid w:val="00E3482A"/>
    <w:rsid w:val="00E9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ED52"/>
  <w15:chartTrackingRefBased/>
  <w15:docId w15:val="{F0AE62ED-3A3C-49D7-A698-3FEA8FDE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Micheline</dc:creator>
  <cp:keywords/>
  <dc:description/>
  <cp:lastModifiedBy>TUSH</cp:lastModifiedBy>
  <cp:revision>2</cp:revision>
  <dcterms:created xsi:type="dcterms:W3CDTF">2020-11-22T14:07:00Z</dcterms:created>
  <dcterms:modified xsi:type="dcterms:W3CDTF">2020-11-22T14:07:00Z</dcterms:modified>
</cp:coreProperties>
</file>