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0D68" w:rsidRDefault="00C10D68">
      <w:pPr>
        <w:spacing w:after="0" w:line="240" w:lineRule="auto"/>
        <w:rPr>
          <w:sz w:val="22"/>
          <w:szCs w:val="22"/>
        </w:rPr>
      </w:pPr>
      <w:bookmarkStart w:id="0" w:name="_GoBack"/>
      <w:bookmarkEnd w:id="0"/>
    </w:p>
    <w:p w:rsidR="00C10D68" w:rsidRDefault="00565C0C">
      <w:pPr>
        <w:spacing w:after="0" w:line="24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ACC 205</w:t>
      </w:r>
    </w:p>
    <w:p w:rsidR="00C10D68" w:rsidRDefault="00565C0C">
      <w:pPr>
        <w:spacing w:after="0" w:line="240" w:lineRule="auto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Chapter 22 </w:t>
      </w:r>
      <w:proofErr w:type="gramStart"/>
      <w:r>
        <w:rPr>
          <w:sz w:val="22"/>
          <w:szCs w:val="22"/>
        </w:rPr>
        <w:t>After</w:t>
      </w:r>
      <w:proofErr w:type="gramEnd"/>
      <w:r>
        <w:rPr>
          <w:sz w:val="22"/>
          <w:szCs w:val="22"/>
        </w:rPr>
        <w:t xml:space="preserve"> Class Exercise- Part 2</w:t>
      </w:r>
    </w:p>
    <w:p w:rsidR="00C10D68" w:rsidRDefault="00C10D68">
      <w:pPr>
        <w:spacing w:after="0"/>
        <w:rPr>
          <w:sz w:val="20"/>
          <w:szCs w:val="20"/>
        </w:rPr>
      </w:pPr>
    </w:p>
    <w:p w:rsidR="00C10D68" w:rsidRDefault="00565C0C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READY TO RACE</w:t>
      </w:r>
    </w:p>
    <w:p w:rsidR="00C10D68" w:rsidRDefault="00565C0C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Budgets</w:t>
      </w:r>
    </w:p>
    <w:p w:rsidR="00C10D68" w:rsidRDefault="00565C0C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For the year ended 12/31/2020</w:t>
      </w:r>
    </w:p>
    <w:p w:rsidR="00C10D68" w:rsidRDefault="00565C0C">
      <w:pPr>
        <w:spacing w:after="0"/>
        <w:rPr>
          <w:sz w:val="20"/>
          <w:szCs w:val="20"/>
        </w:rPr>
      </w:pPr>
      <w:r>
        <w:rPr>
          <w:sz w:val="20"/>
          <w:szCs w:val="20"/>
          <w:highlight w:val="cyan"/>
        </w:rPr>
        <w:t>Information</w:t>
      </w:r>
    </w:p>
    <w:p w:rsidR="00C10D68" w:rsidRDefault="00565C0C">
      <w:p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noProof/>
        </w:rPr>
        <w:drawing>
          <wp:inline distT="0" distB="0" distL="0" distR="0">
            <wp:extent cx="6437241" cy="4087792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 t="11612"/>
                    <a:stretch>
                      <a:fillRect/>
                    </a:stretch>
                  </pic:blipFill>
                  <pic:spPr>
                    <a:xfrm>
                      <a:off x="0" y="0"/>
                      <a:ext cx="6437241" cy="408779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10D68" w:rsidRDefault="00565C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Prepare the factory overhead budget. Variable Factory overhead rate is $1.55 per unit, and Depreciation expense is $26,000 per quarter, Other Factory costs are $37,000 per quarter.</w:t>
      </w:r>
      <w:r>
        <w:rPr>
          <w:color w:val="000000"/>
          <w:sz w:val="24"/>
          <w:szCs w:val="24"/>
        </w:rPr>
        <w:tab/>
      </w:r>
    </w:p>
    <w:tbl>
      <w:tblPr>
        <w:tblStyle w:val="a"/>
        <w:tblW w:w="10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85"/>
        <w:gridCol w:w="1440"/>
        <w:gridCol w:w="1710"/>
        <w:gridCol w:w="1530"/>
        <w:gridCol w:w="1526"/>
        <w:gridCol w:w="1799"/>
      </w:tblGrid>
      <w:tr w:rsidR="00C10D68">
        <w:tc>
          <w:tcPr>
            <w:tcW w:w="10790" w:type="dxa"/>
            <w:gridSpan w:val="6"/>
          </w:tcPr>
          <w:p w:rsidR="00C10D68" w:rsidRDefault="00565C0C">
            <w:pPr>
              <w:ind w:left="3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Ready to Race Company</w:t>
            </w:r>
          </w:p>
          <w:p w:rsidR="00C10D68" w:rsidRDefault="00565C0C">
            <w:pPr>
              <w:ind w:left="3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Factory Overhead Budget</w:t>
            </w:r>
          </w:p>
          <w:p w:rsidR="00C10D68" w:rsidRDefault="00565C0C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For the Year Ended 12/31/2020</w:t>
            </w:r>
          </w:p>
        </w:tc>
      </w:tr>
      <w:tr w:rsidR="00C10D68">
        <w:tc>
          <w:tcPr>
            <w:tcW w:w="2785" w:type="dxa"/>
          </w:tcPr>
          <w:p w:rsidR="00C10D68" w:rsidRDefault="00565C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Variable OH:</w:t>
            </w:r>
          </w:p>
        </w:tc>
        <w:tc>
          <w:tcPr>
            <w:tcW w:w="1440" w:type="dxa"/>
          </w:tcPr>
          <w:p w:rsidR="00C10D68" w:rsidRDefault="00565C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1st </w:t>
            </w:r>
            <w:proofErr w:type="spellStart"/>
            <w:r>
              <w:rPr>
                <w:sz w:val="24"/>
                <w:szCs w:val="24"/>
              </w:rPr>
              <w:t>Qtr</w:t>
            </w:r>
            <w:proofErr w:type="spellEnd"/>
          </w:p>
        </w:tc>
        <w:tc>
          <w:tcPr>
            <w:tcW w:w="1710" w:type="dxa"/>
          </w:tcPr>
          <w:p w:rsidR="00C10D68" w:rsidRDefault="00565C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vertAlign w:val="superscript"/>
              </w:rPr>
              <w:t>nd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Qtr</w:t>
            </w:r>
            <w:proofErr w:type="spellEnd"/>
          </w:p>
        </w:tc>
        <w:tc>
          <w:tcPr>
            <w:tcW w:w="1530" w:type="dxa"/>
          </w:tcPr>
          <w:p w:rsidR="00C10D68" w:rsidRDefault="00565C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  <w:vertAlign w:val="superscript"/>
              </w:rPr>
              <w:t>rd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Qtr</w:t>
            </w:r>
            <w:proofErr w:type="spellEnd"/>
          </w:p>
        </w:tc>
        <w:tc>
          <w:tcPr>
            <w:tcW w:w="1526" w:type="dxa"/>
          </w:tcPr>
          <w:p w:rsidR="00C10D68" w:rsidRDefault="00565C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Qtr</w:t>
            </w:r>
            <w:proofErr w:type="spellEnd"/>
          </w:p>
        </w:tc>
        <w:tc>
          <w:tcPr>
            <w:tcW w:w="1799" w:type="dxa"/>
          </w:tcPr>
          <w:p w:rsidR="00C10D68" w:rsidRDefault="00565C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</w:t>
            </w:r>
          </w:p>
        </w:tc>
      </w:tr>
      <w:tr w:rsidR="00C10D68">
        <w:tc>
          <w:tcPr>
            <w:tcW w:w="2785" w:type="dxa"/>
          </w:tcPr>
          <w:p w:rsidR="00C10D68" w:rsidRDefault="00565C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Production Units </w:t>
            </w:r>
          </w:p>
        </w:tc>
        <w:tc>
          <w:tcPr>
            <w:tcW w:w="1440" w:type="dxa"/>
          </w:tcPr>
          <w:p w:rsidR="00C10D68" w:rsidRDefault="00565C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21,00    </w:t>
            </w:r>
          </w:p>
        </w:tc>
        <w:tc>
          <w:tcPr>
            <w:tcW w:w="1710" w:type="dxa"/>
          </w:tcPr>
          <w:p w:rsidR="00C10D68" w:rsidRDefault="00565C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22,300</w:t>
            </w:r>
          </w:p>
        </w:tc>
        <w:tc>
          <w:tcPr>
            <w:tcW w:w="1530" w:type="dxa"/>
          </w:tcPr>
          <w:p w:rsidR="00C10D68" w:rsidRDefault="00565C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25,200</w:t>
            </w:r>
          </w:p>
        </w:tc>
        <w:tc>
          <w:tcPr>
            <w:tcW w:w="1526" w:type="dxa"/>
          </w:tcPr>
          <w:p w:rsidR="00C10D68" w:rsidRDefault="00565C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26,500</w:t>
            </w:r>
          </w:p>
        </w:tc>
        <w:tc>
          <w:tcPr>
            <w:tcW w:w="1799" w:type="dxa"/>
          </w:tcPr>
          <w:p w:rsidR="00C10D68" w:rsidRDefault="00565C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95,100</w:t>
            </w:r>
          </w:p>
        </w:tc>
      </w:tr>
      <w:tr w:rsidR="00C10D68">
        <w:tc>
          <w:tcPr>
            <w:tcW w:w="2785" w:type="dxa"/>
          </w:tcPr>
          <w:p w:rsidR="00C10D68" w:rsidRDefault="00565C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Variable OH per unit</w:t>
            </w:r>
          </w:p>
        </w:tc>
        <w:tc>
          <w:tcPr>
            <w:tcW w:w="1440" w:type="dxa"/>
          </w:tcPr>
          <w:p w:rsidR="00C10D68" w:rsidRDefault="00565C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1.55</w:t>
            </w:r>
          </w:p>
        </w:tc>
        <w:tc>
          <w:tcPr>
            <w:tcW w:w="1710" w:type="dxa"/>
          </w:tcPr>
          <w:p w:rsidR="00C10D68" w:rsidRDefault="00565C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1.55</w:t>
            </w:r>
          </w:p>
        </w:tc>
        <w:tc>
          <w:tcPr>
            <w:tcW w:w="1530" w:type="dxa"/>
          </w:tcPr>
          <w:p w:rsidR="00C10D68" w:rsidRDefault="00565C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1.55</w:t>
            </w:r>
          </w:p>
        </w:tc>
        <w:tc>
          <w:tcPr>
            <w:tcW w:w="1526" w:type="dxa"/>
          </w:tcPr>
          <w:p w:rsidR="00C10D68" w:rsidRDefault="00565C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1.55</w:t>
            </w:r>
          </w:p>
        </w:tc>
        <w:tc>
          <w:tcPr>
            <w:tcW w:w="1799" w:type="dxa"/>
          </w:tcPr>
          <w:p w:rsidR="00C10D68" w:rsidRDefault="00C10D68">
            <w:pPr>
              <w:rPr>
                <w:sz w:val="24"/>
                <w:szCs w:val="24"/>
              </w:rPr>
            </w:pPr>
          </w:p>
        </w:tc>
      </w:tr>
      <w:tr w:rsidR="00C10D68">
        <w:tc>
          <w:tcPr>
            <w:tcW w:w="2785" w:type="dxa"/>
          </w:tcPr>
          <w:p w:rsidR="00C10D68" w:rsidRDefault="00565C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Budgeted Variable OH</w:t>
            </w:r>
          </w:p>
        </w:tc>
        <w:tc>
          <w:tcPr>
            <w:tcW w:w="1440" w:type="dxa"/>
          </w:tcPr>
          <w:p w:rsidR="00C10D68" w:rsidRDefault="00565C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32,705</w:t>
            </w:r>
          </w:p>
        </w:tc>
        <w:tc>
          <w:tcPr>
            <w:tcW w:w="1710" w:type="dxa"/>
          </w:tcPr>
          <w:p w:rsidR="00C10D68" w:rsidRDefault="00565C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34,565</w:t>
            </w:r>
          </w:p>
        </w:tc>
        <w:tc>
          <w:tcPr>
            <w:tcW w:w="1530" w:type="dxa"/>
          </w:tcPr>
          <w:p w:rsidR="00C10D68" w:rsidRDefault="00565C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39,060</w:t>
            </w:r>
          </w:p>
        </w:tc>
        <w:tc>
          <w:tcPr>
            <w:tcW w:w="1526" w:type="dxa"/>
          </w:tcPr>
          <w:p w:rsidR="00C10D68" w:rsidRDefault="00565C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41,075</w:t>
            </w:r>
          </w:p>
        </w:tc>
        <w:tc>
          <w:tcPr>
            <w:tcW w:w="1799" w:type="dxa"/>
          </w:tcPr>
          <w:p w:rsidR="00C10D68" w:rsidRDefault="00565C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147,405</w:t>
            </w:r>
          </w:p>
        </w:tc>
      </w:tr>
      <w:tr w:rsidR="00C10D68">
        <w:tc>
          <w:tcPr>
            <w:tcW w:w="2785" w:type="dxa"/>
          </w:tcPr>
          <w:p w:rsidR="00C10D68" w:rsidRDefault="00C10D68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C10D68" w:rsidRDefault="00C10D68">
            <w:pPr>
              <w:rPr>
                <w:sz w:val="24"/>
                <w:szCs w:val="24"/>
              </w:rPr>
            </w:pPr>
          </w:p>
        </w:tc>
        <w:tc>
          <w:tcPr>
            <w:tcW w:w="1710" w:type="dxa"/>
          </w:tcPr>
          <w:p w:rsidR="00C10D68" w:rsidRDefault="00C10D68">
            <w:pPr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C10D68" w:rsidRDefault="00C10D68">
            <w:pPr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:rsidR="00C10D68" w:rsidRDefault="00C10D68">
            <w:pPr>
              <w:rPr>
                <w:sz w:val="24"/>
                <w:szCs w:val="24"/>
              </w:rPr>
            </w:pPr>
          </w:p>
        </w:tc>
        <w:tc>
          <w:tcPr>
            <w:tcW w:w="1799" w:type="dxa"/>
          </w:tcPr>
          <w:p w:rsidR="00C10D68" w:rsidRDefault="00C10D68">
            <w:pPr>
              <w:rPr>
                <w:sz w:val="24"/>
                <w:szCs w:val="24"/>
              </w:rPr>
            </w:pPr>
          </w:p>
        </w:tc>
      </w:tr>
      <w:tr w:rsidR="00C10D68">
        <w:tc>
          <w:tcPr>
            <w:tcW w:w="2785" w:type="dxa"/>
          </w:tcPr>
          <w:p w:rsidR="00C10D68" w:rsidRDefault="00565C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Fixed OH:</w:t>
            </w:r>
          </w:p>
        </w:tc>
        <w:tc>
          <w:tcPr>
            <w:tcW w:w="1440" w:type="dxa"/>
          </w:tcPr>
          <w:p w:rsidR="00C10D68" w:rsidRDefault="00C10D68">
            <w:pPr>
              <w:rPr>
                <w:sz w:val="24"/>
                <w:szCs w:val="24"/>
              </w:rPr>
            </w:pPr>
          </w:p>
        </w:tc>
        <w:tc>
          <w:tcPr>
            <w:tcW w:w="1710" w:type="dxa"/>
          </w:tcPr>
          <w:p w:rsidR="00C10D68" w:rsidRDefault="00C10D68">
            <w:pPr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C10D68" w:rsidRDefault="00C10D68">
            <w:pPr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:rsidR="00C10D68" w:rsidRDefault="00C10D68">
            <w:pPr>
              <w:rPr>
                <w:sz w:val="24"/>
                <w:szCs w:val="24"/>
              </w:rPr>
            </w:pPr>
          </w:p>
        </w:tc>
        <w:tc>
          <w:tcPr>
            <w:tcW w:w="1799" w:type="dxa"/>
          </w:tcPr>
          <w:p w:rsidR="00C10D68" w:rsidRDefault="00C10D68">
            <w:pPr>
              <w:rPr>
                <w:sz w:val="24"/>
                <w:szCs w:val="24"/>
              </w:rPr>
            </w:pPr>
          </w:p>
        </w:tc>
      </w:tr>
      <w:tr w:rsidR="00C10D68">
        <w:tc>
          <w:tcPr>
            <w:tcW w:w="2785" w:type="dxa"/>
          </w:tcPr>
          <w:p w:rsidR="00C10D68" w:rsidRDefault="00565C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Depreciation</w:t>
            </w:r>
          </w:p>
        </w:tc>
        <w:tc>
          <w:tcPr>
            <w:tcW w:w="1440" w:type="dxa"/>
          </w:tcPr>
          <w:p w:rsidR="00C10D68" w:rsidRDefault="00565C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26,000</w:t>
            </w:r>
          </w:p>
        </w:tc>
        <w:tc>
          <w:tcPr>
            <w:tcW w:w="1710" w:type="dxa"/>
          </w:tcPr>
          <w:p w:rsidR="00C10D68" w:rsidRDefault="00565C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26,000</w:t>
            </w:r>
          </w:p>
        </w:tc>
        <w:tc>
          <w:tcPr>
            <w:tcW w:w="1530" w:type="dxa"/>
          </w:tcPr>
          <w:p w:rsidR="00C10D68" w:rsidRDefault="00565C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26,000</w:t>
            </w:r>
          </w:p>
        </w:tc>
        <w:tc>
          <w:tcPr>
            <w:tcW w:w="1526" w:type="dxa"/>
          </w:tcPr>
          <w:p w:rsidR="00C10D68" w:rsidRDefault="00565C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26,000</w:t>
            </w:r>
          </w:p>
        </w:tc>
        <w:tc>
          <w:tcPr>
            <w:tcW w:w="1799" w:type="dxa"/>
          </w:tcPr>
          <w:p w:rsidR="00C10D68" w:rsidRDefault="00565C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104,000</w:t>
            </w:r>
          </w:p>
        </w:tc>
      </w:tr>
      <w:tr w:rsidR="00C10D68">
        <w:tc>
          <w:tcPr>
            <w:tcW w:w="2785" w:type="dxa"/>
          </w:tcPr>
          <w:p w:rsidR="00C10D68" w:rsidRDefault="00565C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Other FO</w:t>
            </w:r>
          </w:p>
        </w:tc>
        <w:tc>
          <w:tcPr>
            <w:tcW w:w="1440" w:type="dxa"/>
          </w:tcPr>
          <w:p w:rsidR="00C10D68" w:rsidRDefault="00565C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37,000</w:t>
            </w:r>
          </w:p>
        </w:tc>
        <w:tc>
          <w:tcPr>
            <w:tcW w:w="1710" w:type="dxa"/>
          </w:tcPr>
          <w:p w:rsidR="00C10D68" w:rsidRDefault="00565C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37,000</w:t>
            </w:r>
          </w:p>
        </w:tc>
        <w:tc>
          <w:tcPr>
            <w:tcW w:w="1530" w:type="dxa"/>
          </w:tcPr>
          <w:p w:rsidR="00C10D68" w:rsidRDefault="00565C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37,000</w:t>
            </w:r>
          </w:p>
        </w:tc>
        <w:tc>
          <w:tcPr>
            <w:tcW w:w="1526" w:type="dxa"/>
          </w:tcPr>
          <w:p w:rsidR="00C10D68" w:rsidRDefault="00565C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37,000</w:t>
            </w:r>
          </w:p>
        </w:tc>
        <w:tc>
          <w:tcPr>
            <w:tcW w:w="1799" w:type="dxa"/>
          </w:tcPr>
          <w:p w:rsidR="00C10D68" w:rsidRDefault="00565C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148,000</w:t>
            </w:r>
          </w:p>
        </w:tc>
      </w:tr>
      <w:tr w:rsidR="00C10D68">
        <w:tc>
          <w:tcPr>
            <w:tcW w:w="2785" w:type="dxa"/>
          </w:tcPr>
          <w:p w:rsidR="00C10D68" w:rsidRDefault="00565C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Total Fixed OH</w:t>
            </w:r>
          </w:p>
        </w:tc>
        <w:tc>
          <w:tcPr>
            <w:tcW w:w="1440" w:type="dxa"/>
          </w:tcPr>
          <w:p w:rsidR="00C10D68" w:rsidRDefault="00565C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63,000</w:t>
            </w:r>
          </w:p>
        </w:tc>
        <w:tc>
          <w:tcPr>
            <w:tcW w:w="1710" w:type="dxa"/>
          </w:tcPr>
          <w:p w:rsidR="00C10D68" w:rsidRDefault="00565C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63,000</w:t>
            </w:r>
          </w:p>
        </w:tc>
        <w:tc>
          <w:tcPr>
            <w:tcW w:w="1530" w:type="dxa"/>
          </w:tcPr>
          <w:p w:rsidR="00C10D68" w:rsidRDefault="00565C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63,000</w:t>
            </w:r>
          </w:p>
        </w:tc>
        <w:tc>
          <w:tcPr>
            <w:tcW w:w="1526" w:type="dxa"/>
          </w:tcPr>
          <w:p w:rsidR="00C10D68" w:rsidRDefault="00565C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63,000</w:t>
            </w:r>
          </w:p>
        </w:tc>
        <w:tc>
          <w:tcPr>
            <w:tcW w:w="1799" w:type="dxa"/>
          </w:tcPr>
          <w:p w:rsidR="00C10D68" w:rsidRDefault="00565C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252,000</w:t>
            </w:r>
          </w:p>
        </w:tc>
      </w:tr>
      <w:tr w:rsidR="00C10D68">
        <w:tc>
          <w:tcPr>
            <w:tcW w:w="2785" w:type="dxa"/>
          </w:tcPr>
          <w:p w:rsidR="00C10D68" w:rsidRDefault="00565C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Total Factory Overhead</w:t>
            </w:r>
          </w:p>
        </w:tc>
        <w:tc>
          <w:tcPr>
            <w:tcW w:w="1440" w:type="dxa"/>
          </w:tcPr>
          <w:p w:rsidR="00C10D68" w:rsidRDefault="00565C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95,705</w:t>
            </w:r>
          </w:p>
        </w:tc>
        <w:tc>
          <w:tcPr>
            <w:tcW w:w="1710" w:type="dxa"/>
          </w:tcPr>
          <w:p w:rsidR="00C10D68" w:rsidRDefault="00565C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97,565</w:t>
            </w:r>
          </w:p>
        </w:tc>
        <w:tc>
          <w:tcPr>
            <w:tcW w:w="1530" w:type="dxa"/>
          </w:tcPr>
          <w:p w:rsidR="00C10D68" w:rsidRDefault="00565C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102,060</w:t>
            </w:r>
          </w:p>
        </w:tc>
        <w:tc>
          <w:tcPr>
            <w:tcW w:w="1526" w:type="dxa"/>
          </w:tcPr>
          <w:p w:rsidR="00C10D68" w:rsidRDefault="00565C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104,075</w:t>
            </w:r>
          </w:p>
        </w:tc>
        <w:tc>
          <w:tcPr>
            <w:tcW w:w="1799" w:type="dxa"/>
          </w:tcPr>
          <w:p w:rsidR="00C10D68" w:rsidRDefault="00565C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399,405</w:t>
            </w:r>
          </w:p>
        </w:tc>
      </w:tr>
      <w:tr w:rsidR="00C10D68">
        <w:tc>
          <w:tcPr>
            <w:tcW w:w="4225" w:type="dxa"/>
            <w:gridSpan w:val="2"/>
          </w:tcPr>
          <w:p w:rsidR="00C10D68" w:rsidRDefault="00565C0C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Divided by Direct Labor hours</w:t>
            </w:r>
          </w:p>
        </w:tc>
        <w:tc>
          <w:tcPr>
            <w:tcW w:w="1710" w:type="dxa"/>
            <w:shd w:val="clear" w:color="auto" w:fill="BFBFBF"/>
          </w:tcPr>
          <w:p w:rsidR="00C10D68" w:rsidRDefault="00C10D68">
            <w:pPr>
              <w:rPr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BFBFBF"/>
          </w:tcPr>
          <w:p w:rsidR="00C10D68" w:rsidRDefault="00C10D68">
            <w:pPr>
              <w:rPr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BFBFBF"/>
          </w:tcPr>
          <w:p w:rsidR="00C10D68" w:rsidRDefault="00C10D68">
            <w:pPr>
              <w:rPr>
                <w:sz w:val="24"/>
                <w:szCs w:val="24"/>
              </w:rPr>
            </w:pPr>
          </w:p>
        </w:tc>
        <w:tc>
          <w:tcPr>
            <w:tcW w:w="1799" w:type="dxa"/>
          </w:tcPr>
          <w:p w:rsidR="00C10D68" w:rsidRDefault="00565C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23,755</w:t>
            </w:r>
          </w:p>
        </w:tc>
      </w:tr>
      <w:tr w:rsidR="00C10D68">
        <w:tc>
          <w:tcPr>
            <w:tcW w:w="5935" w:type="dxa"/>
            <w:gridSpan w:val="3"/>
          </w:tcPr>
          <w:p w:rsidR="00C10D68" w:rsidRDefault="00565C0C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Predetermined OH allocation rate per labor hour</w:t>
            </w:r>
          </w:p>
        </w:tc>
        <w:tc>
          <w:tcPr>
            <w:tcW w:w="1530" w:type="dxa"/>
            <w:shd w:val="clear" w:color="auto" w:fill="BFBFBF"/>
          </w:tcPr>
          <w:p w:rsidR="00C10D68" w:rsidRDefault="00C10D68">
            <w:pPr>
              <w:rPr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BFBFBF"/>
          </w:tcPr>
          <w:p w:rsidR="00C10D68" w:rsidRDefault="00C10D68">
            <w:pPr>
              <w:rPr>
                <w:sz w:val="24"/>
                <w:szCs w:val="24"/>
              </w:rPr>
            </w:pPr>
          </w:p>
        </w:tc>
        <w:tc>
          <w:tcPr>
            <w:tcW w:w="1799" w:type="dxa"/>
          </w:tcPr>
          <w:p w:rsidR="00C10D68" w:rsidRDefault="00565C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16.80</w:t>
            </w:r>
          </w:p>
        </w:tc>
      </w:tr>
    </w:tbl>
    <w:p w:rsidR="00C10D68" w:rsidRDefault="00C10D68">
      <w:pPr>
        <w:rPr>
          <w:sz w:val="24"/>
          <w:szCs w:val="24"/>
        </w:rPr>
      </w:pPr>
    </w:p>
    <w:p w:rsidR="00C10D68" w:rsidRDefault="00565C0C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lastRenderedPageBreak/>
        <w:t>2.Prepare</w:t>
      </w:r>
      <w:proofErr w:type="gramEnd"/>
      <w:r>
        <w:rPr>
          <w:color w:val="000000"/>
          <w:sz w:val="24"/>
          <w:szCs w:val="24"/>
        </w:rPr>
        <w:t xml:space="preserve"> the Cost Of Goods Sold Budget.  Note, the prior year manufacturing cost was $12.7800</w:t>
      </w:r>
    </w:p>
    <w:tbl>
      <w:tblPr>
        <w:tblStyle w:val="a0"/>
        <w:tblW w:w="1107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2"/>
        <w:gridCol w:w="2808"/>
        <w:gridCol w:w="1350"/>
        <w:gridCol w:w="1800"/>
        <w:gridCol w:w="360"/>
        <w:gridCol w:w="1170"/>
        <w:gridCol w:w="810"/>
        <w:gridCol w:w="540"/>
        <w:gridCol w:w="1530"/>
      </w:tblGrid>
      <w:tr w:rsidR="00C10D68">
        <w:tc>
          <w:tcPr>
            <w:tcW w:w="11070" w:type="dxa"/>
            <w:gridSpan w:val="9"/>
          </w:tcPr>
          <w:p w:rsidR="00C10D68" w:rsidRDefault="00565C0C">
            <w:pPr>
              <w:ind w:left="3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Ready to Race Company</w:t>
            </w:r>
          </w:p>
          <w:p w:rsidR="00C10D68" w:rsidRDefault="00565C0C">
            <w:pPr>
              <w:ind w:left="3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Cost of Goods Sold Budget</w:t>
            </w:r>
          </w:p>
          <w:p w:rsidR="00C10D68" w:rsidRDefault="00565C0C">
            <w:pPr>
              <w:ind w:left="360"/>
              <w:jc w:val="center"/>
            </w:pPr>
            <w:r>
              <w:rPr>
                <w:sz w:val="22"/>
                <w:szCs w:val="22"/>
              </w:rPr>
              <w:t>For the Year Ended 12/31/2020</w:t>
            </w:r>
          </w:p>
        </w:tc>
      </w:tr>
      <w:tr w:rsidR="00C10D68">
        <w:tc>
          <w:tcPr>
            <w:tcW w:w="3510" w:type="dxa"/>
            <w:gridSpan w:val="2"/>
          </w:tcPr>
          <w:p w:rsidR="00C10D68" w:rsidRDefault="00C10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</w:p>
        </w:tc>
        <w:tc>
          <w:tcPr>
            <w:tcW w:w="1350" w:type="dxa"/>
            <w:shd w:val="clear" w:color="auto" w:fill="FFFF00"/>
          </w:tcPr>
          <w:p w:rsidR="00C10D68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vertAlign w:val="superscript"/>
              </w:rPr>
              <w:t>st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qtr</w:t>
            </w:r>
            <w:proofErr w:type="spellEnd"/>
          </w:p>
        </w:tc>
        <w:tc>
          <w:tcPr>
            <w:tcW w:w="1800" w:type="dxa"/>
            <w:shd w:val="clear" w:color="auto" w:fill="FFFF00"/>
          </w:tcPr>
          <w:p w:rsidR="00C10D68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2</w:t>
            </w:r>
            <w:r>
              <w:rPr>
                <w:color w:val="000000"/>
                <w:vertAlign w:val="superscript"/>
              </w:rPr>
              <w:t>nd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qtr</w:t>
            </w:r>
            <w:proofErr w:type="spellEnd"/>
          </w:p>
        </w:tc>
        <w:tc>
          <w:tcPr>
            <w:tcW w:w="1530" w:type="dxa"/>
            <w:gridSpan w:val="2"/>
            <w:shd w:val="clear" w:color="auto" w:fill="FFFF00"/>
          </w:tcPr>
          <w:p w:rsidR="00C10D68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3</w:t>
            </w:r>
            <w:r>
              <w:rPr>
                <w:color w:val="000000"/>
                <w:vertAlign w:val="superscript"/>
              </w:rPr>
              <w:t>rd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qtr</w:t>
            </w:r>
            <w:proofErr w:type="spellEnd"/>
          </w:p>
        </w:tc>
        <w:tc>
          <w:tcPr>
            <w:tcW w:w="1350" w:type="dxa"/>
            <w:gridSpan w:val="2"/>
            <w:shd w:val="clear" w:color="auto" w:fill="FFFF00"/>
          </w:tcPr>
          <w:p w:rsidR="00C10D68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4</w:t>
            </w:r>
            <w:r>
              <w:rPr>
                <w:color w:val="000000"/>
                <w:vertAlign w:val="superscript"/>
              </w:rPr>
              <w:t>th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qtr</w:t>
            </w:r>
            <w:proofErr w:type="spellEnd"/>
          </w:p>
        </w:tc>
        <w:tc>
          <w:tcPr>
            <w:tcW w:w="1530" w:type="dxa"/>
            <w:shd w:val="clear" w:color="auto" w:fill="FFFF00"/>
          </w:tcPr>
          <w:p w:rsidR="00C10D68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Total</w:t>
            </w:r>
          </w:p>
        </w:tc>
      </w:tr>
      <w:tr w:rsidR="00C10D68">
        <w:tc>
          <w:tcPr>
            <w:tcW w:w="3510" w:type="dxa"/>
            <w:gridSpan w:val="2"/>
          </w:tcPr>
          <w:p w:rsidR="00C10D68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Budgeted units sold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10D68" w:rsidRDefault="00565C0C">
            <w:pPr>
              <w:spacing w:after="220" w:line="276" w:lineRule="auto"/>
              <w:rPr>
                <w:color w:val="333333"/>
              </w:rPr>
            </w:pPr>
            <w:r>
              <w:rPr>
                <w:color w:val="333333"/>
              </w:rPr>
              <w:t>21,000</w:t>
            </w:r>
          </w:p>
        </w:tc>
        <w:tc>
          <w:tcPr>
            <w:tcW w:w="1800" w:type="dxa"/>
            <w:shd w:val="clear" w:color="auto" w:fill="BFBFBF"/>
          </w:tcPr>
          <w:p w:rsidR="00C10D68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333333"/>
                <w:highlight w:val="white"/>
              </w:rPr>
              <w:t>22,000</w:t>
            </w:r>
          </w:p>
        </w:tc>
        <w:tc>
          <w:tcPr>
            <w:tcW w:w="1530" w:type="dxa"/>
            <w:gridSpan w:val="2"/>
            <w:shd w:val="clear" w:color="auto" w:fill="BFBFBF"/>
          </w:tcPr>
          <w:p w:rsidR="00C10D68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t>25,000</w:t>
            </w:r>
          </w:p>
        </w:tc>
        <w:tc>
          <w:tcPr>
            <w:tcW w:w="1350" w:type="dxa"/>
            <w:gridSpan w:val="2"/>
            <w:shd w:val="clear" w:color="auto" w:fill="BFBFBF"/>
          </w:tcPr>
          <w:p w:rsidR="00C10D68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32"/>
                <w:szCs w:val="32"/>
              </w:rPr>
            </w:pPr>
            <w:r>
              <w:rPr>
                <w:sz w:val="32"/>
                <w:szCs w:val="32"/>
              </w:rPr>
              <w:t>27,000</w:t>
            </w:r>
          </w:p>
        </w:tc>
        <w:tc>
          <w:tcPr>
            <w:tcW w:w="1530" w:type="dxa"/>
          </w:tcPr>
          <w:p w:rsidR="00C10D68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32"/>
                <w:szCs w:val="32"/>
              </w:rPr>
            </w:pPr>
            <w:r>
              <w:rPr>
                <w:sz w:val="32"/>
                <w:szCs w:val="32"/>
              </w:rPr>
              <w:t>95,000</w:t>
            </w:r>
          </w:p>
        </w:tc>
      </w:tr>
      <w:tr w:rsidR="00C10D68">
        <w:tc>
          <w:tcPr>
            <w:tcW w:w="3510" w:type="dxa"/>
            <w:gridSpan w:val="2"/>
          </w:tcPr>
          <w:p w:rsidR="00C10D68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Begin Inventory Production Budget</w:t>
            </w:r>
          </w:p>
        </w:tc>
        <w:tc>
          <w:tcPr>
            <w:tcW w:w="1350" w:type="dxa"/>
            <w:shd w:val="clear" w:color="auto" w:fill="BFBFBF"/>
          </w:tcPr>
          <w:p w:rsidR="00C10D68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32"/>
                <w:szCs w:val="32"/>
              </w:rPr>
            </w:pPr>
            <w:r>
              <w:rPr>
                <w:sz w:val="32"/>
                <w:szCs w:val="32"/>
              </w:rPr>
              <w:t>2100</w:t>
            </w:r>
          </w:p>
        </w:tc>
        <w:tc>
          <w:tcPr>
            <w:tcW w:w="1800" w:type="dxa"/>
            <w:shd w:val="clear" w:color="auto" w:fill="BFBFBF"/>
          </w:tcPr>
          <w:p w:rsidR="00C10D68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32"/>
                <w:szCs w:val="32"/>
              </w:rPr>
            </w:pPr>
            <w:r>
              <w:rPr>
                <w:sz w:val="32"/>
                <w:szCs w:val="32"/>
              </w:rPr>
              <w:t>2200</w:t>
            </w:r>
          </w:p>
        </w:tc>
        <w:tc>
          <w:tcPr>
            <w:tcW w:w="1530" w:type="dxa"/>
            <w:gridSpan w:val="2"/>
            <w:shd w:val="clear" w:color="auto" w:fill="BFBFBF"/>
          </w:tcPr>
          <w:p w:rsidR="00C10D68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32"/>
                <w:szCs w:val="32"/>
              </w:rPr>
            </w:pPr>
            <w:r>
              <w:rPr>
                <w:sz w:val="32"/>
                <w:szCs w:val="32"/>
              </w:rPr>
              <w:t>2500</w:t>
            </w:r>
          </w:p>
        </w:tc>
        <w:tc>
          <w:tcPr>
            <w:tcW w:w="1350" w:type="dxa"/>
            <w:gridSpan w:val="2"/>
            <w:shd w:val="clear" w:color="auto" w:fill="BFBFBF"/>
          </w:tcPr>
          <w:p w:rsidR="00C10D68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32"/>
                <w:szCs w:val="32"/>
              </w:rPr>
            </w:pPr>
            <w:r>
              <w:rPr>
                <w:sz w:val="32"/>
                <w:szCs w:val="32"/>
              </w:rPr>
              <w:t>2700</w:t>
            </w:r>
          </w:p>
        </w:tc>
        <w:tc>
          <w:tcPr>
            <w:tcW w:w="1530" w:type="dxa"/>
          </w:tcPr>
          <w:p w:rsidR="00C10D68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32"/>
                <w:szCs w:val="32"/>
              </w:rPr>
            </w:pPr>
            <w:r>
              <w:rPr>
                <w:sz w:val="32"/>
                <w:szCs w:val="32"/>
              </w:rPr>
              <w:t>2100</w:t>
            </w:r>
          </w:p>
        </w:tc>
      </w:tr>
      <w:tr w:rsidR="00C10D68">
        <w:tc>
          <w:tcPr>
            <w:tcW w:w="3510" w:type="dxa"/>
            <w:gridSpan w:val="2"/>
          </w:tcPr>
          <w:p w:rsidR="00C10D68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Units produced and sold in quarter</w:t>
            </w:r>
          </w:p>
        </w:tc>
        <w:tc>
          <w:tcPr>
            <w:tcW w:w="1350" w:type="dxa"/>
            <w:shd w:val="clear" w:color="auto" w:fill="BFBFBF"/>
          </w:tcPr>
          <w:p w:rsidR="00C10D68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18900 </w:t>
            </w:r>
          </w:p>
        </w:tc>
        <w:tc>
          <w:tcPr>
            <w:tcW w:w="1800" w:type="dxa"/>
            <w:shd w:val="clear" w:color="auto" w:fill="BFBFBF"/>
          </w:tcPr>
          <w:p w:rsidR="00C10D68" w:rsidRDefault="00565C0C">
            <w:pPr>
              <w:spacing w:after="200" w:line="276" w:lineRule="auto"/>
              <w:rPr>
                <w:color w:val="000000"/>
                <w:sz w:val="32"/>
                <w:szCs w:val="32"/>
              </w:rPr>
            </w:pPr>
            <w:r>
              <w:rPr>
                <w:sz w:val="32"/>
                <w:szCs w:val="32"/>
              </w:rPr>
              <w:t>19800</w:t>
            </w:r>
          </w:p>
        </w:tc>
        <w:tc>
          <w:tcPr>
            <w:tcW w:w="1530" w:type="dxa"/>
            <w:gridSpan w:val="2"/>
            <w:shd w:val="clear" w:color="auto" w:fill="BFBFBF"/>
          </w:tcPr>
          <w:p w:rsidR="00C10D68" w:rsidRDefault="00565C0C">
            <w:pPr>
              <w:spacing w:after="200" w:line="276" w:lineRule="auto"/>
              <w:rPr>
                <w:color w:val="000000"/>
                <w:sz w:val="32"/>
                <w:szCs w:val="32"/>
              </w:rPr>
            </w:pPr>
            <w:r>
              <w:rPr>
                <w:sz w:val="32"/>
                <w:szCs w:val="32"/>
              </w:rPr>
              <w:t>22500</w:t>
            </w:r>
          </w:p>
        </w:tc>
        <w:tc>
          <w:tcPr>
            <w:tcW w:w="1350" w:type="dxa"/>
            <w:gridSpan w:val="2"/>
            <w:shd w:val="clear" w:color="auto" w:fill="BFBFBF"/>
          </w:tcPr>
          <w:p w:rsidR="00C10D68" w:rsidRDefault="00565C0C">
            <w:pPr>
              <w:spacing w:after="200" w:line="276" w:lineRule="auto"/>
              <w:rPr>
                <w:color w:val="000000"/>
                <w:sz w:val="32"/>
                <w:szCs w:val="32"/>
              </w:rPr>
            </w:pPr>
            <w:r>
              <w:rPr>
                <w:sz w:val="32"/>
                <w:szCs w:val="32"/>
              </w:rPr>
              <w:t>24300</w:t>
            </w:r>
          </w:p>
        </w:tc>
        <w:tc>
          <w:tcPr>
            <w:tcW w:w="1530" w:type="dxa"/>
          </w:tcPr>
          <w:p w:rsidR="00C10D68" w:rsidRDefault="00565C0C">
            <w:pPr>
              <w:spacing w:after="200" w:line="276" w:lineRule="auto"/>
              <w:rPr>
                <w:color w:val="000000"/>
                <w:sz w:val="32"/>
                <w:szCs w:val="32"/>
              </w:rPr>
            </w:pPr>
            <w:r>
              <w:rPr>
                <w:sz w:val="32"/>
                <w:szCs w:val="32"/>
              </w:rPr>
              <w:t>92900</w:t>
            </w:r>
          </w:p>
        </w:tc>
      </w:tr>
      <w:tr w:rsidR="00C10D68">
        <w:tc>
          <w:tcPr>
            <w:tcW w:w="3510" w:type="dxa"/>
            <w:gridSpan w:val="2"/>
          </w:tcPr>
          <w:p w:rsidR="00C10D68" w:rsidRDefault="00C10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</w:tcPr>
          <w:p w:rsidR="00C10D68" w:rsidRDefault="00C10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32"/>
                <w:szCs w:val="32"/>
              </w:rPr>
            </w:pPr>
          </w:p>
        </w:tc>
        <w:tc>
          <w:tcPr>
            <w:tcW w:w="1800" w:type="dxa"/>
          </w:tcPr>
          <w:p w:rsidR="00C10D68" w:rsidRDefault="00C10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32"/>
                <w:szCs w:val="32"/>
              </w:rPr>
            </w:pPr>
          </w:p>
        </w:tc>
        <w:tc>
          <w:tcPr>
            <w:tcW w:w="1530" w:type="dxa"/>
            <w:gridSpan w:val="2"/>
          </w:tcPr>
          <w:p w:rsidR="00C10D68" w:rsidRDefault="00C10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32"/>
                <w:szCs w:val="32"/>
              </w:rPr>
            </w:pPr>
          </w:p>
        </w:tc>
        <w:tc>
          <w:tcPr>
            <w:tcW w:w="1350" w:type="dxa"/>
            <w:gridSpan w:val="2"/>
          </w:tcPr>
          <w:p w:rsidR="00C10D68" w:rsidRDefault="00C10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32"/>
                <w:szCs w:val="32"/>
              </w:rPr>
            </w:pPr>
          </w:p>
        </w:tc>
        <w:tc>
          <w:tcPr>
            <w:tcW w:w="1530" w:type="dxa"/>
          </w:tcPr>
          <w:p w:rsidR="00C10D68" w:rsidRDefault="00C10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32"/>
                <w:szCs w:val="32"/>
              </w:rPr>
            </w:pPr>
          </w:p>
        </w:tc>
      </w:tr>
      <w:tr w:rsidR="00C10D68">
        <w:tc>
          <w:tcPr>
            <w:tcW w:w="3510" w:type="dxa"/>
            <w:gridSpan w:val="2"/>
          </w:tcPr>
          <w:p w:rsidR="00C10D68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Beginning Inventory Production</w:t>
            </w:r>
          </w:p>
          <w:p w:rsidR="00C10D68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(units * unit cost  )</w:t>
            </w:r>
          </w:p>
        </w:tc>
        <w:tc>
          <w:tcPr>
            <w:tcW w:w="1350" w:type="dxa"/>
            <w:shd w:val="clear" w:color="auto" w:fill="BFBFBF"/>
          </w:tcPr>
          <w:p w:rsidR="00C10D68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32"/>
                <w:szCs w:val="32"/>
              </w:rPr>
            </w:pPr>
            <w:r>
              <w:rPr>
                <w:sz w:val="32"/>
                <w:szCs w:val="32"/>
              </w:rPr>
              <w:t>26838</w:t>
            </w:r>
          </w:p>
        </w:tc>
        <w:tc>
          <w:tcPr>
            <w:tcW w:w="1800" w:type="dxa"/>
            <w:shd w:val="clear" w:color="auto" w:fill="BFBFBF"/>
          </w:tcPr>
          <w:p w:rsidR="00C10D68" w:rsidRDefault="00565C0C">
            <w:pPr>
              <w:spacing w:after="200" w:line="276" w:lineRule="auto"/>
              <w:rPr>
                <w:color w:val="000000"/>
                <w:sz w:val="32"/>
                <w:szCs w:val="32"/>
              </w:rPr>
            </w:pPr>
            <w:r>
              <w:rPr>
                <w:sz w:val="32"/>
                <w:szCs w:val="32"/>
              </w:rPr>
              <w:t>29040</w:t>
            </w:r>
          </w:p>
        </w:tc>
        <w:tc>
          <w:tcPr>
            <w:tcW w:w="1530" w:type="dxa"/>
            <w:gridSpan w:val="2"/>
            <w:shd w:val="clear" w:color="auto" w:fill="BFBFBF"/>
          </w:tcPr>
          <w:p w:rsidR="00C10D68" w:rsidRDefault="00565C0C">
            <w:pPr>
              <w:spacing w:after="200" w:line="276" w:lineRule="auto"/>
              <w:rPr>
                <w:color w:val="000000"/>
                <w:sz w:val="32"/>
                <w:szCs w:val="32"/>
              </w:rPr>
            </w:pPr>
            <w:r>
              <w:rPr>
                <w:sz w:val="32"/>
                <w:szCs w:val="32"/>
              </w:rPr>
              <w:t>33000</w:t>
            </w:r>
          </w:p>
        </w:tc>
        <w:tc>
          <w:tcPr>
            <w:tcW w:w="1350" w:type="dxa"/>
            <w:gridSpan w:val="2"/>
            <w:shd w:val="clear" w:color="auto" w:fill="BFBFBF"/>
          </w:tcPr>
          <w:p w:rsidR="00C10D68" w:rsidRDefault="00565C0C">
            <w:pPr>
              <w:spacing w:after="200" w:line="276" w:lineRule="auto"/>
              <w:rPr>
                <w:color w:val="000000"/>
                <w:sz w:val="32"/>
                <w:szCs w:val="32"/>
              </w:rPr>
            </w:pPr>
            <w:r>
              <w:rPr>
                <w:sz w:val="32"/>
                <w:szCs w:val="32"/>
              </w:rPr>
              <w:t>35640</w:t>
            </w:r>
          </w:p>
        </w:tc>
        <w:tc>
          <w:tcPr>
            <w:tcW w:w="1530" w:type="dxa"/>
          </w:tcPr>
          <w:p w:rsidR="00C10D68" w:rsidRDefault="00565C0C">
            <w:pPr>
              <w:spacing w:after="200" w:line="276" w:lineRule="auto"/>
              <w:rPr>
                <w:color w:val="000000"/>
                <w:sz w:val="32"/>
                <w:szCs w:val="32"/>
              </w:rPr>
            </w:pPr>
            <w:r>
              <w:rPr>
                <w:sz w:val="32"/>
                <w:szCs w:val="32"/>
              </w:rPr>
              <w:t>26838</w:t>
            </w:r>
          </w:p>
        </w:tc>
      </w:tr>
      <w:tr w:rsidR="00C10D68">
        <w:tc>
          <w:tcPr>
            <w:tcW w:w="3510" w:type="dxa"/>
            <w:gridSpan w:val="2"/>
          </w:tcPr>
          <w:p w:rsidR="00C10D68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Units produced and sold * Total Manufacturing cost per unit</w:t>
            </w:r>
          </w:p>
        </w:tc>
        <w:tc>
          <w:tcPr>
            <w:tcW w:w="1350" w:type="dxa"/>
            <w:shd w:val="clear" w:color="auto" w:fill="BFBFBF"/>
          </w:tcPr>
          <w:p w:rsidR="00C10D68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32"/>
                <w:szCs w:val="32"/>
              </w:rPr>
            </w:pPr>
            <w:r>
              <w:rPr>
                <w:sz w:val="32"/>
                <w:szCs w:val="32"/>
              </w:rPr>
              <w:t>249480</w:t>
            </w:r>
          </w:p>
        </w:tc>
        <w:tc>
          <w:tcPr>
            <w:tcW w:w="1800" w:type="dxa"/>
            <w:shd w:val="clear" w:color="auto" w:fill="BFBFBF"/>
          </w:tcPr>
          <w:p w:rsidR="00C10D68" w:rsidRDefault="00565C0C">
            <w:pPr>
              <w:spacing w:after="200" w:line="276" w:lineRule="auto"/>
              <w:rPr>
                <w:color w:val="000000"/>
                <w:sz w:val="32"/>
                <w:szCs w:val="32"/>
              </w:rPr>
            </w:pPr>
            <w:r>
              <w:rPr>
                <w:sz w:val="32"/>
                <w:szCs w:val="32"/>
              </w:rPr>
              <w:t>261360</w:t>
            </w:r>
          </w:p>
        </w:tc>
        <w:tc>
          <w:tcPr>
            <w:tcW w:w="1530" w:type="dxa"/>
            <w:gridSpan w:val="2"/>
            <w:shd w:val="clear" w:color="auto" w:fill="BFBFBF"/>
          </w:tcPr>
          <w:p w:rsidR="00C10D68" w:rsidRDefault="00565C0C">
            <w:pPr>
              <w:spacing w:after="200" w:line="276" w:lineRule="auto"/>
              <w:rPr>
                <w:color w:val="000000"/>
                <w:sz w:val="32"/>
                <w:szCs w:val="32"/>
              </w:rPr>
            </w:pPr>
            <w:r>
              <w:rPr>
                <w:sz w:val="32"/>
                <w:szCs w:val="32"/>
              </w:rPr>
              <w:t>297000</w:t>
            </w:r>
          </w:p>
        </w:tc>
        <w:tc>
          <w:tcPr>
            <w:tcW w:w="1350" w:type="dxa"/>
            <w:gridSpan w:val="2"/>
            <w:shd w:val="clear" w:color="auto" w:fill="BFBFBF"/>
          </w:tcPr>
          <w:p w:rsidR="00C10D68" w:rsidRDefault="00565C0C">
            <w:pPr>
              <w:spacing w:after="200" w:line="276" w:lineRule="auto"/>
              <w:rPr>
                <w:color w:val="000000"/>
                <w:sz w:val="32"/>
                <w:szCs w:val="32"/>
              </w:rPr>
            </w:pPr>
            <w:r>
              <w:rPr>
                <w:sz w:val="32"/>
                <w:szCs w:val="32"/>
              </w:rPr>
              <w:t>320760</w:t>
            </w:r>
          </w:p>
        </w:tc>
        <w:tc>
          <w:tcPr>
            <w:tcW w:w="1530" w:type="dxa"/>
          </w:tcPr>
          <w:p w:rsidR="00C10D68" w:rsidRDefault="00565C0C">
            <w:pPr>
              <w:spacing w:after="200" w:line="276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1226280</w:t>
            </w:r>
          </w:p>
          <w:p w:rsidR="00C10D68" w:rsidRDefault="00C10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sz w:val="32"/>
                <w:szCs w:val="32"/>
              </w:rPr>
            </w:pPr>
          </w:p>
        </w:tc>
      </w:tr>
      <w:tr w:rsidR="00C10D68">
        <w:tc>
          <w:tcPr>
            <w:tcW w:w="3510" w:type="dxa"/>
            <w:gridSpan w:val="2"/>
          </w:tcPr>
          <w:p w:rsidR="00C10D68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Budgeted COGS</w:t>
            </w:r>
          </w:p>
        </w:tc>
        <w:tc>
          <w:tcPr>
            <w:tcW w:w="1350" w:type="dxa"/>
            <w:shd w:val="clear" w:color="auto" w:fill="BFBFBF"/>
          </w:tcPr>
          <w:p w:rsidR="00C10D68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32"/>
                <w:szCs w:val="32"/>
              </w:rPr>
            </w:pPr>
            <w:r>
              <w:rPr>
                <w:sz w:val="32"/>
                <w:szCs w:val="32"/>
              </w:rPr>
              <w:t>276318</w:t>
            </w:r>
          </w:p>
        </w:tc>
        <w:tc>
          <w:tcPr>
            <w:tcW w:w="1800" w:type="dxa"/>
            <w:shd w:val="clear" w:color="auto" w:fill="BFBFBF"/>
          </w:tcPr>
          <w:p w:rsidR="00C10D68" w:rsidRDefault="00565C0C">
            <w:pPr>
              <w:spacing w:after="200" w:line="276" w:lineRule="auto"/>
              <w:rPr>
                <w:color w:val="000000"/>
                <w:sz w:val="32"/>
                <w:szCs w:val="32"/>
              </w:rPr>
            </w:pPr>
            <w:r>
              <w:rPr>
                <w:sz w:val="32"/>
                <w:szCs w:val="32"/>
              </w:rPr>
              <w:t>290400</w:t>
            </w:r>
          </w:p>
        </w:tc>
        <w:tc>
          <w:tcPr>
            <w:tcW w:w="1530" w:type="dxa"/>
            <w:gridSpan w:val="2"/>
            <w:shd w:val="clear" w:color="auto" w:fill="BFBFBF"/>
          </w:tcPr>
          <w:p w:rsidR="00C10D68" w:rsidRDefault="00565C0C">
            <w:pPr>
              <w:spacing w:after="200" w:line="276" w:lineRule="auto"/>
              <w:rPr>
                <w:color w:val="000000"/>
                <w:sz w:val="32"/>
                <w:szCs w:val="32"/>
              </w:rPr>
            </w:pPr>
            <w:r>
              <w:rPr>
                <w:sz w:val="32"/>
                <w:szCs w:val="32"/>
              </w:rPr>
              <w:t>330000</w:t>
            </w:r>
          </w:p>
        </w:tc>
        <w:tc>
          <w:tcPr>
            <w:tcW w:w="1350" w:type="dxa"/>
            <w:gridSpan w:val="2"/>
            <w:shd w:val="clear" w:color="auto" w:fill="BFBFBF"/>
          </w:tcPr>
          <w:p w:rsidR="00C10D68" w:rsidRDefault="00565C0C">
            <w:pPr>
              <w:spacing w:after="200" w:line="276" w:lineRule="auto"/>
              <w:rPr>
                <w:color w:val="000000"/>
                <w:sz w:val="32"/>
                <w:szCs w:val="32"/>
              </w:rPr>
            </w:pPr>
            <w:r>
              <w:rPr>
                <w:sz w:val="32"/>
                <w:szCs w:val="32"/>
              </w:rPr>
              <w:t>356400</w:t>
            </w:r>
          </w:p>
        </w:tc>
        <w:tc>
          <w:tcPr>
            <w:tcW w:w="1530" w:type="dxa"/>
          </w:tcPr>
          <w:p w:rsidR="00C10D68" w:rsidRDefault="00565C0C">
            <w:pPr>
              <w:spacing w:after="200" w:line="276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1253118</w:t>
            </w:r>
          </w:p>
          <w:p w:rsidR="00C10D68" w:rsidRDefault="00C10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sz w:val="32"/>
                <w:szCs w:val="32"/>
              </w:rPr>
            </w:pPr>
          </w:p>
        </w:tc>
      </w:tr>
      <w:tr w:rsidR="00C10D68">
        <w:tc>
          <w:tcPr>
            <w:tcW w:w="3510" w:type="dxa"/>
            <w:gridSpan w:val="2"/>
          </w:tcPr>
          <w:p w:rsidR="00C10D68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350" w:type="dxa"/>
          </w:tcPr>
          <w:p w:rsidR="00C10D68" w:rsidRDefault="00C10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32"/>
                <w:szCs w:val="32"/>
              </w:rPr>
            </w:pPr>
          </w:p>
        </w:tc>
        <w:tc>
          <w:tcPr>
            <w:tcW w:w="1800" w:type="dxa"/>
          </w:tcPr>
          <w:p w:rsidR="00C10D68" w:rsidRDefault="00C10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32"/>
                <w:szCs w:val="32"/>
              </w:rPr>
            </w:pPr>
          </w:p>
        </w:tc>
        <w:tc>
          <w:tcPr>
            <w:tcW w:w="1530" w:type="dxa"/>
            <w:gridSpan w:val="2"/>
          </w:tcPr>
          <w:p w:rsidR="00C10D68" w:rsidRDefault="00C10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32"/>
                <w:szCs w:val="32"/>
              </w:rPr>
            </w:pPr>
          </w:p>
        </w:tc>
        <w:tc>
          <w:tcPr>
            <w:tcW w:w="1350" w:type="dxa"/>
            <w:gridSpan w:val="2"/>
          </w:tcPr>
          <w:p w:rsidR="00C10D68" w:rsidRDefault="00C10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32"/>
                <w:szCs w:val="32"/>
              </w:rPr>
            </w:pPr>
          </w:p>
        </w:tc>
        <w:tc>
          <w:tcPr>
            <w:tcW w:w="1530" w:type="dxa"/>
          </w:tcPr>
          <w:p w:rsidR="00C10D68" w:rsidRDefault="00C10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32"/>
                <w:szCs w:val="32"/>
              </w:rPr>
            </w:pPr>
          </w:p>
        </w:tc>
      </w:tr>
      <w:tr w:rsidR="00C10D68">
        <w:trPr>
          <w:gridAfter w:val="2"/>
          <w:wAfter w:w="2070" w:type="dxa"/>
        </w:trPr>
        <w:tc>
          <w:tcPr>
            <w:tcW w:w="702" w:type="dxa"/>
          </w:tcPr>
          <w:p w:rsidR="00C10D68" w:rsidRDefault="00C10D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32"/>
                <w:szCs w:val="32"/>
              </w:rPr>
            </w:pPr>
          </w:p>
        </w:tc>
        <w:tc>
          <w:tcPr>
            <w:tcW w:w="6318" w:type="dxa"/>
            <w:gridSpan w:val="4"/>
          </w:tcPr>
          <w:p w:rsidR="00C10D68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32"/>
                <w:szCs w:val="32"/>
              </w:rPr>
              <w:t>Current year product cost:</w:t>
            </w:r>
          </w:p>
        </w:tc>
        <w:tc>
          <w:tcPr>
            <w:tcW w:w="1980" w:type="dxa"/>
            <w:gridSpan w:val="2"/>
          </w:tcPr>
          <w:p w:rsidR="00C10D68" w:rsidRDefault="00C10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right"/>
              <w:rPr>
                <w:color w:val="000000"/>
              </w:rPr>
            </w:pPr>
          </w:p>
        </w:tc>
      </w:tr>
      <w:tr w:rsidR="00C10D68">
        <w:trPr>
          <w:gridAfter w:val="2"/>
          <w:wAfter w:w="2070" w:type="dxa"/>
        </w:trPr>
        <w:tc>
          <w:tcPr>
            <w:tcW w:w="702" w:type="dxa"/>
          </w:tcPr>
          <w:p w:rsidR="00C10D68" w:rsidRDefault="00C10D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318" w:type="dxa"/>
            <w:gridSpan w:val="4"/>
          </w:tcPr>
          <w:p w:rsidR="00C10D68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Direct Material cost per unit</w:t>
            </w:r>
          </w:p>
        </w:tc>
        <w:tc>
          <w:tcPr>
            <w:tcW w:w="1980" w:type="dxa"/>
            <w:gridSpan w:val="2"/>
          </w:tcPr>
          <w:p w:rsidR="00C10D68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right"/>
              <w:rPr>
                <w:color w:val="000000"/>
              </w:rPr>
            </w:pPr>
            <w:r>
              <w:t>4</w:t>
            </w:r>
            <w:r>
              <w:rPr>
                <w:color w:val="000000"/>
              </w:rPr>
              <w:t xml:space="preserve">  </w:t>
            </w:r>
          </w:p>
        </w:tc>
      </w:tr>
      <w:tr w:rsidR="00C10D68">
        <w:trPr>
          <w:gridAfter w:val="2"/>
          <w:wAfter w:w="2070" w:type="dxa"/>
        </w:trPr>
        <w:tc>
          <w:tcPr>
            <w:tcW w:w="702" w:type="dxa"/>
          </w:tcPr>
          <w:p w:rsidR="00C10D68" w:rsidRDefault="00C10D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318" w:type="dxa"/>
            <w:gridSpan w:val="4"/>
          </w:tcPr>
          <w:p w:rsidR="00C10D68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Direct Labor Cost per unit (     </w:t>
            </w:r>
            <w:proofErr w:type="spellStart"/>
            <w:r>
              <w:rPr>
                <w:color w:val="000000"/>
                <w:sz w:val="24"/>
                <w:szCs w:val="24"/>
              </w:rPr>
              <w:t>hr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*    rate)</w:t>
            </w:r>
          </w:p>
        </w:tc>
        <w:tc>
          <w:tcPr>
            <w:tcW w:w="1980" w:type="dxa"/>
            <w:gridSpan w:val="2"/>
          </w:tcPr>
          <w:p w:rsidR="00C10D68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right"/>
              <w:rPr>
                <w:color w:val="000000"/>
              </w:rPr>
            </w:pPr>
            <w:r>
              <w:t>5</w:t>
            </w:r>
            <w:r>
              <w:rPr>
                <w:color w:val="000000"/>
              </w:rPr>
              <w:t xml:space="preserve"> </w:t>
            </w:r>
          </w:p>
        </w:tc>
      </w:tr>
      <w:tr w:rsidR="00C10D68">
        <w:trPr>
          <w:gridAfter w:val="2"/>
          <w:wAfter w:w="2070" w:type="dxa"/>
        </w:trPr>
        <w:tc>
          <w:tcPr>
            <w:tcW w:w="702" w:type="dxa"/>
          </w:tcPr>
          <w:p w:rsidR="00C10D68" w:rsidRDefault="00C10D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318" w:type="dxa"/>
            <w:gridSpan w:val="4"/>
          </w:tcPr>
          <w:p w:rsidR="00C10D68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Predetermined OH allocation rate per unit </w:t>
            </w:r>
          </w:p>
          <w:p w:rsidR="00C10D68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(   </w:t>
            </w:r>
            <w:proofErr w:type="spellStart"/>
            <w:r>
              <w:rPr>
                <w:color w:val="000000"/>
                <w:sz w:val="24"/>
                <w:szCs w:val="24"/>
              </w:rPr>
              <w:t>hr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* </w:t>
            </w:r>
            <w:r>
              <w:rPr>
                <w:color w:val="000000"/>
                <w:sz w:val="24"/>
                <w:szCs w:val="24"/>
                <w:u w:val="single"/>
              </w:rPr>
              <w:t xml:space="preserve">        </w:t>
            </w:r>
            <w:r>
              <w:rPr>
                <w:color w:val="000000"/>
                <w:sz w:val="24"/>
                <w:szCs w:val="24"/>
              </w:rPr>
              <w:t xml:space="preserve">OH rate)  </w:t>
            </w:r>
          </w:p>
        </w:tc>
        <w:tc>
          <w:tcPr>
            <w:tcW w:w="1980" w:type="dxa"/>
            <w:gridSpan w:val="2"/>
          </w:tcPr>
          <w:p w:rsidR="00C10D68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right"/>
              <w:rPr>
                <w:color w:val="000000"/>
              </w:rPr>
            </w:pPr>
            <w:r>
              <w:t>4.2</w:t>
            </w:r>
          </w:p>
        </w:tc>
      </w:tr>
      <w:tr w:rsidR="00C10D68">
        <w:trPr>
          <w:gridAfter w:val="2"/>
          <w:wAfter w:w="2070" w:type="dxa"/>
        </w:trPr>
        <w:tc>
          <w:tcPr>
            <w:tcW w:w="702" w:type="dxa"/>
          </w:tcPr>
          <w:p w:rsidR="00C10D68" w:rsidRDefault="00C10D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318" w:type="dxa"/>
            <w:gridSpan w:val="4"/>
          </w:tcPr>
          <w:p w:rsidR="00C10D68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Total manufacturing cost per unit</w:t>
            </w:r>
          </w:p>
        </w:tc>
        <w:tc>
          <w:tcPr>
            <w:tcW w:w="1980" w:type="dxa"/>
            <w:gridSpan w:val="2"/>
          </w:tcPr>
          <w:p w:rsidR="00C10D68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right"/>
              <w:rPr>
                <w:color w:val="000000"/>
              </w:rPr>
            </w:pPr>
            <w:r>
              <w:t>13.2</w:t>
            </w:r>
          </w:p>
        </w:tc>
      </w:tr>
    </w:tbl>
    <w:p w:rsidR="00C10D68" w:rsidRPr="0077482C" w:rsidRDefault="00565C0C">
      <w:pPr>
        <w:rPr>
          <w:sz w:val="32"/>
          <w:szCs w:val="32"/>
        </w:rPr>
      </w:pPr>
      <w:r>
        <w:t xml:space="preserve">How much is the COGS for the </w:t>
      </w:r>
      <w:proofErr w:type="gramStart"/>
      <w:r>
        <w:t>year  _</w:t>
      </w:r>
      <w:proofErr w:type="gramEnd"/>
      <w:r>
        <w:t>___</w:t>
      </w:r>
      <w:r w:rsidR="0077482C">
        <w:rPr>
          <w:sz w:val="32"/>
          <w:szCs w:val="32"/>
        </w:rPr>
        <w:t>1253118</w:t>
      </w:r>
      <w:r>
        <w:t>___________</w:t>
      </w:r>
    </w:p>
    <w:p w:rsidR="00C10D68" w:rsidRDefault="00565C0C">
      <w:pPr>
        <w:ind w:left="180"/>
        <w:rPr>
          <w:sz w:val="22"/>
          <w:szCs w:val="22"/>
        </w:rPr>
      </w:pPr>
      <w:proofErr w:type="gramStart"/>
      <w:r>
        <w:rPr>
          <w:sz w:val="24"/>
          <w:szCs w:val="24"/>
        </w:rPr>
        <w:t>3.Prepare</w:t>
      </w:r>
      <w:proofErr w:type="gramEnd"/>
      <w:r>
        <w:rPr>
          <w:sz w:val="24"/>
          <w:szCs w:val="24"/>
        </w:rPr>
        <w:t xml:space="preserve"> the Cash Receipts budget given that 25% of the total sales are cash sales. Of the 75% Credit Sales, 75% are paid in the quarter of sale and 25% are paid the following quarter.  </w:t>
      </w:r>
    </w:p>
    <w:tbl>
      <w:tblPr>
        <w:tblStyle w:val="a1"/>
        <w:tblW w:w="11407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27"/>
        <w:gridCol w:w="1620"/>
        <w:gridCol w:w="1260"/>
        <w:gridCol w:w="1530"/>
        <w:gridCol w:w="1530"/>
        <w:gridCol w:w="1620"/>
        <w:gridCol w:w="1620"/>
      </w:tblGrid>
      <w:tr w:rsidR="00C10D68" w:rsidTr="00B647DF">
        <w:tc>
          <w:tcPr>
            <w:tcW w:w="11407" w:type="dxa"/>
            <w:gridSpan w:val="7"/>
          </w:tcPr>
          <w:p w:rsidR="00C10D68" w:rsidRDefault="00565C0C">
            <w:pPr>
              <w:ind w:left="3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Ready to Race Company</w:t>
            </w:r>
          </w:p>
          <w:p w:rsidR="00C10D68" w:rsidRDefault="00565C0C">
            <w:pPr>
              <w:ind w:left="3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Cash Receipts (collections)  Budget</w:t>
            </w:r>
          </w:p>
          <w:p w:rsidR="00C10D68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For the Year Ended 12/1/2020</w:t>
            </w:r>
          </w:p>
        </w:tc>
      </w:tr>
      <w:tr w:rsidR="00C10D68" w:rsidTr="00B647DF">
        <w:tc>
          <w:tcPr>
            <w:tcW w:w="2227" w:type="dxa"/>
            <w:vMerge w:val="restart"/>
          </w:tcPr>
          <w:p w:rsidR="00C10D68" w:rsidRPr="009B1B4A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 w:rsidRPr="009B1B4A">
              <w:rPr>
                <w:color w:val="000000"/>
              </w:rPr>
              <w:lastRenderedPageBreak/>
              <w:t>Total sales from sales budget</w:t>
            </w:r>
          </w:p>
        </w:tc>
        <w:tc>
          <w:tcPr>
            <w:tcW w:w="1620" w:type="dxa"/>
            <w:shd w:val="clear" w:color="auto" w:fill="FFFF00"/>
          </w:tcPr>
          <w:p w:rsidR="00C10D68" w:rsidRPr="009B1B4A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 w:rsidRPr="009B1B4A">
              <w:rPr>
                <w:color w:val="000000"/>
              </w:rPr>
              <w:t>4</w:t>
            </w:r>
            <w:r w:rsidRPr="009B1B4A">
              <w:rPr>
                <w:color w:val="000000"/>
                <w:vertAlign w:val="superscript"/>
              </w:rPr>
              <w:t>th</w:t>
            </w:r>
          </w:p>
        </w:tc>
        <w:tc>
          <w:tcPr>
            <w:tcW w:w="1260" w:type="dxa"/>
            <w:shd w:val="clear" w:color="auto" w:fill="FFFF00"/>
          </w:tcPr>
          <w:p w:rsidR="00C10D68" w:rsidRPr="009B1B4A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 w:rsidRPr="009B1B4A">
              <w:rPr>
                <w:color w:val="000000"/>
              </w:rPr>
              <w:t>1</w:t>
            </w:r>
            <w:r w:rsidRPr="009B1B4A">
              <w:rPr>
                <w:color w:val="000000"/>
                <w:vertAlign w:val="superscript"/>
              </w:rPr>
              <w:t>st</w:t>
            </w:r>
          </w:p>
        </w:tc>
        <w:tc>
          <w:tcPr>
            <w:tcW w:w="1530" w:type="dxa"/>
            <w:shd w:val="clear" w:color="auto" w:fill="FFFF00"/>
          </w:tcPr>
          <w:p w:rsidR="00C10D68" w:rsidRPr="009B1B4A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 w:rsidRPr="009B1B4A">
              <w:rPr>
                <w:color w:val="000000"/>
              </w:rPr>
              <w:t>2</w:t>
            </w:r>
            <w:r w:rsidRPr="009B1B4A">
              <w:rPr>
                <w:color w:val="000000"/>
                <w:vertAlign w:val="superscript"/>
              </w:rPr>
              <w:t>nd</w:t>
            </w:r>
          </w:p>
        </w:tc>
        <w:tc>
          <w:tcPr>
            <w:tcW w:w="1530" w:type="dxa"/>
            <w:shd w:val="clear" w:color="auto" w:fill="FFFF00"/>
          </w:tcPr>
          <w:p w:rsidR="00C10D68" w:rsidRPr="009B1B4A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 w:rsidRPr="009B1B4A">
              <w:rPr>
                <w:color w:val="000000"/>
              </w:rPr>
              <w:t>3</w:t>
            </w:r>
            <w:r w:rsidRPr="009B1B4A">
              <w:rPr>
                <w:color w:val="000000"/>
                <w:vertAlign w:val="superscript"/>
              </w:rPr>
              <w:t>rd</w:t>
            </w:r>
          </w:p>
        </w:tc>
        <w:tc>
          <w:tcPr>
            <w:tcW w:w="1620" w:type="dxa"/>
            <w:shd w:val="clear" w:color="auto" w:fill="FFFF00"/>
          </w:tcPr>
          <w:p w:rsidR="00C10D68" w:rsidRPr="009B1B4A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 w:rsidRPr="009B1B4A">
              <w:rPr>
                <w:color w:val="000000"/>
              </w:rPr>
              <w:t>4</w:t>
            </w:r>
            <w:r w:rsidRPr="009B1B4A">
              <w:rPr>
                <w:color w:val="000000"/>
                <w:vertAlign w:val="superscript"/>
              </w:rPr>
              <w:t>th</w:t>
            </w:r>
          </w:p>
        </w:tc>
        <w:tc>
          <w:tcPr>
            <w:tcW w:w="1620" w:type="dxa"/>
          </w:tcPr>
          <w:p w:rsidR="00C10D68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</w:tr>
      <w:tr w:rsidR="00C10D68" w:rsidTr="00B647DF">
        <w:tc>
          <w:tcPr>
            <w:tcW w:w="2227" w:type="dxa"/>
            <w:vMerge/>
          </w:tcPr>
          <w:p w:rsidR="00C10D68" w:rsidRPr="009B1B4A" w:rsidRDefault="00C10D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620" w:type="dxa"/>
          </w:tcPr>
          <w:p w:rsidR="00C10D68" w:rsidRPr="009B1B4A" w:rsidRDefault="00B64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 w:rsidRPr="009B1B4A">
              <w:rPr>
                <w:color w:val="000000"/>
              </w:rPr>
              <w:t>1,05</w:t>
            </w:r>
            <w:r w:rsidR="0077482C" w:rsidRPr="009B1B4A">
              <w:rPr>
                <w:color w:val="000000"/>
              </w:rPr>
              <w:t>8,000</w:t>
            </w:r>
          </w:p>
        </w:tc>
        <w:tc>
          <w:tcPr>
            <w:tcW w:w="1260" w:type="dxa"/>
          </w:tcPr>
          <w:p w:rsidR="00C10D68" w:rsidRPr="009B1B4A" w:rsidRDefault="007748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 w:rsidRPr="009B1B4A">
              <w:rPr>
                <w:color w:val="000000"/>
              </w:rPr>
              <w:t>966,000</w:t>
            </w:r>
          </w:p>
        </w:tc>
        <w:tc>
          <w:tcPr>
            <w:tcW w:w="1530" w:type="dxa"/>
          </w:tcPr>
          <w:p w:rsidR="00C10D68" w:rsidRPr="009B1B4A" w:rsidRDefault="007748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 w:rsidRPr="009B1B4A">
              <w:rPr>
                <w:color w:val="000000"/>
              </w:rPr>
              <w:t>1,012,000</w:t>
            </w:r>
          </w:p>
        </w:tc>
        <w:tc>
          <w:tcPr>
            <w:tcW w:w="1530" w:type="dxa"/>
          </w:tcPr>
          <w:p w:rsidR="00C10D68" w:rsidRPr="009B1B4A" w:rsidRDefault="007748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 w:rsidRPr="009B1B4A">
              <w:rPr>
                <w:color w:val="000000"/>
              </w:rPr>
              <w:t>1,160,000</w:t>
            </w:r>
          </w:p>
        </w:tc>
        <w:tc>
          <w:tcPr>
            <w:tcW w:w="1620" w:type="dxa"/>
          </w:tcPr>
          <w:p w:rsidR="00C10D68" w:rsidRPr="009B1B4A" w:rsidRDefault="00B64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 w:rsidRPr="009B1B4A">
              <w:rPr>
                <w:color w:val="000000"/>
              </w:rPr>
              <w:t>1,150,000</w:t>
            </w:r>
          </w:p>
        </w:tc>
        <w:tc>
          <w:tcPr>
            <w:tcW w:w="1620" w:type="dxa"/>
          </w:tcPr>
          <w:p w:rsidR="00C10D68" w:rsidRDefault="00C10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</w:p>
        </w:tc>
      </w:tr>
      <w:tr w:rsidR="00C10D68" w:rsidTr="00B647DF">
        <w:tc>
          <w:tcPr>
            <w:tcW w:w="2227" w:type="dxa"/>
          </w:tcPr>
          <w:p w:rsidR="00C10D68" w:rsidRPr="009B1B4A" w:rsidRDefault="00C10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</w:p>
        </w:tc>
        <w:tc>
          <w:tcPr>
            <w:tcW w:w="1620" w:type="dxa"/>
          </w:tcPr>
          <w:p w:rsidR="00C10D68" w:rsidRPr="009B1B4A" w:rsidRDefault="00C10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</w:p>
        </w:tc>
        <w:tc>
          <w:tcPr>
            <w:tcW w:w="1260" w:type="dxa"/>
          </w:tcPr>
          <w:p w:rsidR="00C10D68" w:rsidRPr="009B1B4A" w:rsidRDefault="00C10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</w:p>
        </w:tc>
        <w:tc>
          <w:tcPr>
            <w:tcW w:w="1530" w:type="dxa"/>
          </w:tcPr>
          <w:p w:rsidR="00C10D68" w:rsidRPr="009B1B4A" w:rsidRDefault="00C10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</w:p>
        </w:tc>
        <w:tc>
          <w:tcPr>
            <w:tcW w:w="1530" w:type="dxa"/>
          </w:tcPr>
          <w:p w:rsidR="00C10D68" w:rsidRPr="009B1B4A" w:rsidRDefault="00C10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</w:p>
        </w:tc>
        <w:tc>
          <w:tcPr>
            <w:tcW w:w="1620" w:type="dxa"/>
          </w:tcPr>
          <w:p w:rsidR="00C10D68" w:rsidRPr="009B1B4A" w:rsidRDefault="00C10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</w:p>
        </w:tc>
        <w:tc>
          <w:tcPr>
            <w:tcW w:w="1620" w:type="dxa"/>
          </w:tcPr>
          <w:p w:rsidR="00C10D68" w:rsidRDefault="00C10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2"/>
                <w:szCs w:val="12"/>
              </w:rPr>
            </w:pPr>
          </w:p>
        </w:tc>
      </w:tr>
      <w:tr w:rsidR="00C10D68" w:rsidTr="00B647DF">
        <w:tc>
          <w:tcPr>
            <w:tcW w:w="3847" w:type="dxa"/>
            <w:gridSpan w:val="2"/>
          </w:tcPr>
          <w:p w:rsidR="00C10D68" w:rsidRPr="009B1B4A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 w:rsidRPr="009B1B4A">
              <w:rPr>
                <w:color w:val="000000"/>
              </w:rPr>
              <w:t>Cash receipts from customers</w:t>
            </w:r>
          </w:p>
        </w:tc>
        <w:tc>
          <w:tcPr>
            <w:tcW w:w="1260" w:type="dxa"/>
            <w:shd w:val="clear" w:color="auto" w:fill="FFFF00"/>
          </w:tcPr>
          <w:p w:rsidR="00C10D68" w:rsidRPr="009B1B4A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 w:rsidRPr="009B1B4A">
              <w:rPr>
                <w:color w:val="000000"/>
              </w:rPr>
              <w:t>1</w:t>
            </w:r>
            <w:r w:rsidRPr="009B1B4A">
              <w:rPr>
                <w:color w:val="000000"/>
                <w:vertAlign w:val="superscript"/>
              </w:rPr>
              <w:t>st</w:t>
            </w:r>
          </w:p>
        </w:tc>
        <w:tc>
          <w:tcPr>
            <w:tcW w:w="1530" w:type="dxa"/>
            <w:shd w:val="clear" w:color="auto" w:fill="FFFF00"/>
          </w:tcPr>
          <w:p w:rsidR="00C10D68" w:rsidRPr="009B1B4A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 w:rsidRPr="009B1B4A">
              <w:rPr>
                <w:color w:val="000000"/>
              </w:rPr>
              <w:t>2</w:t>
            </w:r>
            <w:r w:rsidRPr="009B1B4A">
              <w:rPr>
                <w:color w:val="000000"/>
                <w:vertAlign w:val="superscript"/>
              </w:rPr>
              <w:t>nd</w:t>
            </w:r>
          </w:p>
        </w:tc>
        <w:tc>
          <w:tcPr>
            <w:tcW w:w="1530" w:type="dxa"/>
            <w:shd w:val="clear" w:color="auto" w:fill="FFFF00"/>
          </w:tcPr>
          <w:p w:rsidR="00C10D68" w:rsidRPr="009B1B4A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 w:rsidRPr="009B1B4A">
              <w:rPr>
                <w:color w:val="000000"/>
              </w:rPr>
              <w:t>3</w:t>
            </w:r>
            <w:r w:rsidRPr="009B1B4A">
              <w:rPr>
                <w:color w:val="000000"/>
                <w:vertAlign w:val="superscript"/>
              </w:rPr>
              <w:t>rd</w:t>
            </w:r>
          </w:p>
        </w:tc>
        <w:tc>
          <w:tcPr>
            <w:tcW w:w="1620" w:type="dxa"/>
            <w:shd w:val="clear" w:color="auto" w:fill="FFFF00"/>
          </w:tcPr>
          <w:p w:rsidR="00C10D68" w:rsidRPr="009B1B4A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 w:rsidRPr="009B1B4A">
              <w:rPr>
                <w:color w:val="000000"/>
              </w:rPr>
              <w:t>4</w:t>
            </w:r>
            <w:r w:rsidRPr="009B1B4A">
              <w:rPr>
                <w:color w:val="000000"/>
                <w:vertAlign w:val="superscript"/>
              </w:rPr>
              <w:t>th</w:t>
            </w:r>
          </w:p>
        </w:tc>
        <w:tc>
          <w:tcPr>
            <w:tcW w:w="1620" w:type="dxa"/>
          </w:tcPr>
          <w:p w:rsidR="00C10D68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vertAlign w:val="superscript"/>
              </w:rPr>
              <w:t>st</w:t>
            </w:r>
            <w:r>
              <w:rPr>
                <w:color w:val="000000"/>
              </w:rPr>
              <w:t xml:space="preserve"> </w:t>
            </w:r>
          </w:p>
        </w:tc>
      </w:tr>
      <w:tr w:rsidR="00C10D68" w:rsidTr="00B647DF">
        <w:tc>
          <w:tcPr>
            <w:tcW w:w="3847" w:type="dxa"/>
            <w:gridSpan w:val="2"/>
          </w:tcPr>
          <w:p w:rsidR="00C10D68" w:rsidRPr="009B1B4A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 w:rsidRPr="009B1B4A">
              <w:rPr>
                <w:color w:val="000000"/>
              </w:rPr>
              <w:t xml:space="preserve">   Cash Sales </w:t>
            </w:r>
            <w:r w:rsidR="00B647DF" w:rsidRPr="009B1B4A">
              <w:rPr>
                <w:color w:val="000000"/>
              </w:rPr>
              <w:t xml:space="preserve"> (0.25*sales)</w:t>
            </w:r>
          </w:p>
        </w:tc>
        <w:tc>
          <w:tcPr>
            <w:tcW w:w="1260" w:type="dxa"/>
          </w:tcPr>
          <w:p w:rsidR="00C10D68" w:rsidRPr="009B1B4A" w:rsidRDefault="009B1B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 w:rsidRPr="009B1B4A">
              <w:rPr>
                <w:color w:val="000000"/>
              </w:rPr>
              <w:t>241500</w:t>
            </w:r>
          </w:p>
        </w:tc>
        <w:tc>
          <w:tcPr>
            <w:tcW w:w="1530" w:type="dxa"/>
          </w:tcPr>
          <w:p w:rsidR="00C10D68" w:rsidRPr="009B1B4A" w:rsidRDefault="009B1B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 w:rsidRPr="009B1B4A">
              <w:rPr>
                <w:color w:val="000000"/>
              </w:rPr>
              <w:t>253000</w:t>
            </w:r>
          </w:p>
        </w:tc>
        <w:tc>
          <w:tcPr>
            <w:tcW w:w="1530" w:type="dxa"/>
          </w:tcPr>
          <w:p w:rsidR="00C10D68" w:rsidRPr="009B1B4A" w:rsidRDefault="009B1B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 w:rsidRPr="009B1B4A">
              <w:rPr>
                <w:color w:val="000000"/>
              </w:rPr>
              <w:t>290000</w:t>
            </w:r>
          </w:p>
        </w:tc>
        <w:tc>
          <w:tcPr>
            <w:tcW w:w="1620" w:type="dxa"/>
          </w:tcPr>
          <w:p w:rsidR="00C10D68" w:rsidRPr="009B1B4A" w:rsidRDefault="009B1B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 w:rsidRPr="009B1B4A">
              <w:rPr>
                <w:color w:val="000000"/>
              </w:rPr>
              <w:t>287500</w:t>
            </w:r>
          </w:p>
        </w:tc>
        <w:tc>
          <w:tcPr>
            <w:tcW w:w="1620" w:type="dxa"/>
          </w:tcPr>
          <w:p w:rsidR="00C10D68" w:rsidRDefault="00C10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</w:p>
        </w:tc>
      </w:tr>
      <w:tr w:rsidR="00C10D68" w:rsidTr="00B647DF">
        <w:tc>
          <w:tcPr>
            <w:tcW w:w="3847" w:type="dxa"/>
            <w:gridSpan w:val="2"/>
          </w:tcPr>
          <w:p w:rsidR="00C10D68" w:rsidRPr="009B1B4A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9B1B4A">
              <w:rPr>
                <w:color w:val="000000"/>
              </w:rPr>
              <w:t xml:space="preserve">   Credit Sales-CURRENT   </w:t>
            </w:r>
          </w:p>
          <w:p w:rsidR="00C10D68" w:rsidRPr="009B1B4A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 w:rsidRPr="009B1B4A">
              <w:rPr>
                <w:color w:val="000000"/>
              </w:rPr>
              <w:t xml:space="preserve">   QTR </w:t>
            </w:r>
            <w:r w:rsidR="00B647DF" w:rsidRPr="009B1B4A">
              <w:rPr>
                <w:color w:val="000000"/>
              </w:rPr>
              <w:t>(0.75*0.75)</w:t>
            </w:r>
          </w:p>
        </w:tc>
        <w:tc>
          <w:tcPr>
            <w:tcW w:w="1260" w:type="dxa"/>
          </w:tcPr>
          <w:p w:rsidR="00C10D68" w:rsidRPr="009B1B4A" w:rsidRDefault="009B1B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 w:rsidRPr="009B1B4A">
              <w:rPr>
                <w:color w:val="000000"/>
              </w:rPr>
              <w:t>543375</w:t>
            </w:r>
          </w:p>
        </w:tc>
        <w:tc>
          <w:tcPr>
            <w:tcW w:w="1530" w:type="dxa"/>
          </w:tcPr>
          <w:p w:rsidR="00C10D68" w:rsidRPr="009B1B4A" w:rsidRDefault="009B1B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 w:rsidRPr="009B1B4A">
              <w:rPr>
                <w:color w:val="000000"/>
              </w:rPr>
              <w:t>569250</w:t>
            </w:r>
          </w:p>
        </w:tc>
        <w:tc>
          <w:tcPr>
            <w:tcW w:w="1530" w:type="dxa"/>
          </w:tcPr>
          <w:p w:rsidR="00C10D68" w:rsidRPr="009B1B4A" w:rsidRDefault="009B1B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 w:rsidRPr="009B1B4A">
              <w:rPr>
                <w:color w:val="000000"/>
              </w:rPr>
              <w:t>652500</w:t>
            </w:r>
          </w:p>
        </w:tc>
        <w:tc>
          <w:tcPr>
            <w:tcW w:w="1620" w:type="dxa"/>
          </w:tcPr>
          <w:p w:rsidR="00C10D68" w:rsidRPr="009B1B4A" w:rsidRDefault="009B1B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 w:rsidRPr="009B1B4A">
              <w:rPr>
                <w:color w:val="000000"/>
              </w:rPr>
              <w:t>646875</w:t>
            </w:r>
          </w:p>
        </w:tc>
        <w:tc>
          <w:tcPr>
            <w:tcW w:w="1620" w:type="dxa"/>
          </w:tcPr>
          <w:p w:rsidR="00C10D68" w:rsidRDefault="00C10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</w:p>
        </w:tc>
      </w:tr>
      <w:tr w:rsidR="00C10D68" w:rsidTr="00B647DF">
        <w:tc>
          <w:tcPr>
            <w:tcW w:w="3847" w:type="dxa"/>
            <w:gridSpan w:val="2"/>
          </w:tcPr>
          <w:p w:rsidR="00C10D68" w:rsidRPr="009B1B4A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9B1B4A">
              <w:rPr>
                <w:color w:val="000000"/>
              </w:rPr>
              <w:t xml:space="preserve">   Credit sales PRIOR QTR</w:t>
            </w:r>
            <w:r w:rsidR="00B647DF" w:rsidRPr="009B1B4A">
              <w:rPr>
                <w:color w:val="000000"/>
              </w:rPr>
              <w:t>(0.75*0.25)</w:t>
            </w:r>
          </w:p>
          <w:p w:rsidR="00C10D68" w:rsidRPr="009B1B4A" w:rsidRDefault="00C10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</w:p>
        </w:tc>
        <w:tc>
          <w:tcPr>
            <w:tcW w:w="1260" w:type="dxa"/>
          </w:tcPr>
          <w:p w:rsidR="00C10D68" w:rsidRPr="009B1B4A" w:rsidRDefault="009B1B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 w:rsidRPr="009B1B4A">
              <w:rPr>
                <w:color w:val="000000"/>
              </w:rPr>
              <w:t>198375</w:t>
            </w:r>
          </w:p>
        </w:tc>
        <w:tc>
          <w:tcPr>
            <w:tcW w:w="1530" w:type="dxa"/>
          </w:tcPr>
          <w:p w:rsidR="00C10D68" w:rsidRPr="009B1B4A" w:rsidRDefault="009B1B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 w:rsidRPr="009B1B4A">
              <w:rPr>
                <w:color w:val="000000"/>
              </w:rPr>
              <w:t>181125</w:t>
            </w:r>
          </w:p>
        </w:tc>
        <w:tc>
          <w:tcPr>
            <w:tcW w:w="1530" w:type="dxa"/>
          </w:tcPr>
          <w:p w:rsidR="00C10D68" w:rsidRPr="009B1B4A" w:rsidRDefault="009B1B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 w:rsidRPr="009B1B4A">
              <w:rPr>
                <w:color w:val="000000"/>
              </w:rPr>
              <w:t>189750</w:t>
            </w:r>
          </w:p>
        </w:tc>
        <w:tc>
          <w:tcPr>
            <w:tcW w:w="1620" w:type="dxa"/>
          </w:tcPr>
          <w:p w:rsidR="00C10D68" w:rsidRPr="009B1B4A" w:rsidRDefault="009B1B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 w:rsidRPr="009B1B4A">
              <w:rPr>
                <w:color w:val="000000"/>
              </w:rPr>
              <w:t>217500</w:t>
            </w:r>
          </w:p>
        </w:tc>
        <w:tc>
          <w:tcPr>
            <w:tcW w:w="1620" w:type="dxa"/>
          </w:tcPr>
          <w:p w:rsidR="00C10D68" w:rsidRDefault="00C10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</w:p>
        </w:tc>
      </w:tr>
      <w:tr w:rsidR="00C10D68" w:rsidTr="00B647DF">
        <w:tc>
          <w:tcPr>
            <w:tcW w:w="3847" w:type="dxa"/>
            <w:gridSpan w:val="2"/>
          </w:tcPr>
          <w:p w:rsidR="00C10D68" w:rsidRPr="009B1B4A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 w:rsidRPr="009B1B4A">
              <w:rPr>
                <w:color w:val="000000"/>
              </w:rPr>
              <w:t xml:space="preserve">Total Cash Receipts </w:t>
            </w:r>
          </w:p>
        </w:tc>
        <w:tc>
          <w:tcPr>
            <w:tcW w:w="1260" w:type="dxa"/>
          </w:tcPr>
          <w:p w:rsidR="00C10D68" w:rsidRPr="009B1B4A" w:rsidRDefault="009B1B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 w:rsidRPr="009B1B4A">
              <w:rPr>
                <w:color w:val="000000"/>
              </w:rPr>
              <w:t>983,250</w:t>
            </w:r>
          </w:p>
        </w:tc>
        <w:tc>
          <w:tcPr>
            <w:tcW w:w="1530" w:type="dxa"/>
          </w:tcPr>
          <w:p w:rsidR="00C10D68" w:rsidRPr="009B1B4A" w:rsidRDefault="009B1B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 w:rsidRPr="009B1B4A">
              <w:rPr>
                <w:color w:val="000000"/>
              </w:rPr>
              <w:t>1,003,375</w:t>
            </w:r>
          </w:p>
        </w:tc>
        <w:tc>
          <w:tcPr>
            <w:tcW w:w="1530" w:type="dxa"/>
          </w:tcPr>
          <w:p w:rsidR="00C10D68" w:rsidRPr="009B1B4A" w:rsidRDefault="009B1B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 w:rsidRPr="009B1B4A">
              <w:rPr>
                <w:color w:val="000000"/>
              </w:rPr>
              <w:t>1,132,250</w:t>
            </w:r>
          </w:p>
        </w:tc>
        <w:tc>
          <w:tcPr>
            <w:tcW w:w="1620" w:type="dxa"/>
          </w:tcPr>
          <w:p w:rsidR="00C10D68" w:rsidRPr="009B1B4A" w:rsidRDefault="009B1B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 w:rsidRPr="009B1B4A">
              <w:rPr>
                <w:color w:val="000000"/>
              </w:rPr>
              <w:t>1,151875</w:t>
            </w:r>
          </w:p>
        </w:tc>
        <w:tc>
          <w:tcPr>
            <w:tcW w:w="1620" w:type="dxa"/>
          </w:tcPr>
          <w:p w:rsidR="00C10D68" w:rsidRDefault="00C10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</w:p>
        </w:tc>
      </w:tr>
    </w:tbl>
    <w:p w:rsidR="00C10D68" w:rsidRDefault="00565C0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 xml:space="preserve">                                   Total cash receipts for the year _</w:t>
      </w:r>
      <w:r w:rsidR="009B1B4A">
        <w:rPr>
          <w:color w:val="000000"/>
        </w:rPr>
        <w:t>4,270,750</w:t>
      </w:r>
      <w:r>
        <w:rPr>
          <w:color w:val="000000"/>
        </w:rPr>
        <w:t>____________</w:t>
      </w:r>
    </w:p>
    <w:p w:rsidR="00C10D68" w:rsidRDefault="00565C0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 xml:space="preserve">               </w:t>
      </w:r>
    </w:p>
    <w:p w:rsidR="00C10D68" w:rsidRDefault="00565C0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 xml:space="preserve">                    12/31/2020 Accounts Receivable __</w:t>
      </w:r>
      <w:r w:rsidR="009B1B4A">
        <w:rPr>
          <w:color w:val="000000"/>
        </w:rPr>
        <w:t>1,075,250</w:t>
      </w:r>
      <w:r>
        <w:rPr>
          <w:color w:val="000000"/>
        </w:rPr>
        <w:t>_____________</w:t>
      </w:r>
    </w:p>
    <w:p w:rsidR="00C10D68" w:rsidRDefault="00C10D68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:rsidR="00C10D68" w:rsidRDefault="00565C0C">
      <w:pPr>
        <w:ind w:left="180"/>
        <w:rPr>
          <w:sz w:val="24"/>
          <w:szCs w:val="24"/>
        </w:rPr>
      </w:pPr>
      <w:proofErr w:type="gramStart"/>
      <w:r>
        <w:rPr>
          <w:sz w:val="24"/>
          <w:szCs w:val="24"/>
        </w:rPr>
        <w:t>4.Cash</w:t>
      </w:r>
      <w:proofErr w:type="gramEnd"/>
      <w:r>
        <w:rPr>
          <w:sz w:val="24"/>
          <w:szCs w:val="24"/>
        </w:rPr>
        <w:t xml:space="preserve"> budget.   </w:t>
      </w:r>
      <w:r>
        <w:rPr>
          <w:sz w:val="22"/>
          <w:szCs w:val="22"/>
        </w:rPr>
        <w:t xml:space="preserve">The </w:t>
      </w:r>
      <w:r>
        <w:rPr>
          <w:b/>
          <w:sz w:val="22"/>
          <w:szCs w:val="22"/>
        </w:rPr>
        <w:t>beginning cash is 28,000</w:t>
      </w:r>
      <w:r>
        <w:rPr>
          <w:sz w:val="22"/>
          <w:szCs w:val="22"/>
        </w:rPr>
        <w:t xml:space="preserve">, the </w:t>
      </w:r>
      <w:r>
        <w:rPr>
          <w:b/>
          <w:sz w:val="22"/>
          <w:szCs w:val="22"/>
        </w:rPr>
        <w:t>minimum cash balance is $20,000</w:t>
      </w:r>
      <w:r>
        <w:rPr>
          <w:sz w:val="22"/>
          <w:szCs w:val="22"/>
        </w:rPr>
        <w:t xml:space="preserve">. Interest is </w:t>
      </w:r>
      <w:r>
        <w:rPr>
          <w:b/>
          <w:sz w:val="22"/>
          <w:szCs w:val="22"/>
        </w:rPr>
        <w:t>charged 3% per quarter for outstanding loans</w:t>
      </w:r>
      <w:r>
        <w:rPr>
          <w:sz w:val="22"/>
          <w:szCs w:val="22"/>
        </w:rPr>
        <w:t>.  There are no outstanding loan at the start of the year</w:t>
      </w:r>
      <w:r>
        <w:rPr>
          <w:sz w:val="24"/>
          <w:szCs w:val="24"/>
        </w:rPr>
        <w:t xml:space="preserve">. </w:t>
      </w:r>
    </w:p>
    <w:tbl>
      <w:tblPr>
        <w:tblStyle w:val="a2"/>
        <w:tblW w:w="11250" w:type="dxa"/>
        <w:tblInd w:w="-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41"/>
        <w:gridCol w:w="1462"/>
        <w:gridCol w:w="1644"/>
        <w:gridCol w:w="1473"/>
        <w:gridCol w:w="1620"/>
        <w:gridCol w:w="1710"/>
      </w:tblGrid>
      <w:tr w:rsidR="00C10D68" w:rsidTr="00304354">
        <w:tc>
          <w:tcPr>
            <w:tcW w:w="11250" w:type="dxa"/>
            <w:gridSpan w:val="6"/>
          </w:tcPr>
          <w:p w:rsidR="00C10D68" w:rsidRPr="00B40335" w:rsidRDefault="00565C0C">
            <w:pPr>
              <w:ind w:left="360"/>
              <w:jc w:val="center"/>
            </w:pPr>
            <w:r w:rsidRPr="00B40335">
              <w:t>Ready to Race Company</w:t>
            </w:r>
          </w:p>
          <w:p w:rsidR="00C10D68" w:rsidRPr="00B40335" w:rsidRDefault="00565C0C">
            <w:pPr>
              <w:ind w:left="360"/>
              <w:jc w:val="center"/>
            </w:pPr>
            <w:r w:rsidRPr="00B40335">
              <w:t>Cash Budget</w:t>
            </w:r>
          </w:p>
          <w:p w:rsidR="00C10D68" w:rsidRPr="00B40335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</w:rPr>
            </w:pPr>
            <w:r w:rsidRPr="00B40335">
              <w:rPr>
                <w:color w:val="000000"/>
              </w:rPr>
              <w:t>For the Year Ended 12/31/2020</w:t>
            </w:r>
          </w:p>
        </w:tc>
      </w:tr>
      <w:tr w:rsidR="00C10D68" w:rsidTr="00304354">
        <w:tc>
          <w:tcPr>
            <w:tcW w:w="3341" w:type="dxa"/>
          </w:tcPr>
          <w:p w:rsidR="00C10D68" w:rsidRPr="00B40335" w:rsidRDefault="00C10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</w:p>
        </w:tc>
        <w:tc>
          <w:tcPr>
            <w:tcW w:w="1462" w:type="dxa"/>
          </w:tcPr>
          <w:p w:rsidR="00C10D68" w:rsidRPr="00B40335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 w:rsidRPr="00B40335">
              <w:rPr>
                <w:color w:val="000000"/>
              </w:rPr>
              <w:t>1</w:t>
            </w:r>
            <w:r w:rsidRPr="00B40335">
              <w:rPr>
                <w:color w:val="000000"/>
                <w:vertAlign w:val="superscript"/>
              </w:rPr>
              <w:t>st</w:t>
            </w:r>
            <w:r w:rsidRPr="00B40335">
              <w:rPr>
                <w:color w:val="000000"/>
              </w:rPr>
              <w:t xml:space="preserve"> </w:t>
            </w:r>
            <w:proofErr w:type="spellStart"/>
            <w:r w:rsidRPr="00B40335">
              <w:rPr>
                <w:color w:val="000000"/>
              </w:rPr>
              <w:t>qtr</w:t>
            </w:r>
            <w:proofErr w:type="spellEnd"/>
          </w:p>
        </w:tc>
        <w:tc>
          <w:tcPr>
            <w:tcW w:w="1644" w:type="dxa"/>
          </w:tcPr>
          <w:p w:rsidR="00C10D68" w:rsidRPr="00B40335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 w:rsidRPr="00B40335">
              <w:rPr>
                <w:color w:val="000000"/>
              </w:rPr>
              <w:t>2</w:t>
            </w:r>
            <w:r w:rsidRPr="00B40335">
              <w:rPr>
                <w:color w:val="000000"/>
                <w:vertAlign w:val="superscript"/>
              </w:rPr>
              <w:t>nd</w:t>
            </w:r>
            <w:r w:rsidRPr="00B40335">
              <w:rPr>
                <w:color w:val="000000"/>
              </w:rPr>
              <w:t xml:space="preserve"> </w:t>
            </w:r>
            <w:proofErr w:type="spellStart"/>
            <w:r w:rsidRPr="00B40335">
              <w:rPr>
                <w:color w:val="000000"/>
              </w:rPr>
              <w:t>qtr</w:t>
            </w:r>
            <w:proofErr w:type="spellEnd"/>
          </w:p>
        </w:tc>
        <w:tc>
          <w:tcPr>
            <w:tcW w:w="1473" w:type="dxa"/>
          </w:tcPr>
          <w:p w:rsidR="00C10D68" w:rsidRPr="00B40335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 w:rsidRPr="00B40335">
              <w:rPr>
                <w:color w:val="000000"/>
              </w:rPr>
              <w:t>3</w:t>
            </w:r>
            <w:r w:rsidRPr="00B40335">
              <w:rPr>
                <w:color w:val="000000"/>
                <w:vertAlign w:val="superscript"/>
              </w:rPr>
              <w:t>rd</w:t>
            </w:r>
            <w:r w:rsidRPr="00B40335">
              <w:rPr>
                <w:color w:val="000000"/>
              </w:rPr>
              <w:t xml:space="preserve"> </w:t>
            </w:r>
            <w:proofErr w:type="spellStart"/>
            <w:r w:rsidRPr="00B40335">
              <w:rPr>
                <w:color w:val="000000"/>
              </w:rPr>
              <w:t>qtr</w:t>
            </w:r>
            <w:proofErr w:type="spellEnd"/>
          </w:p>
        </w:tc>
        <w:tc>
          <w:tcPr>
            <w:tcW w:w="1620" w:type="dxa"/>
          </w:tcPr>
          <w:p w:rsidR="00C10D68" w:rsidRPr="00B40335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 w:rsidRPr="00B40335">
              <w:rPr>
                <w:color w:val="000000"/>
              </w:rPr>
              <w:t>4</w:t>
            </w:r>
            <w:r w:rsidRPr="00B40335">
              <w:rPr>
                <w:color w:val="000000"/>
                <w:vertAlign w:val="superscript"/>
              </w:rPr>
              <w:t>th</w:t>
            </w:r>
            <w:r w:rsidRPr="00B40335">
              <w:rPr>
                <w:color w:val="000000"/>
              </w:rPr>
              <w:t xml:space="preserve"> </w:t>
            </w:r>
            <w:proofErr w:type="spellStart"/>
            <w:r w:rsidRPr="00B40335">
              <w:rPr>
                <w:color w:val="000000"/>
              </w:rPr>
              <w:t>qtr</w:t>
            </w:r>
            <w:proofErr w:type="spellEnd"/>
          </w:p>
        </w:tc>
        <w:tc>
          <w:tcPr>
            <w:tcW w:w="1710" w:type="dxa"/>
          </w:tcPr>
          <w:p w:rsidR="00C10D68" w:rsidRPr="00B40335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 w:rsidRPr="00B40335">
              <w:rPr>
                <w:color w:val="000000"/>
              </w:rPr>
              <w:t>total</w:t>
            </w:r>
          </w:p>
        </w:tc>
      </w:tr>
      <w:tr w:rsidR="00C10D68" w:rsidTr="00304354">
        <w:tc>
          <w:tcPr>
            <w:tcW w:w="3341" w:type="dxa"/>
          </w:tcPr>
          <w:p w:rsidR="00C10D68" w:rsidRPr="00B40335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 w:rsidRPr="00B40335">
              <w:rPr>
                <w:color w:val="000000"/>
              </w:rPr>
              <w:t>Begin Cash balance</w:t>
            </w:r>
          </w:p>
        </w:tc>
        <w:tc>
          <w:tcPr>
            <w:tcW w:w="1462" w:type="dxa"/>
          </w:tcPr>
          <w:p w:rsidR="00C10D68" w:rsidRPr="00B40335" w:rsidRDefault="00B403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 w:rsidRPr="00B40335">
              <w:rPr>
                <w:color w:val="000000"/>
              </w:rPr>
              <w:t>28,000</w:t>
            </w:r>
          </w:p>
        </w:tc>
        <w:tc>
          <w:tcPr>
            <w:tcW w:w="1644" w:type="dxa"/>
          </w:tcPr>
          <w:p w:rsidR="00C10D68" w:rsidRPr="00B40335" w:rsidRDefault="00B403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20,000</w:t>
            </w:r>
          </w:p>
        </w:tc>
        <w:tc>
          <w:tcPr>
            <w:tcW w:w="1473" w:type="dxa"/>
          </w:tcPr>
          <w:p w:rsidR="00C10D68" w:rsidRPr="00B40335" w:rsidRDefault="003043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20,000</w:t>
            </w:r>
          </w:p>
        </w:tc>
        <w:tc>
          <w:tcPr>
            <w:tcW w:w="1620" w:type="dxa"/>
          </w:tcPr>
          <w:p w:rsidR="00C10D68" w:rsidRPr="00B40335" w:rsidRDefault="003043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91893.37</w:t>
            </w:r>
          </w:p>
        </w:tc>
        <w:tc>
          <w:tcPr>
            <w:tcW w:w="1710" w:type="dxa"/>
          </w:tcPr>
          <w:p w:rsidR="00C10D68" w:rsidRPr="00B40335" w:rsidRDefault="006D6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28,000</w:t>
            </w:r>
          </w:p>
        </w:tc>
      </w:tr>
      <w:tr w:rsidR="00C10D68" w:rsidTr="00304354">
        <w:tc>
          <w:tcPr>
            <w:tcW w:w="3341" w:type="dxa"/>
          </w:tcPr>
          <w:p w:rsidR="00C10D68" w:rsidRPr="00B40335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 w:rsidRPr="00B40335">
              <w:rPr>
                <w:color w:val="000000"/>
              </w:rPr>
              <w:t>Add cash Receipts</w:t>
            </w:r>
          </w:p>
        </w:tc>
        <w:tc>
          <w:tcPr>
            <w:tcW w:w="1462" w:type="dxa"/>
          </w:tcPr>
          <w:p w:rsidR="00C10D68" w:rsidRPr="00B40335" w:rsidRDefault="00B403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983,250</w:t>
            </w:r>
          </w:p>
        </w:tc>
        <w:tc>
          <w:tcPr>
            <w:tcW w:w="1644" w:type="dxa"/>
          </w:tcPr>
          <w:p w:rsidR="00C10D68" w:rsidRPr="00B40335" w:rsidRDefault="00B403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1,003,375</w:t>
            </w:r>
          </w:p>
        </w:tc>
        <w:tc>
          <w:tcPr>
            <w:tcW w:w="1473" w:type="dxa"/>
          </w:tcPr>
          <w:p w:rsidR="00C10D68" w:rsidRPr="00B40335" w:rsidRDefault="003043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1,132,250</w:t>
            </w:r>
          </w:p>
        </w:tc>
        <w:tc>
          <w:tcPr>
            <w:tcW w:w="1620" w:type="dxa"/>
          </w:tcPr>
          <w:p w:rsidR="00C10D68" w:rsidRPr="00B40335" w:rsidRDefault="003043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1,151,875</w:t>
            </w:r>
          </w:p>
        </w:tc>
        <w:tc>
          <w:tcPr>
            <w:tcW w:w="1710" w:type="dxa"/>
          </w:tcPr>
          <w:p w:rsidR="00C10D68" w:rsidRPr="00B40335" w:rsidRDefault="006D6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4,270,750</w:t>
            </w:r>
          </w:p>
        </w:tc>
      </w:tr>
      <w:tr w:rsidR="00C10D68" w:rsidTr="00304354">
        <w:tc>
          <w:tcPr>
            <w:tcW w:w="3341" w:type="dxa"/>
          </w:tcPr>
          <w:p w:rsidR="00C10D68" w:rsidRPr="00B40335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 w:rsidRPr="00B40335">
              <w:rPr>
                <w:color w:val="000000"/>
              </w:rPr>
              <w:t>Cash Available</w:t>
            </w:r>
          </w:p>
        </w:tc>
        <w:tc>
          <w:tcPr>
            <w:tcW w:w="1462" w:type="dxa"/>
          </w:tcPr>
          <w:p w:rsidR="00C10D68" w:rsidRPr="00B40335" w:rsidRDefault="00B403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1,011,250</w:t>
            </w:r>
          </w:p>
        </w:tc>
        <w:tc>
          <w:tcPr>
            <w:tcW w:w="1644" w:type="dxa"/>
          </w:tcPr>
          <w:p w:rsidR="00C10D68" w:rsidRPr="00B40335" w:rsidRDefault="00B403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1,023,375</w:t>
            </w:r>
          </w:p>
        </w:tc>
        <w:tc>
          <w:tcPr>
            <w:tcW w:w="1473" w:type="dxa"/>
          </w:tcPr>
          <w:p w:rsidR="00C10D68" w:rsidRPr="00B40335" w:rsidRDefault="003043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1,152,250</w:t>
            </w:r>
          </w:p>
        </w:tc>
        <w:tc>
          <w:tcPr>
            <w:tcW w:w="1620" w:type="dxa"/>
          </w:tcPr>
          <w:p w:rsidR="00C10D68" w:rsidRPr="00B40335" w:rsidRDefault="003043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1,243,768.37</w:t>
            </w:r>
          </w:p>
        </w:tc>
        <w:tc>
          <w:tcPr>
            <w:tcW w:w="1710" w:type="dxa"/>
          </w:tcPr>
          <w:p w:rsidR="00C10D68" w:rsidRPr="00B40335" w:rsidRDefault="006B0E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4,298,750</w:t>
            </w:r>
          </w:p>
        </w:tc>
      </w:tr>
      <w:tr w:rsidR="00C10D68" w:rsidTr="00304354">
        <w:trPr>
          <w:trHeight w:val="503"/>
        </w:trPr>
        <w:tc>
          <w:tcPr>
            <w:tcW w:w="3341" w:type="dxa"/>
          </w:tcPr>
          <w:p w:rsidR="00C10D68" w:rsidRPr="00B40335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 w:rsidRPr="00B40335">
              <w:rPr>
                <w:color w:val="000000"/>
              </w:rPr>
              <w:t>Less:  Cash Payments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D68" w:rsidRPr="00B40335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right"/>
              <w:rPr>
                <w:b/>
                <w:color w:val="000000"/>
                <w:u w:val="single"/>
              </w:rPr>
            </w:pPr>
            <w:r w:rsidRPr="00B40335">
              <w:rPr>
                <w:b/>
                <w:color w:val="000000"/>
                <w:u w:val="single"/>
              </w:rPr>
              <w:t>1,000,000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D68" w:rsidRPr="00B40335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right"/>
              <w:rPr>
                <w:b/>
                <w:color w:val="000000"/>
                <w:u w:val="single"/>
              </w:rPr>
            </w:pPr>
            <w:r w:rsidRPr="00B40335">
              <w:rPr>
                <w:b/>
                <w:color w:val="000000"/>
                <w:u w:val="single"/>
              </w:rPr>
              <w:t>1,015,000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D68" w:rsidRPr="00B40335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right"/>
              <w:rPr>
                <w:b/>
                <w:color w:val="000000"/>
                <w:u w:val="single"/>
              </w:rPr>
            </w:pPr>
            <w:r w:rsidRPr="00B40335">
              <w:rPr>
                <w:b/>
                <w:color w:val="000000"/>
                <w:u w:val="single"/>
              </w:rPr>
              <w:t>1,060,000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D68" w:rsidRPr="00B40335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right"/>
              <w:rPr>
                <w:b/>
                <w:color w:val="000000"/>
                <w:u w:val="single"/>
              </w:rPr>
            </w:pPr>
            <w:r w:rsidRPr="00B40335">
              <w:rPr>
                <w:b/>
                <w:color w:val="000000"/>
                <w:u w:val="single"/>
              </w:rPr>
              <w:t>1,125,000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D68" w:rsidRPr="00B40335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right"/>
              <w:rPr>
                <w:b/>
                <w:color w:val="000000"/>
                <w:u w:val="single"/>
              </w:rPr>
            </w:pPr>
            <w:r w:rsidRPr="00B40335">
              <w:rPr>
                <w:b/>
                <w:color w:val="000000"/>
                <w:u w:val="single"/>
              </w:rPr>
              <w:t>4,200,000</w:t>
            </w:r>
          </w:p>
        </w:tc>
      </w:tr>
      <w:tr w:rsidR="00C10D68" w:rsidTr="00304354">
        <w:tc>
          <w:tcPr>
            <w:tcW w:w="3341" w:type="dxa"/>
          </w:tcPr>
          <w:p w:rsidR="00C10D68" w:rsidRPr="00B40335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 w:rsidRPr="00B40335">
              <w:rPr>
                <w:color w:val="000000"/>
              </w:rPr>
              <w:lastRenderedPageBreak/>
              <w:t xml:space="preserve">Less: Interest Expense prior outstanding loan   </w:t>
            </w:r>
          </w:p>
        </w:tc>
        <w:tc>
          <w:tcPr>
            <w:tcW w:w="1462" w:type="dxa"/>
          </w:tcPr>
          <w:p w:rsidR="00C10D68" w:rsidRPr="00B40335" w:rsidRDefault="00C10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</w:p>
        </w:tc>
        <w:tc>
          <w:tcPr>
            <w:tcW w:w="1644" w:type="dxa"/>
          </w:tcPr>
          <w:p w:rsidR="00C10D68" w:rsidRPr="00B40335" w:rsidRDefault="00B403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-262.50</w:t>
            </w:r>
          </w:p>
        </w:tc>
        <w:tc>
          <w:tcPr>
            <w:tcW w:w="1473" w:type="dxa"/>
          </w:tcPr>
          <w:p w:rsidR="00C10D68" w:rsidRPr="00B40335" w:rsidRDefault="003043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-356.63</w:t>
            </w:r>
          </w:p>
        </w:tc>
        <w:tc>
          <w:tcPr>
            <w:tcW w:w="1620" w:type="dxa"/>
          </w:tcPr>
          <w:p w:rsidR="00C10D68" w:rsidRPr="00B40335" w:rsidRDefault="003043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10" w:type="dxa"/>
          </w:tcPr>
          <w:p w:rsidR="00C10D68" w:rsidRPr="00B40335" w:rsidRDefault="006D6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-619.13</w:t>
            </w:r>
          </w:p>
        </w:tc>
      </w:tr>
      <w:tr w:rsidR="00C10D68" w:rsidTr="00304354">
        <w:tc>
          <w:tcPr>
            <w:tcW w:w="3341" w:type="dxa"/>
          </w:tcPr>
          <w:p w:rsidR="00C10D68" w:rsidRPr="00B40335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 w:rsidRPr="00B40335">
              <w:rPr>
                <w:color w:val="000000"/>
              </w:rPr>
              <w:t>End cash balance before financing transactions</w:t>
            </w:r>
          </w:p>
        </w:tc>
        <w:tc>
          <w:tcPr>
            <w:tcW w:w="1462" w:type="dxa"/>
          </w:tcPr>
          <w:p w:rsidR="00C10D68" w:rsidRPr="00B40335" w:rsidRDefault="00B403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11,250</w:t>
            </w:r>
          </w:p>
        </w:tc>
        <w:tc>
          <w:tcPr>
            <w:tcW w:w="1644" w:type="dxa"/>
          </w:tcPr>
          <w:p w:rsidR="00C10D68" w:rsidRPr="00B40335" w:rsidRDefault="00B40335" w:rsidP="00B403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8,112.50</w:t>
            </w:r>
          </w:p>
        </w:tc>
        <w:tc>
          <w:tcPr>
            <w:tcW w:w="1473" w:type="dxa"/>
          </w:tcPr>
          <w:p w:rsidR="00C10D68" w:rsidRPr="00B40335" w:rsidRDefault="003043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91,893.37</w:t>
            </w:r>
          </w:p>
        </w:tc>
        <w:tc>
          <w:tcPr>
            <w:tcW w:w="1620" w:type="dxa"/>
          </w:tcPr>
          <w:p w:rsidR="00C10D68" w:rsidRPr="00B40335" w:rsidRDefault="003043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118,768.37</w:t>
            </w:r>
          </w:p>
        </w:tc>
        <w:tc>
          <w:tcPr>
            <w:tcW w:w="1710" w:type="dxa"/>
          </w:tcPr>
          <w:p w:rsidR="00C10D68" w:rsidRPr="00B40335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98,130.87</w:t>
            </w:r>
          </w:p>
        </w:tc>
      </w:tr>
      <w:tr w:rsidR="00C10D68" w:rsidTr="00304354">
        <w:tc>
          <w:tcPr>
            <w:tcW w:w="3341" w:type="dxa"/>
          </w:tcPr>
          <w:p w:rsidR="00C10D68" w:rsidRPr="00B40335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B40335">
              <w:rPr>
                <w:color w:val="000000"/>
              </w:rPr>
              <w:t>Financing:</w:t>
            </w:r>
          </w:p>
          <w:p w:rsidR="00C10D68" w:rsidRPr="00B40335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 w:rsidRPr="00B40335">
              <w:rPr>
                <w:color w:val="000000"/>
              </w:rPr>
              <w:t xml:space="preserve">     Add: Borrowing</w:t>
            </w:r>
          </w:p>
        </w:tc>
        <w:tc>
          <w:tcPr>
            <w:tcW w:w="1462" w:type="dxa"/>
          </w:tcPr>
          <w:p w:rsidR="00C10D68" w:rsidRPr="00B40335" w:rsidRDefault="00B403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8,750</w:t>
            </w:r>
          </w:p>
        </w:tc>
        <w:tc>
          <w:tcPr>
            <w:tcW w:w="1644" w:type="dxa"/>
          </w:tcPr>
          <w:p w:rsidR="00C10D68" w:rsidRPr="00B40335" w:rsidRDefault="00B403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11,887.50</w:t>
            </w:r>
          </w:p>
        </w:tc>
        <w:tc>
          <w:tcPr>
            <w:tcW w:w="1473" w:type="dxa"/>
          </w:tcPr>
          <w:p w:rsidR="00C10D68" w:rsidRPr="00B40335" w:rsidRDefault="003043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20" w:type="dxa"/>
          </w:tcPr>
          <w:p w:rsidR="00C10D68" w:rsidRPr="00B40335" w:rsidRDefault="003043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10" w:type="dxa"/>
          </w:tcPr>
          <w:p w:rsidR="00C10D68" w:rsidRPr="00B40335" w:rsidRDefault="003043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20,637.50</w:t>
            </w:r>
          </w:p>
        </w:tc>
      </w:tr>
      <w:tr w:rsidR="00C10D68" w:rsidTr="00304354">
        <w:tc>
          <w:tcPr>
            <w:tcW w:w="3341" w:type="dxa"/>
          </w:tcPr>
          <w:p w:rsidR="00C10D68" w:rsidRPr="00B40335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B40335">
              <w:rPr>
                <w:color w:val="000000"/>
              </w:rPr>
              <w:t xml:space="preserve">     Less: Principle </w:t>
            </w:r>
          </w:p>
          <w:p w:rsidR="00C10D68" w:rsidRPr="00B40335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 w:rsidRPr="00B40335">
              <w:rPr>
                <w:color w:val="000000"/>
              </w:rPr>
              <w:t xml:space="preserve">               Repayments</w:t>
            </w:r>
          </w:p>
        </w:tc>
        <w:tc>
          <w:tcPr>
            <w:tcW w:w="1462" w:type="dxa"/>
          </w:tcPr>
          <w:p w:rsidR="00C10D68" w:rsidRPr="00B40335" w:rsidRDefault="00B403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644" w:type="dxa"/>
          </w:tcPr>
          <w:p w:rsidR="00C10D68" w:rsidRPr="00B40335" w:rsidRDefault="003043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473" w:type="dxa"/>
          </w:tcPr>
          <w:p w:rsidR="00C10D68" w:rsidRPr="00B40335" w:rsidRDefault="003043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620" w:type="dxa"/>
          </w:tcPr>
          <w:p w:rsidR="00C10D68" w:rsidRPr="00B40335" w:rsidRDefault="003043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710" w:type="dxa"/>
          </w:tcPr>
          <w:p w:rsidR="00C10D68" w:rsidRPr="00B40335" w:rsidRDefault="003043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C10D68" w:rsidTr="00304354">
        <w:tc>
          <w:tcPr>
            <w:tcW w:w="3341" w:type="dxa"/>
          </w:tcPr>
          <w:p w:rsidR="00C10D68" w:rsidRPr="00B40335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 w:rsidRPr="00B40335">
              <w:rPr>
                <w:color w:val="000000"/>
              </w:rPr>
              <w:t>Ending cash balance</w:t>
            </w:r>
          </w:p>
        </w:tc>
        <w:tc>
          <w:tcPr>
            <w:tcW w:w="1462" w:type="dxa"/>
          </w:tcPr>
          <w:p w:rsidR="00C10D68" w:rsidRPr="00B40335" w:rsidRDefault="00B403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20,000</w:t>
            </w:r>
          </w:p>
        </w:tc>
        <w:tc>
          <w:tcPr>
            <w:tcW w:w="1644" w:type="dxa"/>
          </w:tcPr>
          <w:p w:rsidR="00C10D68" w:rsidRPr="00B40335" w:rsidRDefault="003043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20,000</w:t>
            </w:r>
          </w:p>
        </w:tc>
        <w:tc>
          <w:tcPr>
            <w:tcW w:w="1473" w:type="dxa"/>
          </w:tcPr>
          <w:p w:rsidR="00C10D68" w:rsidRPr="00B40335" w:rsidRDefault="003043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91893.37</w:t>
            </w:r>
          </w:p>
        </w:tc>
        <w:tc>
          <w:tcPr>
            <w:tcW w:w="1620" w:type="dxa"/>
          </w:tcPr>
          <w:p w:rsidR="00C10D68" w:rsidRPr="00B40335" w:rsidRDefault="003043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118,768.37</w:t>
            </w:r>
          </w:p>
        </w:tc>
        <w:tc>
          <w:tcPr>
            <w:tcW w:w="1710" w:type="dxa"/>
          </w:tcPr>
          <w:p w:rsidR="00C10D68" w:rsidRPr="00B40335" w:rsidRDefault="003043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118,768.37</w:t>
            </w:r>
          </w:p>
        </w:tc>
      </w:tr>
      <w:tr w:rsidR="00C10D68" w:rsidTr="00304354">
        <w:tc>
          <w:tcPr>
            <w:tcW w:w="3341" w:type="dxa"/>
          </w:tcPr>
          <w:p w:rsidR="00C10D68" w:rsidRPr="00B40335" w:rsidRDefault="00C10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</w:p>
        </w:tc>
        <w:tc>
          <w:tcPr>
            <w:tcW w:w="1462" w:type="dxa"/>
          </w:tcPr>
          <w:p w:rsidR="00C10D68" w:rsidRPr="00B40335" w:rsidRDefault="00C10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</w:p>
        </w:tc>
        <w:tc>
          <w:tcPr>
            <w:tcW w:w="1644" w:type="dxa"/>
          </w:tcPr>
          <w:p w:rsidR="00C10D68" w:rsidRPr="00B40335" w:rsidRDefault="00C10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</w:p>
        </w:tc>
        <w:tc>
          <w:tcPr>
            <w:tcW w:w="1473" w:type="dxa"/>
          </w:tcPr>
          <w:p w:rsidR="00C10D68" w:rsidRPr="00B40335" w:rsidRDefault="00C10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</w:p>
        </w:tc>
        <w:tc>
          <w:tcPr>
            <w:tcW w:w="1620" w:type="dxa"/>
          </w:tcPr>
          <w:p w:rsidR="00C10D68" w:rsidRPr="00B40335" w:rsidRDefault="00C10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</w:p>
        </w:tc>
        <w:tc>
          <w:tcPr>
            <w:tcW w:w="1710" w:type="dxa"/>
          </w:tcPr>
          <w:p w:rsidR="00C10D68" w:rsidRPr="00B40335" w:rsidRDefault="00C10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</w:p>
        </w:tc>
      </w:tr>
      <w:tr w:rsidR="00C10D68" w:rsidTr="00304354">
        <w:tc>
          <w:tcPr>
            <w:tcW w:w="3341" w:type="dxa"/>
          </w:tcPr>
          <w:p w:rsidR="00C10D68" w:rsidRPr="00B40335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B40335">
              <w:rPr>
                <w:color w:val="000000"/>
              </w:rPr>
              <w:t>Cumulative</w:t>
            </w:r>
          </w:p>
          <w:p w:rsidR="00C10D68" w:rsidRPr="00B40335" w:rsidRDefault="00565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 w:rsidRPr="00B40335">
              <w:rPr>
                <w:color w:val="000000"/>
              </w:rPr>
              <w:t xml:space="preserve"> borrowing</w:t>
            </w:r>
          </w:p>
        </w:tc>
        <w:tc>
          <w:tcPr>
            <w:tcW w:w="1462" w:type="dxa"/>
            <w:shd w:val="clear" w:color="auto" w:fill="D9D9D9"/>
          </w:tcPr>
          <w:p w:rsidR="00C10D68" w:rsidRPr="00B40335" w:rsidRDefault="003043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8750</w:t>
            </w:r>
          </w:p>
        </w:tc>
        <w:tc>
          <w:tcPr>
            <w:tcW w:w="1644" w:type="dxa"/>
            <w:shd w:val="clear" w:color="auto" w:fill="D9D9D9"/>
          </w:tcPr>
          <w:p w:rsidR="00C10D68" w:rsidRPr="00B40335" w:rsidRDefault="003043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20,637.50</w:t>
            </w:r>
          </w:p>
        </w:tc>
        <w:tc>
          <w:tcPr>
            <w:tcW w:w="1473" w:type="dxa"/>
            <w:shd w:val="clear" w:color="auto" w:fill="D9D9D9"/>
          </w:tcPr>
          <w:p w:rsidR="00C10D68" w:rsidRPr="00B40335" w:rsidRDefault="003043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20,637.50</w:t>
            </w:r>
          </w:p>
        </w:tc>
        <w:tc>
          <w:tcPr>
            <w:tcW w:w="1620" w:type="dxa"/>
            <w:shd w:val="clear" w:color="auto" w:fill="D9D9D9"/>
          </w:tcPr>
          <w:p w:rsidR="00C10D68" w:rsidRPr="00B40335" w:rsidRDefault="003043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20,637.50</w:t>
            </w:r>
          </w:p>
        </w:tc>
        <w:tc>
          <w:tcPr>
            <w:tcW w:w="1710" w:type="dxa"/>
            <w:shd w:val="clear" w:color="auto" w:fill="D9D9D9"/>
          </w:tcPr>
          <w:p w:rsidR="00C10D68" w:rsidRPr="00B40335" w:rsidRDefault="003043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20,637.50</w:t>
            </w:r>
          </w:p>
        </w:tc>
      </w:tr>
    </w:tbl>
    <w:p w:rsidR="00C10D68" w:rsidRDefault="00C10D68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:rsidR="00C10D68" w:rsidRDefault="00565C0C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r>
        <w:rPr>
          <w:color w:val="000000"/>
        </w:rPr>
        <w:t>The end.</w:t>
      </w:r>
    </w:p>
    <w:sectPr w:rsidR="00C10D68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165EA7"/>
    <w:multiLevelType w:val="multilevel"/>
    <w:tmpl w:val="D1927A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D68"/>
    <w:rsid w:val="00304354"/>
    <w:rsid w:val="00565C0C"/>
    <w:rsid w:val="006B0EB2"/>
    <w:rsid w:val="006D6309"/>
    <w:rsid w:val="0077482C"/>
    <w:rsid w:val="008C43C2"/>
    <w:rsid w:val="009B1B4A"/>
    <w:rsid w:val="00B40335"/>
    <w:rsid w:val="00B647DF"/>
    <w:rsid w:val="00C10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E330315-AAB6-4432-89DC-FA6A0F1F2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0"/>
      <w:outlineLvl w:val="0"/>
    </w:pPr>
    <w:rPr>
      <w:b/>
      <w:color w:val="0292E0"/>
    </w:rPr>
  </w:style>
  <w:style w:type="paragraph" w:styleId="Heading2">
    <w:name w:val="heading 2"/>
    <w:basedOn w:val="Normal"/>
    <w:next w:val="Normal"/>
    <w:pPr>
      <w:keepNext/>
      <w:keepLines/>
      <w:spacing w:before="200" w:after="0"/>
      <w:outlineLvl w:val="1"/>
    </w:pPr>
    <w:rPr>
      <w:b/>
      <w:color w:val="31B6FD"/>
      <w:sz w:val="26"/>
      <w:szCs w:val="26"/>
    </w:rPr>
  </w:style>
  <w:style w:type="paragraph" w:styleId="Heading3">
    <w:name w:val="heading 3"/>
    <w:basedOn w:val="Normal"/>
    <w:next w:val="Normal"/>
    <w:pPr>
      <w:keepNext/>
      <w:keepLines/>
      <w:spacing w:before="200" w:after="0"/>
      <w:outlineLvl w:val="2"/>
    </w:pPr>
    <w:rPr>
      <w:b/>
      <w:color w:val="31B6FD"/>
    </w:rPr>
  </w:style>
  <w:style w:type="paragraph" w:styleId="Heading4">
    <w:name w:val="heading 4"/>
    <w:basedOn w:val="Normal"/>
    <w:next w:val="Normal"/>
    <w:pPr>
      <w:keepNext/>
      <w:keepLines/>
      <w:spacing w:before="200" w:after="0"/>
      <w:outlineLvl w:val="3"/>
    </w:pPr>
    <w:rPr>
      <w:b/>
      <w:i/>
      <w:color w:val="31B6FD"/>
    </w:rPr>
  </w:style>
  <w:style w:type="paragraph" w:styleId="Heading5">
    <w:name w:val="heading 5"/>
    <w:basedOn w:val="Normal"/>
    <w:next w:val="Normal"/>
    <w:pPr>
      <w:keepNext/>
      <w:keepLines/>
      <w:spacing w:before="200" w:after="0"/>
      <w:outlineLvl w:val="4"/>
    </w:pPr>
    <w:rPr>
      <w:color w:val="016194"/>
    </w:rPr>
  </w:style>
  <w:style w:type="paragraph" w:styleId="Heading6">
    <w:name w:val="heading 6"/>
    <w:basedOn w:val="Normal"/>
    <w:next w:val="Normal"/>
    <w:pPr>
      <w:keepNext/>
      <w:keepLines/>
      <w:spacing w:before="200" w:after="0"/>
      <w:outlineLvl w:val="5"/>
    </w:pPr>
    <w:rPr>
      <w:i/>
      <w:color w:val="01619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pBdr>
        <w:bottom w:val="single" w:sz="8" w:space="4" w:color="31B6FD"/>
      </w:pBdr>
      <w:spacing w:after="300" w:line="240" w:lineRule="auto"/>
    </w:pPr>
    <w:rPr>
      <w:color w:val="052E65"/>
      <w:sz w:val="52"/>
      <w:szCs w:val="52"/>
    </w:rPr>
  </w:style>
  <w:style w:type="paragraph" w:styleId="Subtitle">
    <w:name w:val="Subtitle"/>
    <w:basedOn w:val="Normal"/>
    <w:next w:val="Normal"/>
    <w:rPr>
      <w:i/>
      <w:color w:val="31B6FD"/>
      <w:sz w:val="24"/>
      <w:szCs w:val="24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TUSH</dc:creator>
  <cp:lastModifiedBy>TUSH</cp:lastModifiedBy>
  <cp:revision>2</cp:revision>
  <dcterms:created xsi:type="dcterms:W3CDTF">2020-11-22T14:10:00Z</dcterms:created>
  <dcterms:modified xsi:type="dcterms:W3CDTF">2020-11-22T14:10:00Z</dcterms:modified>
</cp:coreProperties>
</file>