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A50" w:rsidRDefault="00E34A50" w:rsidP="007827DB">
      <w:pPr>
        <w:spacing w:line="480" w:lineRule="auto"/>
        <w:rPr>
          <w:rFonts w:ascii="Times New Roman" w:hAnsi="Times New Roman" w:cs="Times New Roman"/>
          <w:sz w:val="24"/>
          <w:szCs w:val="24"/>
        </w:rPr>
      </w:pPr>
      <w:bookmarkStart w:id="0" w:name="_GoBack"/>
      <w:bookmarkEnd w:id="0"/>
    </w:p>
    <w:p w:rsidR="00E34A50" w:rsidRDefault="00E34A50" w:rsidP="00E34A50">
      <w:pPr>
        <w:tabs>
          <w:tab w:val="left" w:pos="3555"/>
        </w:tabs>
        <w:spacing w:line="480" w:lineRule="auto"/>
        <w:rPr>
          <w:rFonts w:ascii="Times New Roman" w:hAnsi="Times New Roman" w:cs="Times New Roman"/>
          <w:sz w:val="24"/>
          <w:szCs w:val="24"/>
        </w:rPr>
      </w:pPr>
      <w:r>
        <w:rPr>
          <w:rFonts w:ascii="Times New Roman" w:hAnsi="Times New Roman" w:cs="Times New Roman"/>
          <w:sz w:val="24"/>
          <w:szCs w:val="24"/>
        </w:rPr>
        <w:tab/>
      </w:r>
    </w:p>
    <w:p w:rsidR="00E34A50" w:rsidRDefault="00E34A50" w:rsidP="007827DB">
      <w:pPr>
        <w:spacing w:line="480" w:lineRule="auto"/>
        <w:rPr>
          <w:rFonts w:ascii="Times New Roman" w:hAnsi="Times New Roman" w:cs="Times New Roman"/>
          <w:sz w:val="24"/>
          <w:szCs w:val="24"/>
        </w:rPr>
      </w:pPr>
    </w:p>
    <w:p w:rsidR="00E34A50" w:rsidRDefault="00E34A50" w:rsidP="00E34A50">
      <w:pPr>
        <w:spacing w:line="480" w:lineRule="auto"/>
        <w:jc w:val="center"/>
        <w:rPr>
          <w:rFonts w:ascii="Times New Roman" w:hAnsi="Times New Roman" w:cs="Times New Roman"/>
          <w:sz w:val="24"/>
          <w:szCs w:val="24"/>
        </w:rPr>
      </w:pPr>
    </w:p>
    <w:p w:rsidR="00E34A50" w:rsidRDefault="00E34A50" w:rsidP="00E34A50">
      <w:pPr>
        <w:spacing w:line="480" w:lineRule="auto"/>
        <w:jc w:val="center"/>
        <w:rPr>
          <w:rFonts w:ascii="Times New Roman" w:hAnsi="Times New Roman" w:cs="Times New Roman"/>
          <w:sz w:val="24"/>
          <w:szCs w:val="24"/>
        </w:rPr>
      </w:pPr>
    </w:p>
    <w:p w:rsidR="00E34A50" w:rsidRDefault="00E34A50" w:rsidP="00E34A50">
      <w:pPr>
        <w:spacing w:line="480" w:lineRule="auto"/>
        <w:jc w:val="center"/>
        <w:rPr>
          <w:rFonts w:ascii="Times New Roman" w:hAnsi="Times New Roman" w:cs="Times New Roman"/>
          <w:sz w:val="24"/>
          <w:szCs w:val="24"/>
        </w:rPr>
      </w:pPr>
      <w:r>
        <w:rPr>
          <w:rFonts w:ascii="Times New Roman" w:hAnsi="Times New Roman" w:cs="Times New Roman"/>
          <w:sz w:val="24"/>
          <w:szCs w:val="24"/>
        </w:rPr>
        <w:t>RETROSPECTIVE CHARTS</w:t>
      </w:r>
    </w:p>
    <w:p w:rsidR="00E34A50" w:rsidRDefault="00E34A50" w:rsidP="00E34A5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E34A50" w:rsidRDefault="00E34A50" w:rsidP="00E34A50">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E34A50" w:rsidRDefault="00E34A50" w:rsidP="007827DB">
      <w:pPr>
        <w:spacing w:line="480" w:lineRule="auto"/>
        <w:rPr>
          <w:rFonts w:ascii="Times New Roman" w:hAnsi="Times New Roman" w:cs="Times New Roman"/>
          <w:sz w:val="24"/>
          <w:szCs w:val="24"/>
        </w:rPr>
      </w:pPr>
    </w:p>
    <w:p w:rsidR="00E34A50" w:rsidRDefault="00E34A50" w:rsidP="007827DB">
      <w:pPr>
        <w:spacing w:line="480" w:lineRule="auto"/>
        <w:rPr>
          <w:rFonts w:ascii="Times New Roman" w:hAnsi="Times New Roman" w:cs="Times New Roman"/>
          <w:sz w:val="24"/>
          <w:szCs w:val="24"/>
        </w:rPr>
      </w:pPr>
    </w:p>
    <w:p w:rsidR="00E34A50" w:rsidRDefault="00E34A50" w:rsidP="007827DB">
      <w:pPr>
        <w:spacing w:line="480" w:lineRule="auto"/>
        <w:rPr>
          <w:rFonts w:ascii="Times New Roman" w:hAnsi="Times New Roman" w:cs="Times New Roman"/>
          <w:sz w:val="24"/>
          <w:szCs w:val="24"/>
        </w:rPr>
      </w:pPr>
    </w:p>
    <w:p w:rsidR="00E34A50" w:rsidRDefault="00E34A50" w:rsidP="007827DB">
      <w:pPr>
        <w:spacing w:line="480" w:lineRule="auto"/>
        <w:rPr>
          <w:rFonts w:ascii="Times New Roman" w:hAnsi="Times New Roman" w:cs="Times New Roman"/>
          <w:sz w:val="24"/>
          <w:szCs w:val="24"/>
        </w:rPr>
      </w:pPr>
    </w:p>
    <w:p w:rsidR="00E34A50" w:rsidRDefault="00E34A50" w:rsidP="007827DB">
      <w:pPr>
        <w:spacing w:line="480" w:lineRule="auto"/>
        <w:rPr>
          <w:rFonts w:ascii="Times New Roman" w:hAnsi="Times New Roman" w:cs="Times New Roman"/>
          <w:sz w:val="24"/>
          <w:szCs w:val="24"/>
        </w:rPr>
      </w:pPr>
    </w:p>
    <w:p w:rsidR="00E34A50" w:rsidRDefault="00E34A50" w:rsidP="007827DB">
      <w:pPr>
        <w:spacing w:line="480" w:lineRule="auto"/>
        <w:rPr>
          <w:rFonts w:ascii="Times New Roman" w:hAnsi="Times New Roman" w:cs="Times New Roman"/>
          <w:sz w:val="24"/>
          <w:szCs w:val="24"/>
        </w:rPr>
      </w:pPr>
    </w:p>
    <w:p w:rsidR="00E34A50" w:rsidRDefault="00E34A50" w:rsidP="007827DB">
      <w:pPr>
        <w:spacing w:line="480" w:lineRule="auto"/>
        <w:rPr>
          <w:rFonts w:ascii="Times New Roman" w:hAnsi="Times New Roman" w:cs="Times New Roman"/>
          <w:sz w:val="24"/>
          <w:szCs w:val="24"/>
        </w:rPr>
      </w:pPr>
    </w:p>
    <w:p w:rsidR="00E34A50" w:rsidRDefault="00E34A50" w:rsidP="007827DB">
      <w:pPr>
        <w:spacing w:line="480" w:lineRule="auto"/>
        <w:rPr>
          <w:rFonts w:ascii="Times New Roman" w:hAnsi="Times New Roman" w:cs="Times New Roman"/>
          <w:sz w:val="24"/>
          <w:szCs w:val="24"/>
        </w:rPr>
      </w:pPr>
    </w:p>
    <w:p w:rsidR="00E34A50" w:rsidRDefault="00E34A50" w:rsidP="007827DB">
      <w:pPr>
        <w:spacing w:line="480" w:lineRule="auto"/>
        <w:rPr>
          <w:rFonts w:ascii="Times New Roman" w:hAnsi="Times New Roman" w:cs="Times New Roman"/>
          <w:sz w:val="24"/>
          <w:szCs w:val="24"/>
        </w:rPr>
      </w:pPr>
    </w:p>
    <w:p w:rsidR="00E34A50" w:rsidRDefault="00E34A50" w:rsidP="007827DB">
      <w:pPr>
        <w:spacing w:line="480" w:lineRule="auto"/>
        <w:rPr>
          <w:rFonts w:ascii="Times New Roman" w:hAnsi="Times New Roman" w:cs="Times New Roman"/>
          <w:sz w:val="24"/>
          <w:szCs w:val="24"/>
        </w:rPr>
      </w:pPr>
    </w:p>
    <w:p w:rsidR="004A073C" w:rsidRPr="007827DB" w:rsidRDefault="006F59C0" w:rsidP="00A42327">
      <w:pPr>
        <w:spacing w:line="480" w:lineRule="auto"/>
        <w:ind w:firstLine="720"/>
        <w:rPr>
          <w:rFonts w:ascii="Times New Roman" w:hAnsi="Times New Roman" w:cs="Times New Roman"/>
          <w:sz w:val="24"/>
          <w:szCs w:val="24"/>
        </w:rPr>
      </w:pPr>
      <w:r w:rsidRPr="007827DB">
        <w:rPr>
          <w:rFonts w:ascii="Times New Roman" w:hAnsi="Times New Roman" w:cs="Times New Roman"/>
          <w:sz w:val="24"/>
          <w:szCs w:val="24"/>
        </w:rPr>
        <w:lastRenderedPageBreak/>
        <w:t>While making a design of the project to undertake there are two requires this is a detailed clinical scan and well-formulated research. In the research, we have questions regarding the project and hypotheses to test the viability of the project.  The quest</w:t>
      </w:r>
      <w:r w:rsidRPr="007827DB">
        <w:rPr>
          <w:rFonts w:ascii="Times New Roman" w:hAnsi="Times New Roman" w:cs="Times New Roman"/>
          <w:sz w:val="24"/>
          <w:szCs w:val="24"/>
        </w:rPr>
        <w:t>ions will help the researchers to figure out the possibility of making a retrospective chart review. An integration of research methodology and developed hypotheses is important in making decisions through the preceding stages. The clinical scan will indic</w:t>
      </w:r>
      <w:r w:rsidRPr="007827DB">
        <w:rPr>
          <w:rFonts w:ascii="Times New Roman" w:hAnsi="Times New Roman" w:cs="Times New Roman"/>
          <w:sz w:val="24"/>
          <w:szCs w:val="24"/>
        </w:rPr>
        <w:t xml:space="preserve">ate benefits associated with the project and showing obstacles that could be prone to methods used. When the research team </w:t>
      </w:r>
      <w:r w:rsidR="00932AD8" w:rsidRPr="007827DB">
        <w:rPr>
          <w:rFonts w:ascii="Times New Roman" w:hAnsi="Times New Roman" w:cs="Times New Roman"/>
          <w:sz w:val="24"/>
          <w:szCs w:val="24"/>
        </w:rPr>
        <w:t>should conduct detailed research of the project at the early stages this will be beneficial to them by giving them a chance to acquire support and sample recruitment</w:t>
      </w:r>
      <w:r w:rsidR="000A7A02">
        <w:rPr>
          <w:rFonts w:ascii="Times New Roman" w:hAnsi="Times New Roman" w:cs="Times New Roman"/>
          <w:sz w:val="24"/>
          <w:szCs w:val="24"/>
        </w:rPr>
        <w:t xml:space="preserve"> (</w:t>
      </w:r>
      <w:proofErr w:type="spellStart"/>
      <w:r w:rsidR="000A7A02">
        <w:rPr>
          <w:rFonts w:ascii="Times New Roman" w:hAnsi="Times New Roman" w:cs="Times New Roman"/>
          <w:sz w:val="24"/>
          <w:szCs w:val="24"/>
        </w:rPr>
        <w:t>Buske</w:t>
      </w:r>
      <w:proofErr w:type="spellEnd"/>
      <w:r w:rsidR="000A7A02">
        <w:rPr>
          <w:rFonts w:ascii="Times New Roman" w:hAnsi="Times New Roman" w:cs="Times New Roman"/>
          <w:sz w:val="24"/>
          <w:szCs w:val="24"/>
        </w:rPr>
        <w:t xml:space="preserve">, et al </w:t>
      </w:r>
      <w:r w:rsidR="000A7A02" w:rsidRPr="000A7A02">
        <w:rPr>
          <w:rFonts w:ascii="Times New Roman" w:hAnsi="Times New Roman" w:cs="Times New Roman"/>
          <w:sz w:val="24"/>
          <w:szCs w:val="24"/>
        </w:rPr>
        <w:t xml:space="preserve">2018). </w:t>
      </w:r>
      <w:r w:rsidR="000A7A02">
        <w:rPr>
          <w:rFonts w:ascii="Times New Roman" w:hAnsi="Times New Roman" w:cs="Times New Roman"/>
          <w:sz w:val="24"/>
          <w:szCs w:val="24"/>
        </w:rPr>
        <w:t xml:space="preserve"> </w:t>
      </w:r>
      <w:r w:rsidR="00932AD8" w:rsidRPr="007827DB">
        <w:rPr>
          <w:rFonts w:ascii="Times New Roman" w:hAnsi="Times New Roman" w:cs="Times New Roman"/>
          <w:sz w:val="24"/>
          <w:szCs w:val="24"/>
        </w:rPr>
        <w:t>.</w:t>
      </w:r>
    </w:p>
    <w:p w:rsidR="00932AD8" w:rsidRPr="007827DB" w:rsidRDefault="006F59C0" w:rsidP="00E34A50">
      <w:pPr>
        <w:spacing w:line="480" w:lineRule="auto"/>
        <w:ind w:firstLine="720"/>
        <w:rPr>
          <w:rFonts w:ascii="Times New Roman" w:hAnsi="Times New Roman" w:cs="Times New Roman"/>
          <w:sz w:val="24"/>
          <w:szCs w:val="24"/>
        </w:rPr>
      </w:pPr>
      <w:r w:rsidRPr="007827DB">
        <w:rPr>
          <w:rFonts w:ascii="Times New Roman" w:hAnsi="Times New Roman" w:cs="Times New Roman"/>
          <w:sz w:val="24"/>
          <w:szCs w:val="24"/>
        </w:rPr>
        <w:t>The charts subject will involve identifying the study and checking the key factors in the research. The subject part will focus on population, the prevalent conditions, and the demographics. While determining the subject s</w:t>
      </w:r>
      <w:r w:rsidRPr="007827DB">
        <w:rPr>
          <w:rFonts w:ascii="Times New Roman" w:hAnsi="Times New Roman" w:cs="Times New Roman"/>
          <w:sz w:val="24"/>
          <w:szCs w:val="24"/>
        </w:rPr>
        <w:t xml:space="preserve">pecifications on what type of data to be collected is determined. This will provide a background of the research. The study population </w:t>
      </w:r>
      <w:r w:rsidR="006109C4" w:rsidRPr="007827DB">
        <w:rPr>
          <w:rFonts w:ascii="Times New Roman" w:hAnsi="Times New Roman" w:cs="Times New Roman"/>
          <w:sz w:val="24"/>
          <w:szCs w:val="24"/>
        </w:rPr>
        <w:t>encompasses</w:t>
      </w:r>
      <w:r w:rsidRPr="007827DB">
        <w:rPr>
          <w:rFonts w:ascii="Times New Roman" w:hAnsi="Times New Roman" w:cs="Times New Roman"/>
          <w:sz w:val="24"/>
          <w:szCs w:val="24"/>
        </w:rPr>
        <w:t xml:space="preserve"> groups of people who have similarities but they are different due to </w:t>
      </w:r>
      <w:r w:rsidR="006109C4" w:rsidRPr="007827DB">
        <w:rPr>
          <w:rFonts w:ascii="Times New Roman" w:hAnsi="Times New Roman" w:cs="Times New Roman"/>
          <w:sz w:val="24"/>
          <w:szCs w:val="24"/>
        </w:rPr>
        <w:t>their characteristics depending on the results of an activity. The consent procedure is necessary because it gives the procedure that is to be followed while preparing results from the research. Consent procedure has medical information drafted by the medics to be used in handling patients.</w:t>
      </w:r>
    </w:p>
    <w:p w:rsidR="006109C4" w:rsidRPr="007827DB" w:rsidRDefault="006F59C0" w:rsidP="00E34A50">
      <w:pPr>
        <w:spacing w:line="480" w:lineRule="auto"/>
        <w:ind w:firstLine="720"/>
        <w:rPr>
          <w:rFonts w:ascii="Times New Roman" w:hAnsi="Times New Roman" w:cs="Times New Roman"/>
          <w:sz w:val="24"/>
          <w:szCs w:val="24"/>
        </w:rPr>
      </w:pPr>
      <w:r w:rsidRPr="007827DB">
        <w:rPr>
          <w:rFonts w:ascii="Times New Roman" w:hAnsi="Times New Roman" w:cs="Times New Roman"/>
          <w:sz w:val="24"/>
          <w:szCs w:val="24"/>
        </w:rPr>
        <w:t>In t</w:t>
      </w:r>
      <w:r w:rsidRPr="007827DB">
        <w:rPr>
          <w:rFonts w:ascii="Times New Roman" w:hAnsi="Times New Roman" w:cs="Times New Roman"/>
          <w:sz w:val="24"/>
          <w:szCs w:val="24"/>
        </w:rPr>
        <w:t xml:space="preserve">he subject recruitment </w:t>
      </w:r>
      <w:r w:rsidR="00C85E8A" w:rsidRPr="007827DB">
        <w:rPr>
          <w:rFonts w:ascii="Times New Roman" w:hAnsi="Times New Roman" w:cs="Times New Roman"/>
          <w:sz w:val="24"/>
          <w:szCs w:val="24"/>
        </w:rPr>
        <w:t>the chart will consider the research proposals and the variables</w:t>
      </w:r>
      <w:r w:rsidR="00863913" w:rsidRPr="007827DB">
        <w:rPr>
          <w:rFonts w:ascii="Times New Roman" w:hAnsi="Times New Roman" w:cs="Times New Roman"/>
          <w:sz w:val="24"/>
          <w:szCs w:val="24"/>
        </w:rPr>
        <w:t xml:space="preserve"> this will be done by the use of diagnostic codes</w:t>
      </w:r>
      <w:r w:rsidR="00C85E8A" w:rsidRPr="007827DB">
        <w:rPr>
          <w:rFonts w:ascii="Times New Roman" w:hAnsi="Times New Roman" w:cs="Times New Roman"/>
          <w:sz w:val="24"/>
          <w:szCs w:val="24"/>
        </w:rPr>
        <w:t xml:space="preserve">. In </w:t>
      </w:r>
      <w:r w:rsidR="00863913" w:rsidRPr="007827DB">
        <w:rPr>
          <w:rFonts w:ascii="Times New Roman" w:hAnsi="Times New Roman" w:cs="Times New Roman"/>
          <w:sz w:val="24"/>
          <w:szCs w:val="24"/>
        </w:rPr>
        <w:t>coming</w:t>
      </w:r>
      <w:r w:rsidR="00C85E8A" w:rsidRPr="007827DB">
        <w:rPr>
          <w:rFonts w:ascii="Times New Roman" w:hAnsi="Times New Roman" w:cs="Times New Roman"/>
          <w:sz w:val="24"/>
          <w:szCs w:val="24"/>
        </w:rPr>
        <w:t xml:space="preserve"> with the subject factors that are considered are methodology, hypotheses, and the importance of doing the research. The variables are important because they show the criteria used by the researchers to make a formal document. The existing health records must be used. To understand the subject matter the </w:t>
      </w:r>
      <w:r w:rsidR="00C85E8A" w:rsidRPr="007827DB">
        <w:rPr>
          <w:rFonts w:ascii="Times New Roman" w:hAnsi="Times New Roman" w:cs="Times New Roman"/>
          <w:sz w:val="24"/>
          <w:szCs w:val="24"/>
        </w:rPr>
        <w:lastRenderedPageBreak/>
        <w:t>following steps are required, determine the type of information, be specific to every patient with health issues, and the process of presenting the document</w:t>
      </w:r>
      <w:r w:rsidR="00863913" w:rsidRPr="007827DB">
        <w:rPr>
          <w:rFonts w:ascii="Times New Roman" w:hAnsi="Times New Roman" w:cs="Times New Roman"/>
          <w:sz w:val="24"/>
          <w:szCs w:val="24"/>
        </w:rPr>
        <w:t xml:space="preserve">. In the subject matter patients who are no legible </w:t>
      </w:r>
      <w:r w:rsidR="00700871" w:rsidRPr="007827DB">
        <w:rPr>
          <w:rFonts w:ascii="Times New Roman" w:hAnsi="Times New Roman" w:cs="Times New Roman"/>
          <w:sz w:val="24"/>
          <w:szCs w:val="24"/>
        </w:rPr>
        <w:t>are not included in the research</w:t>
      </w:r>
      <w:r w:rsidR="00C85E8A" w:rsidRPr="007827DB">
        <w:rPr>
          <w:rFonts w:ascii="Times New Roman" w:hAnsi="Times New Roman" w:cs="Times New Roman"/>
          <w:sz w:val="24"/>
          <w:szCs w:val="24"/>
        </w:rPr>
        <w:t xml:space="preserve">. In conducting research it's a requirement </w:t>
      </w:r>
      <w:r w:rsidR="00863913" w:rsidRPr="007827DB">
        <w:rPr>
          <w:rFonts w:ascii="Times New Roman" w:hAnsi="Times New Roman" w:cs="Times New Roman"/>
          <w:sz w:val="24"/>
          <w:szCs w:val="24"/>
        </w:rPr>
        <w:t>to</w:t>
      </w:r>
      <w:r w:rsidR="00C85E8A" w:rsidRPr="007827DB">
        <w:rPr>
          <w:rFonts w:ascii="Times New Roman" w:hAnsi="Times New Roman" w:cs="Times New Roman"/>
          <w:sz w:val="24"/>
          <w:szCs w:val="24"/>
        </w:rPr>
        <w:t xml:space="preserve"> have an ethical approval that will help the researchers merge the </w:t>
      </w:r>
      <w:r w:rsidR="00863913" w:rsidRPr="007827DB">
        <w:rPr>
          <w:rFonts w:ascii="Times New Roman" w:hAnsi="Times New Roman" w:cs="Times New Roman"/>
          <w:sz w:val="24"/>
          <w:szCs w:val="24"/>
        </w:rPr>
        <w:t>distinctive protocols and policies. There is a review board that is responsible for checking the protocols being followed.</w:t>
      </w:r>
      <w:r w:rsidR="00700871" w:rsidRPr="007827DB">
        <w:rPr>
          <w:rFonts w:ascii="Times New Roman" w:hAnsi="Times New Roman" w:cs="Times New Roman"/>
          <w:sz w:val="24"/>
          <w:szCs w:val="24"/>
        </w:rPr>
        <w:t xml:space="preserve"> The legible subjects will be recruited for the study but no compensation is to be given to them because it’s being conducted to improve their conditions</w:t>
      </w:r>
      <w:r w:rsidR="00E34A50">
        <w:rPr>
          <w:rFonts w:ascii="Times New Roman" w:hAnsi="Times New Roman" w:cs="Times New Roman"/>
          <w:sz w:val="24"/>
          <w:szCs w:val="24"/>
        </w:rPr>
        <w:t xml:space="preserve"> (Kim, et al </w:t>
      </w:r>
      <w:r w:rsidR="00E34A50" w:rsidRPr="00E34A50">
        <w:rPr>
          <w:rFonts w:ascii="Times New Roman" w:hAnsi="Times New Roman" w:cs="Times New Roman"/>
          <w:sz w:val="24"/>
          <w:szCs w:val="24"/>
        </w:rPr>
        <w:t xml:space="preserve">2018). </w:t>
      </w:r>
    </w:p>
    <w:p w:rsidR="000C07D7" w:rsidRPr="007827DB" w:rsidRDefault="006F59C0" w:rsidP="00E34A50">
      <w:pPr>
        <w:spacing w:line="480" w:lineRule="auto"/>
        <w:ind w:firstLine="720"/>
        <w:rPr>
          <w:rFonts w:ascii="Times New Roman" w:hAnsi="Times New Roman" w:cs="Times New Roman"/>
          <w:sz w:val="24"/>
          <w:szCs w:val="24"/>
        </w:rPr>
      </w:pPr>
      <w:r w:rsidRPr="007827DB">
        <w:rPr>
          <w:rFonts w:ascii="Times New Roman" w:hAnsi="Times New Roman" w:cs="Times New Roman"/>
          <w:sz w:val="24"/>
          <w:szCs w:val="24"/>
        </w:rPr>
        <w:t>Study intervention is done when the data is not availed to make the study. When the data is available giving records from the diagnostic codes there will be no importance of the study invention. Th</w:t>
      </w:r>
      <w:r w:rsidRPr="007827DB">
        <w:rPr>
          <w:rFonts w:ascii="Times New Roman" w:hAnsi="Times New Roman" w:cs="Times New Roman"/>
          <w:sz w:val="24"/>
          <w:szCs w:val="24"/>
        </w:rPr>
        <w:t>e outcomes are measured from the results collected after the project has been implemented</w:t>
      </w:r>
      <w:r w:rsidR="001C07B0" w:rsidRPr="007827DB">
        <w:rPr>
          <w:rFonts w:ascii="Times New Roman" w:hAnsi="Times New Roman" w:cs="Times New Roman"/>
          <w:sz w:val="24"/>
          <w:szCs w:val="24"/>
        </w:rPr>
        <w:t>. The project outline is specific that will consist of goals to be achieved, indicating the steps to be done, show dependency of the stages indicate the time to be taken to complete the project, and share to relevant stakeholders.</w:t>
      </w:r>
      <w:r w:rsidRPr="007827DB">
        <w:rPr>
          <w:rFonts w:ascii="Times New Roman" w:hAnsi="Times New Roman" w:cs="Times New Roman"/>
          <w:sz w:val="24"/>
          <w:szCs w:val="24"/>
        </w:rPr>
        <w:t xml:space="preserve"> </w:t>
      </w:r>
      <w:r w:rsidR="001C07B0" w:rsidRPr="007827DB">
        <w:rPr>
          <w:rFonts w:ascii="Times New Roman" w:hAnsi="Times New Roman" w:cs="Times New Roman"/>
          <w:sz w:val="24"/>
          <w:szCs w:val="24"/>
        </w:rPr>
        <w:t xml:space="preserve"> While </w:t>
      </w:r>
      <w:r w:rsidRPr="007827DB">
        <w:rPr>
          <w:rFonts w:ascii="Times New Roman" w:hAnsi="Times New Roman" w:cs="Times New Roman"/>
          <w:sz w:val="24"/>
          <w:szCs w:val="24"/>
        </w:rPr>
        <w:t>making a chart review the expenses are included in the budgets that show the cost per patient and to fulfill regulatory requirements, the budget accounts for the resources used in the p</w:t>
      </w:r>
      <w:r w:rsidRPr="007827DB">
        <w:rPr>
          <w:rFonts w:ascii="Times New Roman" w:hAnsi="Times New Roman" w:cs="Times New Roman"/>
          <w:sz w:val="24"/>
          <w:szCs w:val="24"/>
        </w:rPr>
        <w:t>roject.</w:t>
      </w:r>
    </w:p>
    <w:p w:rsidR="00A12A12" w:rsidRDefault="006F59C0" w:rsidP="00E34A50">
      <w:pPr>
        <w:spacing w:line="480" w:lineRule="auto"/>
        <w:ind w:firstLine="720"/>
        <w:rPr>
          <w:rFonts w:ascii="Times New Roman" w:hAnsi="Times New Roman" w:cs="Times New Roman"/>
          <w:sz w:val="24"/>
          <w:szCs w:val="24"/>
        </w:rPr>
      </w:pPr>
      <w:r w:rsidRPr="007827DB">
        <w:rPr>
          <w:rFonts w:ascii="Times New Roman" w:hAnsi="Times New Roman" w:cs="Times New Roman"/>
          <w:sz w:val="24"/>
          <w:szCs w:val="24"/>
        </w:rPr>
        <w:t xml:space="preserve">In evaluation statistical standard models are used that compare the data collected against the overall population. </w:t>
      </w:r>
      <w:r w:rsidR="005A72DC" w:rsidRPr="007827DB">
        <w:rPr>
          <w:rFonts w:ascii="Times New Roman" w:hAnsi="Times New Roman" w:cs="Times New Roman"/>
          <w:sz w:val="24"/>
          <w:szCs w:val="24"/>
        </w:rPr>
        <w:t xml:space="preserve">Ways in which evaluation is done can be a systematic approach, convenience, and quota sampling. When quota sampling is being used the number of cases from diagnostic treatment is known. The convenience cases selected are relevant for the research and this is done in certain periods. Some of the tools used are </w:t>
      </w:r>
      <w:r w:rsidR="00F370C4" w:rsidRPr="007827DB">
        <w:rPr>
          <w:rFonts w:ascii="Times New Roman" w:hAnsi="Times New Roman" w:cs="Times New Roman"/>
          <w:sz w:val="24"/>
          <w:szCs w:val="24"/>
        </w:rPr>
        <w:t xml:space="preserve">birth tools that enhance </w:t>
      </w:r>
      <w:r w:rsidRPr="007827DB">
        <w:rPr>
          <w:rFonts w:ascii="Times New Roman" w:hAnsi="Times New Roman" w:cs="Times New Roman"/>
          <w:sz w:val="24"/>
          <w:szCs w:val="24"/>
        </w:rPr>
        <w:t>patient</w:t>
      </w:r>
      <w:r w:rsidR="00F370C4" w:rsidRPr="007827DB">
        <w:rPr>
          <w:rFonts w:ascii="Times New Roman" w:hAnsi="Times New Roman" w:cs="Times New Roman"/>
          <w:sz w:val="24"/>
          <w:szCs w:val="24"/>
        </w:rPr>
        <w:t xml:space="preserve"> safety, hospital surveys, health systems and record, national health quality tools. The stated measures should align with the goals set for the health </w:t>
      </w:r>
      <w:r w:rsidRPr="007827DB">
        <w:rPr>
          <w:rFonts w:ascii="Times New Roman" w:hAnsi="Times New Roman" w:cs="Times New Roman"/>
          <w:sz w:val="24"/>
          <w:szCs w:val="24"/>
        </w:rPr>
        <w:t>facility</w:t>
      </w:r>
      <w:r w:rsidR="00F370C4" w:rsidRPr="007827DB">
        <w:rPr>
          <w:rFonts w:ascii="Times New Roman" w:hAnsi="Times New Roman" w:cs="Times New Roman"/>
          <w:sz w:val="24"/>
          <w:szCs w:val="24"/>
        </w:rPr>
        <w:t xml:space="preserve">. In the evaluation, stage data is analyzed with the recommended statistical tools, in the software we use a statistical package for social </w:t>
      </w:r>
      <w:r w:rsidR="00F370C4" w:rsidRPr="007827DB">
        <w:rPr>
          <w:rFonts w:ascii="Times New Roman" w:hAnsi="Times New Roman" w:cs="Times New Roman"/>
          <w:sz w:val="24"/>
          <w:szCs w:val="24"/>
        </w:rPr>
        <w:lastRenderedPageBreak/>
        <w:t xml:space="preserve">sciences that will analyze the health records from the given variables </w:t>
      </w:r>
      <w:r w:rsidR="002B4A85" w:rsidRPr="007827DB">
        <w:rPr>
          <w:rFonts w:ascii="Times New Roman" w:hAnsi="Times New Roman" w:cs="Times New Roman"/>
          <w:sz w:val="24"/>
          <w:szCs w:val="24"/>
        </w:rPr>
        <w:t>to give the result. The medical practitioner is obliged to maintain the data safely for the privacy and confidentiality of the reports. A lot of care is taken to protect the information of the patient during the study to avoid leakage. Some of the statistical methods used to calculate the variables are standard deviation, regression method, correlation, and hypotheses testing.</w:t>
      </w:r>
      <w:r w:rsidRPr="007827DB">
        <w:rPr>
          <w:rFonts w:ascii="Times New Roman" w:hAnsi="Times New Roman" w:cs="Times New Roman"/>
          <w:sz w:val="24"/>
          <w:szCs w:val="24"/>
        </w:rPr>
        <w:t xml:space="preserve"> Regression analys</w:t>
      </w:r>
      <w:r w:rsidRPr="007827DB">
        <w:rPr>
          <w:rFonts w:ascii="Times New Roman" w:hAnsi="Times New Roman" w:cs="Times New Roman"/>
          <w:sz w:val="24"/>
          <w:szCs w:val="24"/>
        </w:rPr>
        <w:t xml:space="preserve">is is crucial and mostly used to show the relationship between the dependent variable and the independent variable which is used to determine the impact on the dependent variable. The data is stored in the protected health information which is reliable to </w:t>
      </w:r>
      <w:r w:rsidRPr="007827DB">
        <w:rPr>
          <w:rFonts w:ascii="Times New Roman" w:hAnsi="Times New Roman" w:cs="Times New Roman"/>
          <w:sz w:val="24"/>
          <w:szCs w:val="24"/>
        </w:rPr>
        <w:t>keep data without fear of loss and high confidentiality. The person eligible to access protected health is that individual whose records are stored there he /she is granted the right to access them.</w:t>
      </w:r>
      <w:r w:rsidR="006972D4" w:rsidRPr="007827DB">
        <w:rPr>
          <w:rFonts w:ascii="Times New Roman" w:hAnsi="Times New Roman" w:cs="Times New Roman"/>
          <w:sz w:val="24"/>
          <w:szCs w:val="24"/>
        </w:rPr>
        <w:t xml:space="preserve"> In the health and human services departed it has a subsidiary referred to as the office for civil rights that is responsible for protecting the privacy of electronic transferred health information. Some of the issues that are privacy threats are self-service application by individuals and provision of health care management by the medics to their patients. </w:t>
      </w:r>
      <w:r w:rsidR="009914F5" w:rsidRPr="007827DB">
        <w:rPr>
          <w:rFonts w:ascii="Times New Roman" w:hAnsi="Times New Roman" w:cs="Times New Roman"/>
          <w:sz w:val="24"/>
          <w:szCs w:val="24"/>
        </w:rPr>
        <w:t>When information in the protected health information is disrupted this affects the clinical officers will an indication of negligence that will hinder effective delivery of treatment to the patients. To the health care policy, it will be a breach of terms stated on the security issues that will be a negative expression on the reliance of the health care. In case there is a lack of safety in the storage of the data this will break the expected levels of confidentiality. In the aspect of education, there is negligence in the performance of the task assigned. Some of the economic benefits are retention of qualified employees</w:t>
      </w:r>
      <w:r w:rsidR="007827DB" w:rsidRPr="007827DB">
        <w:rPr>
          <w:rFonts w:ascii="Times New Roman" w:hAnsi="Times New Roman" w:cs="Times New Roman"/>
          <w:sz w:val="24"/>
          <w:szCs w:val="24"/>
        </w:rPr>
        <w:t>, high productivity from employees, and worker retention</w:t>
      </w:r>
      <w:r w:rsidR="00E34A50">
        <w:rPr>
          <w:rFonts w:ascii="Times New Roman" w:hAnsi="Times New Roman" w:cs="Times New Roman"/>
          <w:sz w:val="24"/>
          <w:szCs w:val="24"/>
        </w:rPr>
        <w:t xml:space="preserve"> (Zhang, et al </w:t>
      </w:r>
      <w:r w:rsidR="00E34A50" w:rsidRPr="00E34A50">
        <w:rPr>
          <w:rFonts w:ascii="Times New Roman" w:hAnsi="Times New Roman" w:cs="Times New Roman"/>
          <w:sz w:val="24"/>
          <w:szCs w:val="24"/>
        </w:rPr>
        <w:t xml:space="preserve">2018). </w:t>
      </w:r>
      <w:r w:rsidR="00E34A50">
        <w:rPr>
          <w:rFonts w:ascii="Times New Roman" w:hAnsi="Times New Roman" w:cs="Times New Roman"/>
          <w:sz w:val="24"/>
          <w:szCs w:val="24"/>
        </w:rPr>
        <w:t xml:space="preserve">                                </w:t>
      </w:r>
      <w:r w:rsidR="007827DB" w:rsidRPr="007827DB">
        <w:rPr>
          <w:rFonts w:ascii="Times New Roman" w:hAnsi="Times New Roman" w:cs="Times New Roman"/>
          <w:sz w:val="24"/>
          <w:szCs w:val="24"/>
        </w:rPr>
        <w:t>.</w:t>
      </w:r>
    </w:p>
    <w:p w:rsidR="000A7A02" w:rsidRDefault="000A7A02" w:rsidP="007827DB">
      <w:pPr>
        <w:spacing w:line="480" w:lineRule="auto"/>
        <w:rPr>
          <w:rFonts w:ascii="Times New Roman" w:hAnsi="Times New Roman" w:cs="Times New Roman"/>
          <w:sz w:val="24"/>
          <w:szCs w:val="24"/>
        </w:rPr>
      </w:pPr>
    </w:p>
    <w:p w:rsidR="00E34A50" w:rsidRDefault="00E34A50" w:rsidP="00E34A50">
      <w:pPr>
        <w:spacing w:line="480" w:lineRule="auto"/>
        <w:rPr>
          <w:rFonts w:ascii="Times New Roman" w:hAnsi="Times New Roman" w:cs="Times New Roman"/>
          <w:sz w:val="24"/>
          <w:szCs w:val="24"/>
        </w:rPr>
      </w:pPr>
    </w:p>
    <w:p w:rsidR="000A7A02" w:rsidRDefault="000A7A02" w:rsidP="00E34A5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0A7A02" w:rsidRDefault="000A7A02" w:rsidP="000A7A02">
      <w:pPr>
        <w:spacing w:line="480" w:lineRule="auto"/>
        <w:ind w:left="720" w:hanging="720"/>
        <w:rPr>
          <w:rFonts w:ascii="Times New Roman" w:hAnsi="Times New Roman" w:cs="Times New Roman"/>
          <w:sz w:val="24"/>
          <w:szCs w:val="24"/>
        </w:rPr>
      </w:pPr>
      <w:proofErr w:type="spellStart"/>
      <w:r w:rsidRPr="000A7A02">
        <w:rPr>
          <w:rFonts w:ascii="Times New Roman" w:hAnsi="Times New Roman" w:cs="Times New Roman"/>
          <w:sz w:val="24"/>
          <w:szCs w:val="24"/>
        </w:rPr>
        <w:t>Buske</w:t>
      </w:r>
      <w:proofErr w:type="spellEnd"/>
      <w:r w:rsidRPr="000A7A02">
        <w:rPr>
          <w:rFonts w:ascii="Times New Roman" w:hAnsi="Times New Roman" w:cs="Times New Roman"/>
          <w:sz w:val="24"/>
          <w:szCs w:val="24"/>
        </w:rPr>
        <w:t xml:space="preserve">, C., </w:t>
      </w:r>
      <w:proofErr w:type="spellStart"/>
      <w:r w:rsidRPr="000A7A02">
        <w:rPr>
          <w:rFonts w:ascii="Times New Roman" w:hAnsi="Times New Roman" w:cs="Times New Roman"/>
          <w:sz w:val="24"/>
          <w:szCs w:val="24"/>
        </w:rPr>
        <w:t>Sadullah</w:t>
      </w:r>
      <w:proofErr w:type="spellEnd"/>
      <w:r w:rsidRPr="000A7A02">
        <w:rPr>
          <w:rFonts w:ascii="Times New Roman" w:hAnsi="Times New Roman" w:cs="Times New Roman"/>
          <w:sz w:val="24"/>
          <w:szCs w:val="24"/>
        </w:rPr>
        <w:t xml:space="preserve">, S., </w:t>
      </w:r>
      <w:proofErr w:type="spellStart"/>
      <w:r w:rsidRPr="000A7A02">
        <w:rPr>
          <w:rFonts w:ascii="Times New Roman" w:hAnsi="Times New Roman" w:cs="Times New Roman"/>
          <w:sz w:val="24"/>
          <w:szCs w:val="24"/>
        </w:rPr>
        <w:t>Kastritis</w:t>
      </w:r>
      <w:proofErr w:type="spellEnd"/>
      <w:r w:rsidRPr="000A7A02">
        <w:rPr>
          <w:rFonts w:ascii="Times New Roman" w:hAnsi="Times New Roman" w:cs="Times New Roman"/>
          <w:sz w:val="24"/>
          <w:szCs w:val="24"/>
        </w:rPr>
        <w:t xml:space="preserve">, E., </w:t>
      </w:r>
      <w:proofErr w:type="spellStart"/>
      <w:r w:rsidRPr="000A7A02">
        <w:rPr>
          <w:rFonts w:ascii="Times New Roman" w:hAnsi="Times New Roman" w:cs="Times New Roman"/>
          <w:sz w:val="24"/>
          <w:szCs w:val="24"/>
        </w:rPr>
        <w:t>Tedeschi</w:t>
      </w:r>
      <w:proofErr w:type="spellEnd"/>
      <w:r w:rsidRPr="000A7A02">
        <w:rPr>
          <w:rFonts w:ascii="Times New Roman" w:hAnsi="Times New Roman" w:cs="Times New Roman"/>
          <w:sz w:val="24"/>
          <w:szCs w:val="24"/>
        </w:rPr>
        <w:t xml:space="preserve">, A., </w:t>
      </w:r>
      <w:proofErr w:type="spellStart"/>
      <w:r w:rsidRPr="000A7A02">
        <w:rPr>
          <w:rFonts w:ascii="Times New Roman" w:hAnsi="Times New Roman" w:cs="Times New Roman"/>
          <w:sz w:val="24"/>
          <w:szCs w:val="24"/>
        </w:rPr>
        <w:t>García-Sanz</w:t>
      </w:r>
      <w:proofErr w:type="spellEnd"/>
      <w:r w:rsidRPr="000A7A02">
        <w:rPr>
          <w:rFonts w:ascii="Times New Roman" w:hAnsi="Times New Roman" w:cs="Times New Roman"/>
          <w:sz w:val="24"/>
          <w:szCs w:val="24"/>
        </w:rPr>
        <w:t xml:space="preserve">, R., </w:t>
      </w:r>
      <w:proofErr w:type="spellStart"/>
      <w:r w:rsidRPr="000A7A02">
        <w:rPr>
          <w:rFonts w:ascii="Times New Roman" w:hAnsi="Times New Roman" w:cs="Times New Roman"/>
          <w:sz w:val="24"/>
          <w:szCs w:val="24"/>
        </w:rPr>
        <w:t>Bolkun</w:t>
      </w:r>
      <w:proofErr w:type="spellEnd"/>
      <w:r w:rsidRPr="000A7A02">
        <w:rPr>
          <w:rFonts w:ascii="Times New Roman" w:hAnsi="Times New Roman" w:cs="Times New Roman"/>
          <w:sz w:val="24"/>
          <w:szCs w:val="24"/>
        </w:rPr>
        <w:t>, L</w:t>
      </w:r>
      <w:proofErr w:type="gramStart"/>
      <w:r w:rsidRPr="000A7A02">
        <w:rPr>
          <w:rFonts w:ascii="Times New Roman" w:hAnsi="Times New Roman" w:cs="Times New Roman"/>
          <w:sz w:val="24"/>
          <w:szCs w:val="24"/>
        </w:rPr>
        <w:t>., ...</w:t>
      </w:r>
      <w:proofErr w:type="gramEnd"/>
      <w:r w:rsidRPr="000A7A02">
        <w:rPr>
          <w:rFonts w:ascii="Times New Roman" w:hAnsi="Times New Roman" w:cs="Times New Roman"/>
          <w:sz w:val="24"/>
          <w:szCs w:val="24"/>
        </w:rPr>
        <w:t xml:space="preserve"> &amp; </w:t>
      </w:r>
      <w:proofErr w:type="spellStart"/>
      <w:r w:rsidRPr="000A7A02">
        <w:rPr>
          <w:rFonts w:ascii="Times New Roman" w:hAnsi="Times New Roman" w:cs="Times New Roman"/>
          <w:sz w:val="24"/>
          <w:szCs w:val="24"/>
        </w:rPr>
        <w:t>Dimopoulos</w:t>
      </w:r>
      <w:proofErr w:type="spellEnd"/>
      <w:r w:rsidRPr="000A7A02">
        <w:rPr>
          <w:rFonts w:ascii="Times New Roman" w:hAnsi="Times New Roman" w:cs="Times New Roman"/>
          <w:sz w:val="24"/>
          <w:szCs w:val="24"/>
        </w:rPr>
        <w:t xml:space="preserve">, M. A. (2018). Treatment and outcome patterns in European patients with </w:t>
      </w:r>
      <w:proofErr w:type="spellStart"/>
      <w:r w:rsidRPr="000A7A02">
        <w:rPr>
          <w:rFonts w:ascii="Times New Roman" w:hAnsi="Times New Roman" w:cs="Times New Roman"/>
          <w:sz w:val="24"/>
          <w:szCs w:val="24"/>
        </w:rPr>
        <w:t>Waldenström's</w:t>
      </w:r>
      <w:proofErr w:type="spellEnd"/>
      <w:r w:rsidRPr="000A7A02">
        <w:rPr>
          <w:rFonts w:ascii="Times New Roman" w:hAnsi="Times New Roman" w:cs="Times New Roman"/>
          <w:sz w:val="24"/>
          <w:szCs w:val="24"/>
        </w:rPr>
        <w:t xml:space="preserve"> </w:t>
      </w:r>
      <w:proofErr w:type="spellStart"/>
      <w:r w:rsidRPr="000A7A02">
        <w:rPr>
          <w:rFonts w:ascii="Times New Roman" w:hAnsi="Times New Roman" w:cs="Times New Roman"/>
          <w:sz w:val="24"/>
          <w:szCs w:val="24"/>
        </w:rPr>
        <w:t>macroglobulinaemia</w:t>
      </w:r>
      <w:proofErr w:type="spellEnd"/>
      <w:r w:rsidRPr="000A7A02">
        <w:rPr>
          <w:rFonts w:ascii="Times New Roman" w:hAnsi="Times New Roman" w:cs="Times New Roman"/>
          <w:sz w:val="24"/>
          <w:szCs w:val="24"/>
        </w:rPr>
        <w:t>: a large, observational, retrospective chart review. </w:t>
      </w:r>
      <w:r w:rsidRPr="000A7A02">
        <w:rPr>
          <w:rFonts w:ascii="Times New Roman" w:hAnsi="Times New Roman" w:cs="Times New Roman"/>
          <w:i/>
          <w:iCs/>
          <w:sz w:val="24"/>
          <w:szCs w:val="24"/>
        </w:rPr>
        <w:t xml:space="preserve">The Lancet </w:t>
      </w:r>
      <w:proofErr w:type="spellStart"/>
      <w:r w:rsidRPr="000A7A02">
        <w:rPr>
          <w:rFonts w:ascii="Times New Roman" w:hAnsi="Times New Roman" w:cs="Times New Roman"/>
          <w:i/>
          <w:iCs/>
          <w:sz w:val="24"/>
          <w:szCs w:val="24"/>
        </w:rPr>
        <w:t>Haematology</w:t>
      </w:r>
      <w:proofErr w:type="spellEnd"/>
      <w:r w:rsidRPr="000A7A02">
        <w:rPr>
          <w:rFonts w:ascii="Times New Roman" w:hAnsi="Times New Roman" w:cs="Times New Roman"/>
          <w:sz w:val="24"/>
          <w:szCs w:val="24"/>
        </w:rPr>
        <w:t>, </w:t>
      </w:r>
      <w:r w:rsidRPr="000A7A02">
        <w:rPr>
          <w:rFonts w:ascii="Times New Roman" w:hAnsi="Times New Roman" w:cs="Times New Roman"/>
          <w:i/>
          <w:iCs/>
          <w:sz w:val="24"/>
          <w:szCs w:val="24"/>
        </w:rPr>
        <w:t>5</w:t>
      </w:r>
      <w:r w:rsidRPr="000A7A02">
        <w:rPr>
          <w:rFonts w:ascii="Times New Roman" w:hAnsi="Times New Roman" w:cs="Times New Roman"/>
          <w:sz w:val="24"/>
          <w:szCs w:val="24"/>
        </w:rPr>
        <w:t>(7), e299-e309.</w:t>
      </w:r>
    </w:p>
    <w:p w:rsidR="000A7A02" w:rsidRDefault="000A7A02" w:rsidP="000A7A0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Pr="000A7A02">
        <w:rPr>
          <w:rFonts w:ascii="Times New Roman" w:hAnsi="Times New Roman" w:cs="Times New Roman"/>
          <w:sz w:val="24"/>
          <w:szCs w:val="24"/>
        </w:rPr>
        <w:t xml:space="preserve">Zhang, X., Liu, S., Chen, X., Wang, L., </w:t>
      </w:r>
      <w:proofErr w:type="gramStart"/>
      <w:r w:rsidRPr="000A7A02">
        <w:rPr>
          <w:rFonts w:ascii="Times New Roman" w:hAnsi="Times New Roman" w:cs="Times New Roman"/>
          <w:sz w:val="24"/>
          <w:szCs w:val="24"/>
        </w:rPr>
        <w:t>Gao</w:t>
      </w:r>
      <w:proofErr w:type="gramEnd"/>
      <w:r w:rsidRPr="000A7A02">
        <w:rPr>
          <w:rFonts w:ascii="Times New Roman" w:hAnsi="Times New Roman" w:cs="Times New Roman"/>
          <w:sz w:val="24"/>
          <w:szCs w:val="24"/>
        </w:rPr>
        <w:t>, B., &amp; Zhu, Q. (2018). Health information privacy concerns, antecedents, and information disclosure intention in online health communities. </w:t>
      </w:r>
      <w:r w:rsidRPr="000A7A02">
        <w:rPr>
          <w:rFonts w:ascii="Times New Roman" w:hAnsi="Times New Roman" w:cs="Times New Roman"/>
          <w:i/>
          <w:iCs/>
          <w:sz w:val="24"/>
          <w:szCs w:val="24"/>
        </w:rPr>
        <w:t>Information &amp; Management</w:t>
      </w:r>
      <w:r w:rsidRPr="000A7A02">
        <w:rPr>
          <w:rFonts w:ascii="Times New Roman" w:hAnsi="Times New Roman" w:cs="Times New Roman"/>
          <w:sz w:val="24"/>
          <w:szCs w:val="24"/>
        </w:rPr>
        <w:t>, </w:t>
      </w:r>
      <w:r w:rsidRPr="000A7A02">
        <w:rPr>
          <w:rFonts w:ascii="Times New Roman" w:hAnsi="Times New Roman" w:cs="Times New Roman"/>
          <w:i/>
          <w:iCs/>
          <w:sz w:val="24"/>
          <w:szCs w:val="24"/>
        </w:rPr>
        <w:t>55</w:t>
      </w:r>
      <w:r w:rsidRPr="000A7A02">
        <w:rPr>
          <w:rFonts w:ascii="Times New Roman" w:hAnsi="Times New Roman" w:cs="Times New Roman"/>
          <w:sz w:val="24"/>
          <w:szCs w:val="24"/>
        </w:rPr>
        <w:t>(4), 482-493.</w:t>
      </w:r>
    </w:p>
    <w:p w:rsidR="000A7A02" w:rsidRPr="007827DB" w:rsidRDefault="000A7A02" w:rsidP="000A7A02">
      <w:pPr>
        <w:spacing w:line="480" w:lineRule="auto"/>
        <w:ind w:left="720" w:hanging="720"/>
        <w:rPr>
          <w:rFonts w:ascii="Times New Roman" w:hAnsi="Times New Roman" w:cs="Times New Roman"/>
          <w:sz w:val="24"/>
          <w:szCs w:val="24"/>
        </w:rPr>
      </w:pPr>
      <w:r w:rsidRPr="000A7A02">
        <w:rPr>
          <w:rFonts w:ascii="Times New Roman" w:hAnsi="Times New Roman" w:cs="Times New Roman"/>
          <w:sz w:val="24"/>
          <w:szCs w:val="24"/>
        </w:rPr>
        <w:t xml:space="preserve">Kim, H. C., </w:t>
      </w:r>
      <w:proofErr w:type="spellStart"/>
      <w:r w:rsidRPr="000A7A02">
        <w:rPr>
          <w:rFonts w:ascii="Times New Roman" w:hAnsi="Times New Roman" w:cs="Times New Roman"/>
          <w:sz w:val="24"/>
          <w:szCs w:val="24"/>
        </w:rPr>
        <w:t>Yoo</w:t>
      </w:r>
      <w:proofErr w:type="spellEnd"/>
      <w:r w:rsidRPr="000A7A02">
        <w:rPr>
          <w:rFonts w:ascii="Times New Roman" w:hAnsi="Times New Roman" w:cs="Times New Roman"/>
          <w:sz w:val="24"/>
          <w:szCs w:val="24"/>
        </w:rPr>
        <w:t xml:space="preserve">, S. Y., Lee, B. H., Lee, S. H., &amp; Shin, H. S. (2018). Psychiatric findings in suspected and confirmed </w:t>
      </w:r>
      <w:proofErr w:type="gramStart"/>
      <w:r w:rsidRPr="000A7A02">
        <w:rPr>
          <w:rFonts w:ascii="Times New Roman" w:hAnsi="Times New Roman" w:cs="Times New Roman"/>
          <w:sz w:val="24"/>
          <w:szCs w:val="24"/>
        </w:rPr>
        <w:t>middle east</w:t>
      </w:r>
      <w:proofErr w:type="gramEnd"/>
      <w:r w:rsidRPr="000A7A02">
        <w:rPr>
          <w:rFonts w:ascii="Times New Roman" w:hAnsi="Times New Roman" w:cs="Times New Roman"/>
          <w:sz w:val="24"/>
          <w:szCs w:val="24"/>
        </w:rPr>
        <w:t xml:space="preserve"> respiratory syndrome patients quarantined in hospital: a retrospective chart analysis. </w:t>
      </w:r>
      <w:r w:rsidRPr="000A7A02">
        <w:rPr>
          <w:rFonts w:ascii="Times New Roman" w:hAnsi="Times New Roman" w:cs="Times New Roman"/>
          <w:i/>
          <w:iCs/>
          <w:sz w:val="24"/>
          <w:szCs w:val="24"/>
        </w:rPr>
        <w:t>Psychiatry investigation</w:t>
      </w:r>
      <w:r w:rsidRPr="000A7A02">
        <w:rPr>
          <w:rFonts w:ascii="Times New Roman" w:hAnsi="Times New Roman" w:cs="Times New Roman"/>
          <w:sz w:val="24"/>
          <w:szCs w:val="24"/>
        </w:rPr>
        <w:t>, </w:t>
      </w:r>
      <w:r w:rsidRPr="000A7A02">
        <w:rPr>
          <w:rFonts w:ascii="Times New Roman" w:hAnsi="Times New Roman" w:cs="Times New Roman"/>
          <w:i/>
          <w:iCs/>
          <w:sz w:val="24"/>
          <w:szCs w:val="24"/>
        </w:rPr>
        <w:t>15</w:t>
      </w:r>
      <w:r w:rsidRPr="000A7A02">
        <w:rPr>
          <w:rFonts w:ascii="Times New Roman" w:hAnsi="Times New Roman" w:cs="Times New Roman"/>
          <w:sz w:val="24"/>
          <w:szCs w:val="24"/>
        </w:rPr>
        <w:t>(4), 355.</w:t>
      </w:r>
    </w:p>
    <w:sectPr w:rsidR="000A7A02" w:rsidRPr="007827DB" w:rsidSect="00E34A5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9C0" w:rsidRDefault="006F59C0" w:rsidP="00E34A50">
      <w:pPr>
        <w:spacing w:after="0" w:line="240" w:lineRule="auto"/>
      </w:pPr>
      <w:r>
        <w:separator/>
      </w:r>
    </w:p>
  </w:endnote>
  <w:endnote w:type="continuationSeparator" w:id="0">
    <w:p w:rsidR="006F59C0" w:rsidRDefault="006F59C0" w:rsidP="00E3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9C0" w:rsidRDefault="006F59C0" w:rsidP="00E34A50">
      <w:pPr>
        <w:spacing w:after="0" w:line="240" w:lineRule="auto"/>
      </w:pPr>
      <w:r>
        <w:separator/>
      </w:r>
    </w:p>
  </w:footnote>
  <w:footnote w:type="continuationSeparator" w:id="0">
    <w:p w:rsidR="006F59C0" w:rsidRDefault="006F59C0" w:rsidP="00E34A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1355739"/>
      <w:docPartObj>
        <w:docPartGallery w:val="Page Numbers (Top of Page)"/>
        <w:docPartUnique/>
      </w:docPartObj>
    </w:sdtPr>
    <w:sdtEndPr>
      <w:rPr>
        <w:noProof/>
      </w:rPr>
    </w:sdtEndPr>
    <w:sdtContent>
      <w:p w:rsidR="00E34A50" w:rsidRDefault="00E34A50">
        <w:pPr>
          <w:pStyle w:val="Header"/>
          <w:jc w:val="right"/>
        </w:pPr>
        <w:r w:rsidRPr="00E34A50">
          <w:rPr>
            <w:rFonts w:ascii="Times New Roman" w:hAnsi="Times New Roman" w:cs="Times New Roman"/>
            <w:sz w:val="24"/>
            <w:szCs w:val="24"/>
          </w:rPr>
          <w:t>RETROSPECTIVE CHARTS</w:t>
        </w:r>
        <w:r>
          <w:t>.</w:t>
        </w:r>
        <w:r>
          <w:tab/>
        </w:r>
        <w:r>
          <w:tab/>
        </w:r>
        <w:r>
          <w:fldChar w:fldCharType="begin"/>
        </w:r>
        <w:r>
          <w:instrText xml:space="preserve"> PAGE   \* MERGEFORMAT </w:instrText>
        </w:r>
        <w:r>
          <w:fldChar w:fldCharType="separate"/>
        </w:r>
        <w:r w:rsidR="00A42327">
          <w:rPr>
            <w:noProof/>
          </w:rPr>
          <w:t>5</w:t>
        </w:r>
        <w:r>
          <w:rPr>
            <w:noProof/>
          </w:rPr>
          <w:fldChar w:fldCharType="end"/>
        </w:r>
      </w:p>
    </w:sdtContent>
  </w:sdt>
  <w:p w:rsidR="00E34A50" w:rsidRDefault="00E34A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A50" w:rsidRDefault="00E34A50">
    <w:pPr>
      <w:pStyle w:val="Header"/>
      <w:jc w:val="right"/>
    </w:pPr>
    <w:r>
      <w:t>Running head</w:t>
    </w:r>
    <w:r w:rsidRPr="00E34A50">
      <w:rPr>
        <w:rFonts w:ascii="Times New Roman" w:hAnsi="Times New Roman" w:cs="Times New Roman"/>
        <w:sz w:val="24"/>
        <w:szCs w:val="24"/>
      </w:rPr>
      <w:t>: RETROSPECTIVE CHARTS</w:t>
    </w:r>
    <w:r>
      <w:t>.</w:t>
    </w:r>
    <w:r>
      <w:tab/>
    </w:r>
    <w:r>
      <w:tab/>
    </w:r>
    <w:sdt>
      <w:sdtPr>
        <w:id w:val="153901385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42327">
          <w:rPr>
            <w:noProof/>
          </w:rPr>
          <w:t>1</w:t>
        </w:r>
        <w:r>
          <w:rPr>
            <w:noProof/>
          </w:rPr>
          <w:fldChar w:fldCharType="end"/>
        </w:r>
      </w:sdtContent>
    </w:sdt>
  </w:p>
  <w:p w:rsidR="00E34A50" w:rsidRDefault="00E34A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706"/>
    <w:rsid w:val="000A7A02"/>
    <w:rsid w:val="000C07D7"/>
    <w:rsid w:val="001C07B0"/>
    <w:rsid w:val="002B4A85"/>
    <w:rsid w:val="00384706"/>
    <w:rsid w:val="004A073C"/>
    <w:rsid w:val="005A72DC"/>
    <w:rsid w:val="006109C4"/>
    <w:rsid w:val="006972D4"/>
    <w:rsid w:val="006F59C0"/>
    <w:rsid w:val="00700871"/>
    <w:rsid w:val="007827DB"/>
    <w:rsid w:val="00863913"/>
    <w:rsid w:val="00932AD8"/>
    <w:rsid w:val="009914F5"/>
    <w:rsid w:val="00A12A12"/>
    <w:rsid w:val="00A42327"/>
    <w:rsid w:val="00C85E8A"/>
    <w:rsid w:val="00CE211B"/>
    <w:rsid w:val="00E34A50"/>
    <w:rsid w:val="00F3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89D04-B780-4AFE-92F0-12B28FE9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A50"/>
  </w:style>
  <w:style w:type="paragraph" w:styleId="Footer">
    <w:name w:val="footer"/>
    <w:basedOn w:val="Normal"/>
    <w:link w:val="FooterChar"/>
    <w:uiPriority w:val="99"/>
    <w:unhideWhenUsed/>
    <w:rsid w:val="00E34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2021-03-16T21:05:00Z</dcterms:created>
  <dcterms:modified xsi:type="dcterms:W3CDTF">2021-03-17T00:29:00Z</dcterms:modified>
</cp:coreProperties>
</file>