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828" w:rsidRDefault="00995828" w:rsidP="00995828">
      <w:pPr>
        <w:spacing w:line="480" w:lineRule="auto"/>
        <w:rPr>
          <w:rFonts w:ascii="Times New Roman" w:hAnsi="Times New Roman" w:cs="Times New Roman"/>
          <w:sz w:val="24"/>
          <w:szCs w:val="24"/>
        </w:rPr>
      </w:pPr>
    </w:p>
    <w:p w:rsidR="00995828" w:rsidRDefault="00995828" w:rsidP="00995828">
      <w:pPr>
        <w:spacing w:line="480" w:lineRule="auto"/>
        <w:rPr>
          <w:rFonts w:ascii="Times New Roman" w:hAnsi="Times New Roman" w:cs="Times New Roman"/>
          <w:sz w:val="24"/>
          <w:szCs w:val="24"/>
        </w:rPr>
      </w:pPr>
    </w:p>
    <w:p w:rsidR="00995828" w:rsidRDefault="00995828" w:rsidP="00995828">
      <w:pPr>
        <w:spacing w:line="480" w:lineRule="auto"/>
        <w:rPr>
          <w:rFonts w:ascii="Times New Roman" w:hAnsi="Times New Roman" w:cs="Times New Roman"/>
          <w:sz w:val="24"/>
          <w:szCs w:val="24"/>
        </w:rPr>
      </w:pPr>
    </w:p>
    <w:p w:rsidR="00995828" w:rsidRDefault="00995828" w:rsidP="00995828">
      <w:pPr>
        <w:spacing w:line="480" w:lineRule="auto"/>
        <w:rPr>
          <w:rFonts w:ascii="Times New Roman" w:hAnsi="Times New Roman" w:cs="Times New Roman"/>
          <w:sz w:val="24"/>
          <w:szCs w:val="24"/>
        </w:rPr>
      </w:pPr>
    </w:p>
    <w:p w:rsidR="00995828" w:rsidRPr="00995828" w:rsidRDefault="00BA7FEF" w:rsidP="00995828">
      <w:pPr>
        <w:spacing w:line="480" w:lineRule="auto"/>
        <w:jc w:val="center"/>
        <w:rPr>
          <w:rFonts w:ascii="Times New Roman" w:hAnsi="Times New Roman" w:cs="Times New Roman"/>
          <w:sz w:val="24"/>
          <w:szCs w:val="24"/>
        </w:rPr>
      </w:pPr>
      <w:r w:rsidRPr="00995828">
        <w:rPr>
          <w:rFonts w:ascii="Times New Roman" w:hAnsi="Times New Roman" w:cs="Times New Roman"/>
          <w:sz w:val="24"/>
          <w:szCs w:val="24"/>
        </w:rPr>
        <w:t>Institutional affiliation</w:t>
      </w:r>
    </w:p>
    <w:p w:rsidR="00995828" w:rsidRPr="00995828" w:rsidRDefault="00BA7FEF" w:rsidP="00995828">
      <w:pPr>
        <w:spacing w:line="480" w:lineRule="auto"/>
        <w:jc w:val="center"/>
        <w:rPr>
          <w:rFonts w:ascii="Times New Roman" w:hAnsi="Times New Roman" w:cs="Times New Roman"/>
          <w:sz w:val="24"/>
          <w:szCs w:val="24"/>
        </w:rPr>
      </w:pPr>
      <w:r w:rsidRPr="00995828">
        <w:rPr>
          <w:rFonts w:ascii="Times New Roman" w:hAnsi="Times New Roman" w:cs="Times New Roman"/>
          <w:sz w:val="24"/>
          <w:szCs w:val="24"/>
        </w:rPr>
        <w:t>Student name</w:t>
      </w:r>
    </w:p>
    <w:p w:rsidR="00995828" w:rsidRPr="00995828" w:rsidRDefault="00BA7FEF" w:rsidP="00995828">
      <w:pPr>
        <w:pStyle w:val="Header"/>
        <w:spacing w:line="480" w:lineRule="auto"/>
        <w:jc w:val="center"/>
        <w:rPr>
          <w:rFonts w:ascii="Times New Roman" w:hAnsi="Times New Roman" w:cs="Times New Roman"/>
          <w:sz w:val="24"/>
          <w:szCs w:val="24"/>
        </w:rPr>
      </w:pPr>
      <w:r w:rsidRPr="00995828">
        <w:rPr>
          <w:rFonts w:ascii="Times New Roman" w:hAnsi="Times New Roman" w:cs="Times New Roman"/>
          <w:sz w:val="24"/>
          <w:szCs w:val="24"/>
        </w:rPr>
        <w:t>POLITICS</w:t>
      </w:r>
    </w:p>
    <w:p w:rsidR="00995828" w:rsidRPr="00995828" w:rsidRDefault="00BA7FEF" w:rsidP="00995828">
      <w:pPr>
        <w:spacing w:line="480" w:lineRule="auto"/>
        <w:jc w:val="center"/>
        <w:rPr>
          <w:rFonts w:ascii="Times New Roman" w:hAnsi="Times New Roman" w:cs="Times New Roman"/>
          <w:sz w:val="24"/>
          <w:szCs w:val="24"/>
        </w:rPr>
      </w:pPr>
      <w:r w:rsidRPr="00995828">
        <w:rPr>
          <w:rFonts w:ascii="Times New Roman" w:hAnsi="Times New Roman" w:cs="Times New Roman"/>
          <w:sz w:val="24"/>
          <w:szCs w:val="24"/>
        </w:rPr>
        <w:t>Date</w:t>
      </w:r>
    </w:p>
    <w:p w:rsidR="00995828" w:rsidRPr="00995828" w:rsidRDefault="00995828" w:rsidP="00995828">
      <w:pPr>
        <w:spacing w:line="480" w:lineRule="auto"/>
        <w:rPr>
          <w:rFonts w:ascii="Times New Roman" w:hAnsi="Times New Roman" w:cs="Times New Roman"/>
          <w:sz w:val="24"/>
          <w:szCs w:val="24"/>
        </w:rPr>
      </w:pPr>
    </w:p>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995828" w:rsidRDefault="00995828"/>
    <w:p w:rsidR="00BB12E7" w:rsidRPr="0063273A" w:rsidRDefault="00BA7FEF" w:rsidP="0063273A">
      <w:pPr>
        <w:spacing w:line="480" w:lineRule="auto"/>
        <w:rPr>
          <w:rFonts w:ascii="Times New Roman" w:hAnsi="Times New Roman" w:cs="Times New Roman"/>
          <w:sz w:val="24"/>
          <w:szCs w:val="24"/>
        </w:rPr>
      </w:pPr>
      <w:r w:rsidRPr="0063273A">
        <w:rPr>
          <w:rFonts w:ascii="Times New Roman" w:hAnsi="Times New Roman" w:cs="Times New Roman"/>
          <w:sz w:val="24"/>
          <w:szCs w:val="24"/>
        </w:rPr>
        <w:lastRenderedPageBreak/>
        <w:t xml:space="preserve">The article talks about the political behaviors of American politicians. </w:t>
      </w:r>
      <w:r w:rsidR="005742E1" w:rsidRPr="0063273A">
        <w:rPr>
          <w:rFonts w:ascii="Times New Roman" w:hAnsi="Times New Roman" w:cs="Times New Roman"/>
          <w:sz w:val="24"/>
          <w:szCs w:val="24"/>
        </w:rPr>
        <w:t>It describes what happens when people are in government. Most of the politicians are lawyers, wealthy business executives, military officers, doctors, and academics. The politicians have their ways of protecting themselves from the public whe</w:t>
      </w:r>
      <w:bookmarkStart w:id="0" w:name="_GoBack"/>
      <w:bookmarkEnd w:id="0"/>
      <w:r w:rsidR="005742E1" w:rsidRPr="0063273A">
        <w:rPr>
          <w:rFonts w:ascii="Times New Roman" w:hAnsi="Times New Roman" w:cs="Times New Roman"/>
          <w:sz w:val="24"/>
          <w:szCs w:val="24"/>
        </w:rPr>
        <w:t xml:space="preserve">n they do not deliver </w:t>
      </w:r>
      <w:r w:rsidR="00E137F7" w:rsidRPr="0063273A">
        <w:rPr>
          <w:rFonts w:ascii="Times New Roman" w:hAnsi="Times New Roman" w:cs="Times New Roman"/>
          <w:sz w:val="24"/>
          <w:szCs w:val="24"/>
        </w:rPr>
        <w:t>their</w:t>
      </w:r>
      <w:r w:rsidR="005742E1" w:rsidRPr="0063273A">
        <w:rPr>
          <w:rFonts w:ascii="Times New Roman" w:hAnsi="Times New Roman" w:cs="Times New Roman"/>
          <w:sz w:val="24"/>
          <w:szCs w:val="24"/>
        </w:rPr>
        <w:t xml:space="preserve"> promises.</w:t>
      </w:r>
      <w:r w:rsidR="00E137F7" w:rsidRPr="0063273A">
        <w:rPr>
          <w:rFonts w:ascii="Times New Roman" w:hAnsi="Times New Roman" w:cs="Times New Roman"/>
          <w:sz w:val="24"/>
          <w:szCs w:val="24"/>
        </w:rPr>
        <w:t xml:space="preserve"> They use political language that they are given lessons on how to inspire without making any promises, to insult without appearing to be mean such that they do not speak straight. The politician has four ways of protecting themselves. The first one is the polite knife in the back; politician positively attacks the opponent. The second one is the avoidance of the L-word</w:t>
      </w:r>
      <w:r w:rsidR="00D706D9" w:rsidRPr="0063273A">
        <w:rPr>
          <w:rFonts w:ascii="Times New Roman" w:hAnsi="Times New Roman" w:cs="Times New Roman"/>
          <w:sz w:val="24"/>
          <w:szCs w:val="24"/>
        </w:rPr>
        <w:t xml:space="preserve">, where the politician avoids calling each other liars outright. The third on is boldness in extremis </w:t>
      </w:r>
      <w:r w:rsidR="006C1144" w:rsidRPr="0063273A">
        <w:rPr>
          <w:rFonts w:ascii="Times New Roman" w:hAnsi="Times New Roman" w:cs="Times New Roman"/>
          <w:sz w:val="24"/>
          <w:szCs w:val="24"/>
        </w:rPr>
        <w:t>where the politician increases their popularity in their party proposals, and then lastly is the ubiquitous cliché that function as a shorthand that is familiar by the listeners.</w:t>
      </w:r>
    </w:p>
    <w:p w:rsidR="00646841" w:rsidRPr="0063273A" w:rsidRDefault="00BA7FEF" w:rsidP="0063273A">
      <w:pPr>
        <w:spacing w:line="480" w:lineRule="auto"/>
        <w:rPr>
          <w:rFonts w:ascii="Times New Roman" w:hAnsi="Times New Roman" w:cs="Times New Roman"/>
          <w:sz w:val="24"/>
          <w:szCs w:val="24"/>
        </w:rPr>
      </w:pPr>
      <w:r w:rsidRPr="0063273A">
        <w:rPr>
          <w:rFonts w:ascii="Times New Roman" w:hAnsi="Times New Roman" w:cs="Times New Roman"/>
          <w:sz w:val="24"/>
          <w:szCs w:val="24"/>
        </w:rPr>
        <w:t xml:space="preserve">Yes, I agree with the author about the behaviors of politicians that are in government. The politicians </w:t>
      </w:r>
      <w:r w:rsidR="009946EB" w:rsidRPr="0063273A">
        <w:rPr>
          <w:rFonts w:ascii="Times New Roman" w:hAnsi="Times New Roman" w:cs="Times New Roman"/>
          <w:sz w:val="24"/>
          <w:szCs w:val="24"/>
        </w:rPr>
        <w:t xml:space="preserve">are sober-minded people that use critical thinking, incisive expression, and independent judgment to get in power. Politicians have their ways of protecting themselves and ways of remaining in power after their time expires. They also use political language that does not offend the opponent, or it does not attack the opponent straight. </w:t>
      </w:r>
      <w:r w:rsidRPr="0063273A">
        <w:rPr>
          <w:rFonts w:ascii="Times New Roman" w:hAnsi="Times New Roman" w:cs="Times New Roman"/>
          <w:sz w:val="24"/>
          <w:szCs w:val="24"/>
        </w:rPr>
        <w:t>This is an old way of thinking of the author because the government has more than three arms that control the activities in the country. Taking, for example, the judiciary branch will always control the politician who b</w:t>
      </w:r>
      <w:r w:rsidRPr="0063273A">
        <w:rPr>
          <w:rFonts w:ascii="Times New Roman" w:hAnsi="Times New Roman" w:cs="Times New Roman"/>
          <w:sz w:val="24"/>
          <w:szCs w:val="24"/>
        </w:rPr>
        <w:t>reaks the law. Judiciary can change any act that is passed by the politician that is not beneficial to the public. "I just think we have to get out of the ideological wars that either we can't change anything, or we have to change everything and begin to b</w:t>
      </w:r>
      <w:r w:rsidRPr="0063273A">
        <w:rPr>
          <w:rFonts w:ascii="Times New Roman" w:hAnsi="Times New Roman" w:cs="Times New Roman"/>
          <w:sz w:val="24"/>
          <w:szCs w:val="24"/>
        </w:rPr>
        <w:t xml:space="preserve">e smart and pragmatic problem solvers again." Yes, there things that are done that they are below the board. </w:t>
      </w:r>
    </w:p>
    <w:p w:rsidR="0063273A" w:rsidRPr="0063273A" w:rsidRDefault="0063273A" w:rsidP="0063273A">
      <w:pPr>
        <w:spacing w:line="480" w:lineRule="auto"/>
        <w:rPr>
          <w:rFonts w:ascii="Times New Roman" w:hAnsi="Times New Roman" w:cs="Times New Roman"/>
          <w:sz w:val="24"/>
          <w:szCs w:val="24"/>
        </w:rPr>
      </w:pPr>
    </w:p>
    <w:p w:rsidR="00646841" w:rsidRPr="00995828" w:rsidRDefault="00BA7FEF" w:rsidP="0063273A">
      <w:pPr>
        <w:spacing w:line="480" w:lineRule="auto"/>
        <w:jc w:val="center"/>
        <w:rPr>
          <w:rFonts w:ascii="Times New Roman" w:hAnsi="Times New Roman" w:cs="Times New Roman"/>
          <w:sz w:val="24"/>
          <w:szCs w:val="24"/>
        </w:rPr>
      </w:pPr>
      <w:r w:rsidRPr="00995828">
        <w:rPr>
          <w:rFonts w:ascii="Times New Roman" w:hAnsi="Times New Roman" w:cs="Times New Roman"/>
          <w:sz w:val="24"/>
          <w:szCs w:val="24"/>
        </w:rPr>
        <w:lastRenderedPageBreak/>
        <w:t>Reference.</w:t>
      </w:r>
    </w:p>
    <w:p w:rsidR="00646841" w:rsidRPr="00995828" w:rsidRDefault="00BA7FEF" w:rsidP="00995828">
      <w:pPr>
        <w:spacing w:line="480" w:lineRule="auto"/>
        <w:rPr>
          <w:rFonts w:ascii="Times New Roman" w:hAnsi="Times New Roman" w:cs="Times New Roman"/>
          <w:sz w:val="24"/>
          <w:szCs w:val="24"/>
        </w:rPr>
      </w:pPr>
      <w:hyperlink r:id="rId6" w:history="1">
        <w:r w:rsidRPr="00995828">
          <w:rPr>
            <w:rStyle w:val="Hyperlink"/>
            <w:rFonts w:ascii="Times New Roman" w:hAnsi="Times New Roman" w:cs="Times New Roman"/>
            <w:sz w:val="24"/>
            <w:szCs w:val="24"/>
          </w:rPr>
          <w:t>https://www.politico.com/magazine/story/2014/10/how-to-talk-like-a-politician-111841</w:t>
        </w:r>
      </w:hyperlink>
    </w:p>
    <w:p w:rsidR="00646841" w:rsidRPr="00995828" w:rsidRDefault="00646841" w:rsidP="00995828">
      <w:pPr>
        <w:spacing w:line="480" w:lineRule="auto"/>
        <w:rPr>
          <w:rFonts w:ascii="Times New Roman" w:hAnsi="Times New Roman" w:cs="Times New Roman"/>
          <w:sz w:val="24"/>
          <w:szCs w:val="24"/>
        </w:rPr>
      </w:pPr>
    </w:p>
    <w:p w:rsidR="006C1144" w:rsidRPr="00995828" w:rsidRDefault="006C1144" w:rsidP="00995828">
      <w:pPr>
        <w:spacing w:line="480" w:lineRule="auto"/>
        <w:rPr>
          <w:rFonts w:ascii="Times New Roman" w:hAnsi="Times New Roman" w:cs="Times New Roman"/>
          <w:sz w:val="24"/>
          <w:szCs w:val="24"/>
        </w:rPr>
      </w:pPr>
    </w:p>
    <w:sectPr w:rsidR="006C1144" w:rsidRPr="00995828" w:rsidSect="009958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FEF" w:rsidRDefault="00BA7FEF">
      <w:pPr>
        <w:spacing w:after="0" w:line="240" w:lineRule="auto"/>
      </w:pPr>
      <w:r>
        <w:separator/>
      </w:r>
    </w:p>
  </w:endnote>
  <w:endnote w:type="continuationSeparator" w:id="0">
    <w:p w:rsidR="00BA7FEF" w:rsidRDefault="00BA7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FEF" w:rsidRDefault="00BA7FEF">
      <w:pPr>
        <w:spacing w:after="0" w:line="240" w:lineRule="auto"/>
      </w:pPr>
      <w:r>
        <w:separator/>
      </w:r>
    </w:p>
  </w:footnote>
  <w:footnote w:type="continuationSeparator" w:id="0">
    <w:p w:rsidR="00BA7FEF" w:rsidRDefault="00BA7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828" w:rsidRPr="00995828" w:rsidRDefault="00BA7FEF">
    <w:pPr>
      <w:pStyle w:val="Header"/>
      <w:rPr>
        <w:rFonts w:ascii="Times New Roman" w:hAnsi="Times New Roman" w:cs="Times New Roman"/>
        <w:sz w:val="24"/>
        <w:szCs w:val="24"/>
      </w:rPr>
    </w:pPr>
    <w:r w:rsidRPr="00995828">
      <w:rPr>
        <w:rFonts w:ascii="Times New Roman" w:hAnsi="Times New Roman" w:cs="Times New Roman"/>
        <w:sz w:val="24"/>
        <w:szCs w:val="24"/>
      </w:rPr>
      <w:t xml:space="preserve">POLITICS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828" w:rsidRPr="00995828" w:rsidRDefault="00BA7FEF" w:rsidP="00995828">
    <w:pPr>
      <w:pStyle w:val="Header"/>
      <w:rPr>
        <w:rFonts w:ascii="Times New Roman" w:hAnsi="Times New Roman" w:cs="Times New Roman"/>
        <w:sz w:val="24"/>
        <w:szCs w:val="24"/>
      </w:rPr>
    </w:pPr>
    <w:r w:rsidRPr="00995828">
      <w:rPr>
        <w:rFonts w:ascii="Times New Roman" w:hAnsi="Times New Roman" w:cs="Times New Roman"/>
        <w:sz w:val="24"/>
        <w:szCs w:val="24"/>
      </w:rPr>
      <w:t xml:space="preserve">Running head: POLITICS </w:t>
    </w:r>
  </w:p>
  <w:p w:rsidR="00995828" w:rsidRDefault="009958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B33"/>
    <w:rsid w:val="005742E1"/>
    <w:rsid w:val="0063273A"/>
    <w:rsid w:val="00646841"/>
    <w:rsid w:val="006C1144"/>
    <w:rsid w:val="009946EB"/>
    <w:rsid w:val="00995828"/>
    <w:rsid w:val="00BA7FEF"/>
    <w:rsid w:val="00BB12E7"/>
    <w:rsid w:val="00C23B33"/>
    <w:rsid w:val="00C276D2"/>
    <w:rsid w:val="00D706D9"/>
    <w:rsid w:val="00E137F7"/>
    <w:rsid w:val="00E23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DA9E3"/>
  <w15:chartTrackingRefBased/>
  <w15:docId w15:val="{49D019DE-B552-4440-A2ED-621B55D53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841"/>
    <w:rPr>
      <w:color w:val="0563C1" w:themeColor="hyperlink"/>
      <w:u w:val="single"/>
    </w:rPr>
  </w:style>
  <w:style w:type="paragraph" w:styleId="Header">
    <w:name w:val="header"/>
    <w:basedOn w:val="Normal"/>
    <w:link w:val="HeaderChar"/>
    <w:uiPriority w:val="99"/>
    <w:unhideWhenUsed/>
    <w:rsid w:val="00995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828"/>
  </w:style>
  <w:style w:type="paragraph" w:styleId="Footer">
    <w:name w:val="footer"/>
    <w:basedOn w:val="Normal"/>
    <w:link w:val="FooterChar"/>
    <w:uiPriority w:val="99"/>
    <w:unhideWhenUsed/>
    <w:rsid w:val="00995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litico.com/magazine/story/2014/10/how-to-talk-like-a-politician-11184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2020-02-04T01:22:00Z</dcterms:created>
  <dcterms:modified xsi:type="dcterms:W3CDTF">2020-02-04T01:22:00Z</dcterms:modified>
</cp:coreProperties>
</file>