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CA10" w14:textId="34DD9063" w:rsidR="001C4969" w:rsidRDefault="00680290" w:rsidP="00F678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Projet final-2022</w:t>
      </w:r>
    </w:p>
    <w:p w14:paraId="7147AADD" w14:textId="77777777" w:rsidR="00F67848" w:rsidRDefault="00F67848" w:rsidP="00E91035">
      <w:pPr>
        <w:jc w:val="center"/>
        <w:rPr>
          <w:rFonts w:asciiTheme="majorHAnsi" w:hAnsiTheme="majorHAnsi"/>
          <w:sz w:val="24"/>
          <w:szCs w:val="24"/>
        </w:rPr>
      </w:pPr>
      <w:r>
        <w:rPr>
          <w:b/>
          <w:sz w:val="36"/>
          <w:szCs w:val="36"/>
        </w:rPr>
        <w:t>C</w:t>
      </w:r>
      <w:r w:rsidR="00914772">
        <w:rPr>
          <w:b/>
          <w:sz w:val="36"/>
          <w:szCs w:val="36"/>
        </w:rPr>
        <w:t>RÉATION</w:t>
      </w:r>
      <w:r>
        <w:rPr>
          <w:b/>
          <w:sz w:val="36"/>
          <w:szCs w:val="36"/>
        </w:rPr>
        <w:t xml:space="preserve"> D’UN </w:t>
      </w:r>
      <w:r w:rsidR="00AE235B">
        <w:rPr>
          <w:b/>
          <w:sz w:val="36"/>
          <w:szCs w:val="36"/>
        </w:rPr>
        <w:t>BUDGET</w:t>
      </w:r>
    </w:p>
    <w:p w14:paraId="6572E56E" w14:textId="77777777" w:rsidR="00F67848" w:rsidRDefault="00215426" w:rsidP="0068029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Mise en situation</w:t>
      </w:r>
      <w:r w:rsidR="00F67848">
        <w:rPr>
          <w:rFonts w:asciiTheme="majorHAnsi" w:hAnsiTheme="majorHAnsi"/>
          <w:sz w:val="24"/>
          <w:szCs w:val="24"/>
        </w:rPr>
        <w:t xml:space="preserve"> : </w:t>
      </w:r>
      <w:r w:rsidR="00D201D7">
        <w:rPr>
          <w:rFonts w:asciiTheme="majorHAnsi" w:hAnsiTheme="majorHAnsi"/>
          <w:sz w:val="24"/>
          <w:szCs w:val="24"/>
        </w:rPr>
        <w:t xml:space="preserve">Vous </w:t>
      </w:r>
      <w:r w:rsidR="00D358B8">
        <w:rPr>
          <w:rFonts w:asciiTheme="majorHAnsi" w:hAnsiTheme="majorHAnsi"/>
          <w:sz w:val="24"/>
          <w:szCs w:val="24"/>
        </w:rPr>
        <w:t xml:space="preserve">venez de sortir de votre établissement poste secondaire et vous êtes à la recherche d’un emploi. Lors des dernières années, vous avez travaillé à temps partiel pendant vos études et à temps plein pendant l’été. Grâce à votre éthique de travail incroyable, vous </w:t>
      </w:r>
      <w:r w:rsidR="00132046">
        <w:rPr>
          <w:rFonts w:asciiTheme="majorHAnsi" w:hAnsiTheme="majorHAnsi"/>
          <w:sz w:val="24"/>
          <w:szCs w:val="24"/>
        </w:rPr>
        <w:t>êtes</w:t>
      </w:r>
      <w:r w:rsidR="00D358B8">
        <w:rPr>
          <w:rFonts w:asciiTheme="majorHAnsi" w:hAnsiTheme="majorHAnsi"/>
          <w:sz w:val="24"/>
          <w:szCs w:val="24"/>
        </w:rPr>
        <w:t xml:space="preserve"> déjà parvenu à rembourser RAFEO pour vos prêts d’études (BRAVO!).  Malheureusement, </w:t>
      </w:r>
      <w:r w:rsidR="00132046">
        <w:rPr>
          <w:rFonts w:asciiTheme="majorHAnsi" w:hAnsiTheme="majorHAnsi"/>
          <w:sz w:val="24"/>
          <w:szCs w:val="24"/>
        </w:rPr>
        <w:t>vous êtes</w:t>
      </w:r>
      <w:r w:rsidR="00D358B8">
        <w:rPr>
          <w:rFonts w:asciiTheme="majorHAnsi" w:hAnsiTheme="majorHAnsi"/>
          <w:sz w:val="24"/>
          <w:szCs w:val="24"/>
        </w:rPr>
        <w:t xml:space="preserve"> seul, </w:t>
      </w:r>
      <w:r w:rsidR="00132046">
        <w:rPr>
          <w:rFonts w:asciiTheme="majorHAnsi" w:hAnsiTheme="majorHAnsi"/>
          <w:sz w:val="24"/>
          <w:szCs w:val="24"/>
        </w:rPr>
        <w:t>vous n’avez</w:t>
      </w:r>
      <w:r w:rsidR="00D358B8">
        <w:rPr>
          <w:rFonts w:asciiTheme="majorHAnsi" w:hAnsiTheme="majorHAnsi"/>
          <w:sz w:val="24"/>
          <w:szCs w:val="24"/>
        </w:rPr>
        <w:t xml:space="preserve"> pas de conjoint (larme), mais ceci </w:t>
      </w:r>
      <w:r w:rsidR="00132046">
        <w:rPr>
          <w:rFonts w:asciiTheme="majorHAnsi" w:hAnsiTheme="majorHAnsi"/>
          <w:sz w:val="24"/>
          <w:szCs w:val="24"/>
        </w:rPr>
        <w:t>vous</w:t>
      </w:r>
      <w:r w:rsidR="00D358B8">
        <w:rPr>
          <w:rFonts w:asciiTheme="majorHAnsi" w:hAnsiTheme="majorHAnsi"/>
          <w:sz w:val="24"/>
          <w:szCs w:val="24"/>
        </w:rPr>
        <w:t xml:space="preserve"> donne une certaine indépendance financière. Vous avez maintenant la tâche d’établir votre budget mensuel afin d’assurer une situation financière stable.</w:t>
      </w:r>
    </w:p>
    <w:p w14:paraId="03D8A4A0" w14:textId="77777777" w:rsidR="00215426" w:rsidRPr="00252A84" w:rsidRDefault="00215426" w:rsidP="00215426">
      <w:pPr>
        <w:tabs>
          <w:tab w:val="left" w:pos="480"/>
        </w:tabs>
        <w:spacing w:before="360" w:after="120"/>
        <w:jc w:val="both"/>
        <w:rPr>
          <w:rFonts w:ascii="Swis721 Ex BT" w:hAnsi="Swis721 Ex BT"/>
          <w:b/>
        </w:rPr>
      </w:pPr>
      <w:r w:rsidRPr="00252A84">
        <w:rPr>
          <w:rFonts w:ascii="Swis721 Ex BT" w:hAnsi="Swis721 Ex BT"/>
          <w:b/>
        </w:rPr>
        <w:t xml:space="preserve">1. Mise de fonds : </w:t>
      </w:r>
    </w:p>
    <w:p w14:paraId="293044AD" w14:textId="77777777" w:rsidR="00215426" w:rsidRPr="00252A84" w:rsidRDefault="00215426" w:rsidP="00215426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 w:rsidRPr="00252A84">
        <w:rPr>
          <w:rFonts w:ascii="GoudyOlSt BT" w:hAnsi="GoudyOlSt BT"/>
        </w:rPr>
        <w:t xml:space="preserve">Depuis cinq ans, </w:t>
      </w:r>
      <w:r w:rsidR="00132046">
        <w:rPr>
          <w:rFonts w:ascii="GoudyOlSt BT" w:hAnsi="GoudyOlSt BT"/>
        </w:rPr>
        <w:t xml:space="preserve">vous avez </w:t>
      </w:r>
      <w:r w:rsidRPr="00252A84">
        <w:rPr>
          <w:rFonts w:ascii="GoudyOlSt BT" w:hAnsi="GoudyOlSt BT"/>
        </w:rPr>
        <w:t xml:space="preserve">fait différents placements afin de </w:t>
      </w:r>
      <w:r w:rsidR="00132046">
        <w:rPr>
          <w:rFonts w:ascii="GoudyOlSt BT" w:hAnsi="GoudyOlSt BT"/>
        </w:rPr>
        <w:t>vous</w:t>
      </w:r>
      <w:r w:rsidRPr="00252A84">
        <w:rPr>
          <w:rFonts w:ascii="GoudyOlSt BT" w:hAnsi="GoudyOlSt BT"/>
        </w:rPr>
        <w:t xml:space="preserve"> monter un compte d’investissement. </w:t>
      </w:r>
      <w:r w:rsidR="00132046">
        <w:rPr>
          <w:rFonts w:ascii="GoudyOlSt BT" w:hAnsi="GoudyOlSt BT"/>
        </w:rPr>
        <w:t>Vous devez</w:t>
      </w:r>
      <w:r w:rsidRPr="00252A84">
        <w:rPr>
          <w:rFonts w:ascii="GoudyOlSt BT" w:hAnsi="GoudyOlSt BT"/>
        </w:rPr>
        <w:t xml:space="preserve"> maintenant trouver le montant que </w:t>
      </w:r>
      <w:r w:rsidR="00132046">
        <w:rPr>
          <w:rFonts w:ascii="GoudyOlSt BT" w:hAnsi="GoudyOlSt BT"/>
        </w:rPr>
        <w:t>vous possédez</w:t>
      </w:r>
      <w:r w:rsidRPr="00252A84">
        <w:rPr>
          <w:rFonts w:ascii="GoudyOlSt BT" w:hAnsi="GoudyOlSt BT"/>
        </w:rPr>
        <w:t xml:space="preserve"> aujourd’hui comme mise de </w:t>
      </w:r>
      <w:r>
        <w:rPr>
          <w:rFonts w:ascii="GoudyOlSt BT" w:hAnsi="GoudyOlSt BT"/>
        </w:rPr>
        <w:t>fonds</w:t>
      </w:r>
      <w:r w:rsidRPr="00252A84">
        <w:rPr>
          <w:rFonts w:ascii="GoudyOlSt BT" w:hAnsi="GoudyOlSt BT"/>
        </w:rPr>
        <w:t xml:space="preserve"> pour </w:t>
      </w:r>
      <w:r>
        <w:rPr>
          <w:rFonts w:ascii="GoudyOlSt BT" w:hAnsi="GoudyOlSt BT"/>
        </w:rPr>
        <w:t>aider avec tes dépenses (voiture/maison)</w:t>
      </w:r>
      <w:r w:rsidRPr="00252A84">
        <w:rPr>
          <w:rFonts w:ascii="GoudyOlSt BT" w:hAnsi="GoudyOlSt BT"/>
        </w:rPr>
        <w:t>. Voici ta situation financière :</w:t>
      </w:r>
    </w:p>
    <w:p w14:paraId="3BC75D51" w14:textId="77777777" w:rsidR="00215426" w:rsidRPr="00252A84" w:rsidRDefault="00215426" w:rsidP="00215426">
      <w:pPr>
        <w:numPr>
          <w:ilvl w:val="0"/>
          <w:numId w:val="11"/>
        </w:numPr>
        <w:tabs>
          <w:tab w:val="left" w:pos="480"/>
        </w:tabs>
        <w:spacing w:after="0" w:line="320" w:lineRule="exact"/>
        <w:rPr>
          <w:rFonts w:ascii="GoudyOlSt BT" w:hAnsi="GoudyOlSt BT"/>
        </w:rPr>
      </w:pPr>
      <w:r>
        <w:rPr>
          <w:rFonts w:ascii="GoudyOlSt BT" w:hAnsi="GoudyOlSt BT"/>
        </w:rPr>
        <w:t>À l’âge de 18 ans (</w:t>
      </w:r>
      <w:r w:rsidRPr="00252A84">
        <w:rPr>
          <w:rFonts w:ascii="GoudyOlSt BT" w:hAnsi="GoudyOlSt BT"/>
        </w:rPr>
        <w:t>60 mois passés</w:t>
      </w:r>
      <w:r>
        <w:rPr>
          <w:rFonts w:ascii="GoudyOlSt BT" w:hAnsi="GoudyOlSt BT"/>
        </w:rPr>
        <w:t>)</w:t>
      </w:r>
      <w:r w:rsidRPr="00252A84">
        <w:rPr>
          <w:rFonts w:ascii="GoudyOlSt BT" w:hAnsi="GoudyOlSt BT"/>
        </w:rPr>
        <w:t xml:space="preserve">, tu as placé </w:t>
      </w:r>
      <w:r w:rsidR="00D358B8">
        <w:rPr>
          <w:rFonts w:ascii="GoudyOlSt BT" w:hAnsi="GoudyOlSt BT"/>
        </w:rPr>
        <w:t>500</w:t>
      </w:r>
      <w:r>
        <w:rPr>
          <w:rFonts w:ascii="GoudyOlSt BT" w:hAnsi="GoudyOlSt BT"/>
        </w:rPr>
        <w:t> </w:t>
      </w:r>
      <w:r w:rsidRPr="00252A84">
        <w:rPr>
          <w:rFonts w:ascii="GoudyOlSt BT" w:hAnsi="GoudyOlSt BT"/>
        </w:rPr>
        <w:t>$</w:t>
      </w:r>
      <w:r>
        <w:rPr>
          <w:rFonts w:ascii="GoudyOlSt BT" w:hAnsi="GoudyOlSt BT"/>
        </w:rPr>
        <w:t xml:space="preserve"> par mois</w:t>
      </w:r>
      <w:r w:rsidRPr="00252A84">
        <w:rPr>
          <w:rFonts w:ascii="GoudyOlSt BT" w:hAnsi="GoudyOlSt BT"/>
        </w:rPr>
        <w:t xml:space="preserve"> dans </w:t>
      </w:r>
      <w:r>
        <w:rPr>
          <w:rFonts w:ascii="GoudyOlSt BT" w:hAnsi="GoudyOlSt BT"/>
        </w:rPr>
        <w:t>une annuité</w:t>
      </w:r>
      <w:r w:rsidRPr="00252A84">
        <w:rPr>
          <w:rFonts w:ascii="GoudyOlSt BT" w:hAnsi="GoudyOlSt BT"/>
        </w:rPr>
        <w:t xml:space="preserve"> qui t’a offert </w:t>
      </w:r>
      <w:r>
        <w:rPr>
          <w:rFonts w:ascii="GoudyOlSt BT" w:hAnsi="GoudyOlSt BT"/>
        </w:rPr>
        <w:t xml:space="preserve"> </w:t>
      </w:r>
      <w:r w:rsidRPr="00252A84">
        <w:rPr>
          <w:rFonts w:ascii="GoudyOlSt BT" w:hAnsi="GoudyOlSt BT"/>
        </w:rPr>
        <w:t xml:space="preserve">un rendement annuel de </w:t>
      </w:r>
      <w:r>
        <w:rPr>
          <w:rFonts w:ascii="GoudyOlSt BT" w:hAnsi="GoudyOlSt BT"/>
        </w:rPr>
        <w:t>3,3 </w:t>
      </w:r>
      <w:r w:rsidRPr="00252A84">
        <w:rPr>
          <w:rFonts w:ascii="GoudyOlSt BT" w:hAnsi="GoudyOlSt BT"/>
        </w:rPr>
        <w:t xml:space="preserve">%, capitalisé mensuellement. Quelle est la valeur de ce compte aujourd’hui? </w:t>
      </w:r>
    </w:p>
    <w:p w14:paraId="6A53B64E" w14:textId="77777777" w:rsidR="00D358B8" w:rsidRDefault="00215426" w:rsidP="00D358B8">
      <w:pPr>
        <w:numPr>
          <w:ilvl w:val="0"/>
          <w:numId w:val="11"/>
        </w:numPr>
        <w:tabs>
          <w:tab w:val="left" w:pos="480"/>
        </w:tabs>
        <w:spacing w:after="120" w:line="320" w:lineRule="exact"/>
        <w:rPr>
          <w:rFonts w:ascii="GoudyOlSt BT" w:hAnsi="GoudyOlSt BT"/>
        </w:rPr>
      </w:pPr>
      <w:r w:rsidRPr="00252A84">
        <w:rPr>
          <w:rFonts w:ascii="GoudyOlSt BT" w:hAnsi="GoudyOlSt BT"/>
        </w:rPr>
        <w:t>Combien d</w:t>
      </w:r>
      <w:r w:rsidR="00523F3D">
        <w:rPr>
          <w:rFonts w:ascii="GoudyOlSt BT" w:hAnsi="GoudyOlSt BT"/>
        </w:rPr>
        <w:t>’intérêt as-tu accumulé?</w:t>
      </w:r>
      <w:r w:rsidRPr="00252A84">
        <w:rPr>
          <w:rFonts w:ascii="GoudyOlSt BT" w:hAnsi="GoudyOlSt BT"/>
        </w:rPr>
        <w:t xml:space="preserve"> </w:t>
      </w:r>
    </w:p>
    <w:p w14:paraId="2885ABEC" w14:textId="77777777" w:rsidR="00D358B8" w:rsidRDefault="00D358B8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2B21518E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38427FBD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6A2B569D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1BA6C6E3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6828C3FC" w14:textId="77777777" w:rsidR="00D358B8" w:rsidRPr="00D358B8" w:rsidRDefault="00D358B8" w:rsidP="00D358B8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>
        <w:rPr>
          <w:rFonts w:ascii="Swis721 Ex BT" w:hAnsi="Swis721 Ex BT"/>
          <w:b/>
        </w:rPr>
        <w:t>2</w:t>
      </w:r>
      <w:r w:rsidRPr="00D358B8">
        <w:rPr>
          <w:rFonts w:ascii="Swis721 Ex BT" w:hAnsi="Swis721 Ex BT"/>
          <w:b/>
        </w:rPr>
        <w:t xml:space="preserve">. </w:t>
      </w:r>
      <w:r>
        <w:rPr>
          <w:rFonts w:ascii="Swis721 Ex BT" w:hAnsi="Swis721 Ex BT"/>
          <w:b/>
        </w:rPr>
        <w:t>Emploi</w:t>
      </w:r>
      <w:r w:rsidRPr="00D358B8">
        <w:rPr>
          <w:rFonts w:ascii="Swis721 Ex BT" w:hAnsi="Swis721 Ex BT"/>
          <w:b/>
        </w:rPr>
        <w:t xml:space="preserve"> : </w:t>
      </w:r>
    </w:p>
    <w:p w14:paraId="7EF38C5C" w14:textId="77777777" w:rsidR="00215426" w:rsidRPr="00215426" w:rsidRDefault="00215426" w:rsidP="00215426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 dois maintenant te lancer dans le monde du travail, afin de faire ceci tu dois choisir un emploi qui correspond à tes qualifications (tu ne peux pas prendre un emploi qui demande un bac universitaire si tu ne prends aucun cours pré-universitaire cette année). Afin de choisir cet emploi, tu dois accéder au site web www.careercruising.com.</w:t>
      </w:r>
    </w:p>
    <w:p w14:paraId="605CA240" w14:textId="77777777" w:rsidR="00D201D7" w:rsidRPr="00F47EDC" w:rsidRDefault="00D201D7" w:rsidP="00F47ED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Choisir un emploi </w:t>
      </w:r>
    </w:p>
    <w:p w14:paraId="5CC962C4" w14:textId="77777777" w:rsidR="00215426" w:rsidRPr="00215426" w:rsidRDefault="00D201D7" w:rsidP="00F6784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215426">
        <w:rPr>
          <w:rFonts w:asciiTheme="majorHAnsi" w:hAnsiTheme="majorHAnsi"/>
          <w:sz w:val="24"/>
          <w:szCs w:val="24"/>
        </w:rPr>
        <w:t xml:space="preserve">Le salaire initial estimé </w:t>
      </w:r>
      <w:r w:rsidR="00215426">
        <w:rPr>
          <w:rFonts w:asciiTheme="majorHAnsi" w:hAnsiTheme="majorHAnsi"/>
          <w:sz w:val="24"/>
          <w:szCs w:val="24"/>
        </w:rPr>
        <w:t>– vous devez faire la moyenne de l’échelle salariale.</w:t>
      </w:r>
    </w:p>
    <w:p w14:paraId="34DEDA29" w14:textId="77777777" w:rsidR="001640FB" w:rsidRPr="00215426" w:rsidRDefault="001640FB" w:rsidP="00F6784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215426">
        <w:rPr>
          <w:rFonts w:asciiTheme="majorHAnsi" w:hAnsiTheme="majorHAnsi"/>
          <w:sz w:val="24"/>
          <w:szCs w:val="24"/>
        </w:rPr>
        <w:t>Comme règle de base, vous devez enlever 35% de votre salaire afin de connaître votre revenu net.</w:t>
      </w:r>
    </w:p>
    <w:p w14:paraId="64643261" w14:textId="77777777" w:rsidR="00D201D7" w:rsidRPr="00D358B8" w:rsidRDefault="00D201D7" w:rsidP="00F67848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Le lieu de travail (</w:t>
      </w:r>
      <w:r w:rsidR="00132046">
        <w:rPr>
          <w:rFonts w:asciiTheme="majorHAnsi" w:hAnsiTheme="majorHAnsi"/>
          <w:sz w:val="24"/>
          <w:szCs w:val="24"/>
        </w:rPr>
        <w:t>c</w:t>
      </w:r>
      <w:r w:rsidR="00F47EDC">
        <w:rPr>
          <w:rFonts w:asciiTheme="majorHAnsi" w:hAnsiTheme="majorHAnsi"/>
          <w:sz w:val="24"/>
          <w:szCs w:val="24"/>
        </w:rPr>
        <w:t>hoisis une ville qui serait probable pour ton déménagement</w:t>
      </w:r>
      <w:r>
        <w:rPr>
          <w:rFonts w:asciiTheme="majorHAnsi" w:hAnsiTheme="majorHAnsi"/>
          <w:sz w:val="24"/>
          <w:szCs w:val="24"/>
        </w:rPr>
        <w:t>)</w:t>
      </w:r>
    </w:p>
    <w:p w14:paraId="72EDAB1F" w14:textId="77777777" w:rsidR="00D358B8" w:rsidRPr="00D358B8" w:rsidRDefault="00D358B8" w:rsidP="00F67848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358B8">
        <w:rPr>
          <w:rFonts w:asciiTheme="majorHAnsi" w:hAnsiTheme="majorHAnsi"/>
          <w:b/>
          <w:sz w:val="24"/>
          <w:szCs w:val="24"/>
          <w:u w:val="single"/>
        </w:rPr>
        <w:t>N.B. L’emploi et le salaire doiv</w:t>
      </w:r>
      <w:r w:rsidR="003F2215">
        <w:rPr>
          <w:rFonts w:asciiTheme="majorHAnsi" w:hAnsiTheme="majorHAnsi"/>
          <w:b/>
          <w:sz w:val="24"/>
          <w:szCs w:val="24"/>
          <w:u w:val="single"/>
        </w:rPr>
        <w:t>ent être approuvés par Monsieur</w:t>
      </w:r>
    </w:p>
    <w:p w14:paraId="22CAB614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55B7F3CF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0D111E2D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64BF4CE2" w14:textId="77777777" w:rsidR="00D358B8" w:rsidRPr="00D358B8" w:rsidRDefault="00D358B8" w:rsidP="00D358B8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>
        <w:rPr>
          <w:rFonts w:ascii="Swis721 Ex BT" w:hAnsi="Swis721 Ex BT"/>
          <w:b/>
        </w:rPr>
        <w:lastRenderedPageBreak/>
        <w:t>3</w:t>
      </w:r>
      <w:r w:rsidRPr="00D358B8">
        <w:rPr>
          <w:rFonts w:ascii="Swis721 Ex BT" w:hAnsi="Swis721 Ex BT"/>
          <w:b/>
        </w:rPr>
        <w:t xml:space="preserve">. </w:t>
      </w:r>
      <w:r>
        <w:rPr>
          <w:rFonts w:ascii="Swis721 Ex BT" w:hAnsi="Swis721 Ex BT"/>
          <w:b/>
        </w:rPr>
        <w:t>Dépenses</w:t>
      </w:r>
      <w:r w:rsidRPr="00D358B8">
        <w:rPr>
          <w:rFonts w:ascii="Swis721 Ex BT" w:hAnsi="Swis721 Ex BT"/>
          <w:b/>
        </w:rPr>
        <w:t xml:space="preserve"> : </w:t>
      </w:r>
    </w:p>
    <w:p w14:paraId="19F55E35" w14:textId="77777777" w:rsidR="00215426" w:rsidRDefault="00D201D7" w:rsidP="00F6784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Élaborer une liste des dépenses</w:t>
      </w:r>
      <w:r w:rsidR="00215426">
        <w:rPr>
          <w:rFonts w:asciiTheme="majorHAnsi" w:hAnsiTheme="majorHAnsi"/>
          <w:sz w:val="24"/>
          <w:szCs w:val="24"/>
        </w:rPr>
        <w:t xml:space="preserve"> (dans le logiciel Microsoft Excel)</w:t>
      </w:r>
      <w:r>
        <w:rPr>
          <w:rFonts w:asciiTheme="majorHAnsi" w:hAnsiTheme="majorHAnsi"/>
          <w:sz w:val="24"/>
          <w:szCs w:val="24"/>
        </w:rPr>
        <w:t xml:space="preserve"> qui surviendront lorsque tu commenceras ta nouvelle vie. </w:t>
      </w:r>
    </w:p>
    <w:p w14:paraId="752BE481" w14:textId="77777777" w:rsidR="00F67848" w:rsidRDefault="00215426" w:rsidP="00F6784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Décris les dépenses nécessaires : Nourriture, vêtements, services (hydro, chauffage, etc.)</w:t>
      </w:r>
    </w:p>
    <w:p w14:paraId="2FEA0D1E" w14:textId="77777777" w:rsidR="00215426" w:rsidRDefault="00215426" w:rsidP="00215426">
      <w:pPr>
        <w:pStyle w:val="Paragraphedeliste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 de 75$/semaine pour la nourriture.</w:t>
      </w:r>
    </w:p>
    <w:p w14:paraId="4106133C" w14:textId="77777777" w:rsidR="00215426" w:rsidRDefault="00215426" w:rsidP="00215426">
      <w:pPr>
        <w:pStyle w:val="Paragraphedeliste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 de 500$/année pour les vêtements</w:t>
      </w:r>
    </w:p>
    <w:p w14:paraId="211CCEBF" w14:textId="77777777" w:rsidR="003F2215" w:rsidRDefault="003F2215" w:rsidP="00215426">
      <w:pPr>
        <w:pStyle w:val="Paragraphedeliste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faut garder </w:t>
      </w:r>
      <w:r w:rsidR="00EA0579">
        <w:rPr>
          <w:rFonts w:asciiTheme="majorHAnsi" w:hAnsiTheme="majorHAnsi"/>
          <w:sz w:val="24"/>
          <w:szCs w:val="24"/>
        </w:rPr>
        <w:t>300$/mois</w:t>
      </w:r>
      <w:r>
        <w:rPr>
          <w:rFonts w:asciiTheme="majorHAnsi" w:hAnsiTheme="majorHAnsi"/>
          <w:sz w:val="24"/>
          <w:szCs w:val="24"/>
        </w:rPr>
        <w:t xml:space="preserve"> afin de payer pour les services </w:t>
      </w:r>
      <w:r w:rsidR="00EA0579">
        <w:rPr>
          <w:rFonts w:asciiTheme="majorHAnsi" w:hAnsiTheme="majorHAnsi"/>
          <w:sz w:val="24"/>
          <w:szCs w:val="24"/>
        </w:rPr>
        <w:t>publiques (</w:t>
      </w:r>
      <w:r>
        <w:rPr>
          <w:rFonts w:asciiTheme="majorHAnsi" w:hAnsiTheme="majorHAnsi"/>
          <w:sz w:val="24"/>
          <w:szCs w:val="24"/>
        </w:rPr>
        <w:t>hydro, eau, chauffage, etc.)</w:t>
      </w:r>
    </w:p>
    <w:p w14:paraId="69344914" w14:textId="77777777" w:rsidR="00215426" w:rsidRDefault="00215426" w:rsidP="00F6784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Décris les dépenses supplémentaires : télévision, internet, cellulaire, etc. </w:t>
      </w:r>
    </w:p>
    <w:p w14:paraId="15E4805A" w14:textId="77777777" w:rsidR="00D201D7" w:rsidRDefault="00D201D7" w:rsidP="00F6784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0A18D0">
        <w:rPr>
          <w:rFonts w:asciiTheme="majorHAnsi" w:hAnsiTheme="majorHAnsi"/>
          <w:sz w:val="24"/>
          <w:szCs w:val="24"/>
        </w:rPr>
        <w:t>TOUTES</w:t>
      </w:r>
      <w:r>
        <w:rPr>
          <w:rFonts w:asciiTheme="majorHAnsi" w:hAnsiTheme="majorHAnsi"/>
          <w:sz w:val="24"/>
          <w:szCs w:val="24"/>
        </w:rPr>
        <w:t xml:space="preserve"> LES DÉPENSES </w:t>
      </w:r>
      <w:r w:rsidR="000A18D0">
        <w:rPr>
          <w:rFonts w:asciiTheme="majorHAnsi" w:hAnsiTheme="majorHAnsi"/>
          <w:sz w:val="24"/>
          <w:szCs w:val="24"/>
        </w:rPr>
        <w:t>INDIQUÉES</w:t>
      </w:r>
      <w:r>
        <w:rPr>
          <w:rFonts w:asciiTheme="majorHAnsi" w:hAnsiTheme="majorHAnsi"/>
          <w:sz w:val="24"/>
          <w:szCs w:val="24"/>
        </w:rPr>
        <w:t xml:space="preserve"> ICI DOIVENT ÊTRE </w:t>
      </w:r>
      <w:r w:rsidR="000A18D0">
        <w:rPr>
          <w:rFonts w:asciiTheme="majorHAnsi" w:hAnsiTheme="majorHAnsi"/>
          <w:sz w:val="24"/>
          <w:szCs w:val="24"/>
        </w:rPr>
        <w:t>APPUYÉES</w:t>
      </w:r>
      <w:r>
        <w:rPr>
          <w:rFonts w:asciiTheme="majorHAnsi" w:hAnsiTheme="majorHAnsi"/>
          <w:sz w:val="24"/>
          <w:szCs w:val="24"/>
        </w:rPr>
        <w:t xml:space="preserve"> PAR UNE RESSOURCE</w:t>
      </w:r>
      <w:r w:rsidR="00215426">
        <w:rPr>
          <w:rFonts w:asciiTheme="majorHAnsi" w:hAnsiTheme="majorHAnsi"/>
          <w:sz w:val="24"/>
          <w:szCs w:val="24"/>
        </w:rPr>
        <w:t xml:space="preserve"> – UTILISEZ L’APPLICATION CAPTURE D’ÉCRAN DE MICROSOFT WORD COMME PREUVE</w:t>
      </w:r>
      <w:r>
        <w:rPr>
          <w:rFonts w:asciiTheme="majorHAnsi" w:hAnsiTheme="majorHAnsi"/>
          <w:sz w:val="24"/>
          <w:szCs w:val="24"/>
        </w:rPr>
        <w:t>.</w:t>
      </w:r>
    </w:p>
    <w:p w14:paraId="7A1CA860" w14:textId="77777777" w:rsidR="00D201D7" w:rsidRDefault="00D201D7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3874671B" w14:textId="77777777" w:rsidR="00D201D7" w:rsidRDefault="00D201D7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64A456F1" w14:textId="77777777" w:rsidR="00F957B2" w:rsidRDefault="00F957B2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0FA8371E" w14:textId="77777777" w:rsidR="00F957B2" w:rsidRDefault="00F957B2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43572C07" w14:textId="77777777" w:rsidR="00F957B2" w:rsidRDefault="00F957B2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0240CFE1" w14:textId="77777777" w:rsidR="00F957B2" w:rsidRDefault="00F957B2" w:rsidP="00D201D7">
      <w:pPr>
        <w:pStyle w:val="Paragraphedeliste"/>
        <w:rPr>
          <w:rFonts w:asciiTheme="majorHAnsi" w:hAnsiTheme="majorHAnsi"/>
          <w:sz w:val="24"/>
          <w:szCs w:val="24"/>
        </w:rPr>
      </w:pPr>
    </w:p>
    <w:p w14:paraId="0B739B38" w14:textId="77777777" w:rsidR="00D358B8" w:rsidRPr="00D358B8" w:rsidRDefault="00D358B8" w:rsidP="00D358B8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>
        <w:rPr>
          <w:rFonts w:ascii="Swis721 Ex BT" w:hAnsi="Swis721 Ex BT"/>
          <w:b/>
        </w:rPr>
        <w:t>4</w:t>
      </w:r>
      <w:r w:rsidRPr="00D358B8">
        <w:rPr>
          <w:rFonts w:ascii="Swis721 Ex BT" w:hAnsi="Swis721 Ex BT"/>
          <w:b/>
        </w:rPr>
        <w:t xml:space="preserve">. </w:t>
      </w:r>
      <w:r>
        <w:rPr>
          <w:rFonts w:ascii="Swis721 Ex BT" w:hAnsi="Swis721 Ex BT"/>
          <w:b/>
        </w:rPr>
        <w:t>Logement</w:t>
      </w:r>
      <w:r w:rsidRPr="00D358B8">
        <w:rPr>
          <w:rFonts w:ascii="Swis721 Ex BT" w:hAnsi="Swis721 Ex BT"/>
          <w:b/>
        </w:rPr>
        <w:t xml:space="preserve"> : </w:t>
      </w:r>
    </w:p>
    <w:p w14:paraId="6D167AD3" w14:textId="77777777" w:rsidR="00D201D7" w:rsidRDefault="00D201D7" w:rsidP="00215426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Choisir s’il </w:t>
      </w:r>
      <w:r w:rsidR="000A18D0">
        <w:rPr>
          <w:rFonts w:asciiTheme="majorHAnsi" w:hAnsiTheme="majorHAnsi"/>
          <w:sz w:val="24"/>
          <w:szCs w:val="24"/>
        </w:rPr>
        <w:t>était</w:t>
      </w:r>
      <w:r>
        <w:rPr>
          <w:rFonts w:asciiTheme="majorHAnsi" w:hAnsiTheme="majorHAnsi"/>
          <w:sz w:val="24"/>
          <w:szCs w:val="24"/>
        </w:rPr>
        <w:t xml:space="preserve"> mieux de louer ou d’acheter une maison, </w:t>
      </w:r>
      <w:r w:rsidR="000A18D0">
        <w:rPr>
          <w:rFonts w:asciiTheme="majorHAnsi" w:hAnsiTheme="majorHAnsi"/>
          <w:sz w:val="24"/>
          <w:szCs w:val="24"/>
        </w:rPr>
        <w:t>un a</w:t>
      </w:r>
      <w:r>
        <w:rPr>
          <w:rFonts w:asciiTheme="majorHAnsi" w:hAnsiTheme="majorHAnsi"/>
          <w:sz w:val="24"/>
          <w:szCs w:val="24"/>
        </w:rPr>
        <w:t>ppartement, etc.</w:t>
      </w:r>
      <w:r w:rsidR="00215426">
        <w:rPr>
          <w:rFonts w:asciiTheme="majorHAnsi" w:hAnsiTheme="majorHAnsi"/>
          <w:sz w:val="24"/>
          <w:szCs w:val="24"/>
        </w:rPr>
        <w:t xml:space="preserve"> (Cette information doit être justifié</w:t>
      </w:r>
      <w:r w:rsidR="00132046">
        <w:rPr>
          <w:rFonts w:asciiTheme="majorHAnsi" w:hAnsiTheme="majorHAnsi"/>
          <w:sz w:val="24"/>
          <w:szCs w:val="24"/>
        </w:rPr>
        <w:t xml:space="preserve">e </w:t>
      </w:r>
      <w:r w:rsidR="00215426">
        <w:rPr>
          <w:rFonts w:asciiTheme="majorHAnsi" w:hAnsiTheme="majorHAnsi"/>
          <w:sz w:val="24"/>
          <w:szCs w:val="24"/>
        </w:rPr>
        <w:t>dans au moins 50 mots</w:t>
      </w:r>
      <w:r w:rsidR="006137CF">
        <w:rPr>
          <w:rFonts w:asciiTheme="majorHAnsi" w:hAnsiTheme="majorHAnsi"/>
          <w:sz w:val="24"/>
          <w:szCs w:val="24"/>
        </w:rPr>
        <w:t xml:space="preserve"> – voir leçon </w:t>
      </w:r>
      <w:r w:rsidR="00E6102B">
        <w:rPr>
          <w:rFonts w:asciiTheme="majorHAnsi" w:hAnsiTheme="majorHAnsi"/>
          <w:sz w:val="24"/>
          <w:szCs w:val="24"/>
        </w:rPr>
        <w:t>7</w:t>
      </w:r>
      <w:r w:rsidR="00215426">
        <w:rPr>
          <w:rFonts w:asciiTheme="majorHAnsi" w:hAnsiTheme="majorHAnsi"/>
          <w:sz w:val="24"/>
          <w:szCs w:val="24"/>
        </w:rPr>
        <w:t>).</w:t>
      </w:r>
    </w:p>
    <w:p w14:paraId="1272EC6D" w14:textId="77777777" w:rsidR="00D358B8" w:rsidRPr="00215426" w:rsidRDefault="00D358B8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N.B. Il est possible d’utiliser votre mise de fond</w:t>
      </w:r>
      <w:r w:rsidR="00132046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>en tant que paiement initial.</w:t>
      </w:r>
    </w:p>
    <w:p w14:paraId="5DE4DEFF" w14:textId="77777777" w:rsidR="00D201D7" w:rsidRDefault="001640FB" w:rsidP="00D201D7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Tous les coûts doivent être appuyés par une ressource. (</w:t>
      </w:r>
      <w:r w:rsidR="00B53E23">
        <w:rPr>
          <w:rFonts w:asciiTheme="majorHAnsi" w:hAnsiTheme="majorHAnsi"/>
          <w:sz w:val="24"/>
          <w:szCs w:val="24"/>
        </w:rPr>
        <w:t>SVP,</w:t>
      </w:r>
      <w:r>
        <w:rPr>
          <w:rFonts w:asciiTheme="majorHAnsi" w:hAnsiTheme="majorHAnsi"/>
          <w:sz w:val="24"/>
          <w:szCs w:val="24"/>
        </w:rPr>
        <w:t xml:space="preserve"> </w:t>
      </w:r>
      <w:r w:rsidR="00D358B8">
        <w:rPr>
          <w:rFonts w:asciiTheme="majorHAnsi" w:hAnsiTheme="majorHAnsi"/>
          <w:sz w:val="24"/>
          <w:szCs w:val="24"/>
        </w:rPr>
        <w:t>capturer l’image de l’annonce avec Microsoft Word).</w:t>
      </w:r>
    </w:p>
    <w:p w14:paraId="304BCED4" w14:textId="77777777" w:rsidR="00215426" w:rsidRDefault="00215426" w:rsidP="00D201D7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choisissez de louer vous devez fournir une preuve de dépense dans une table de valeur pour au moins 1 an (mensuellement).</w:t>
      </w:r>
    </w:p>
    <w:p w14:paraId="674A6DF6" w14:textId="77777777" w:rsidR="00215426" w:rsidRDefault="00215426" w:rsidP="00D201D7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choisissez d’acheter</w:t>
      </w:r>
      <w:r w:rsidR="003A4248">
        <w:rPr>
          <w:rFonts w:asciiTheme="majorHAnsi" w:hAnsiTheme="majorHAnsi"/>
          <w:sz w:val="24"/>
          <w:szCs w:val="24"/>
        </w:rPr>
        <w:t> :</w:t>
      </w:r>
    </w:p>
    <w:p w14:paraId="2D695321" w14:textId="77777777" w:rsidR="00D358B8" w:rsidRDefault="00D358B8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prêt sera pour 25 ans.</w:t>
      </w:r>
    </w:p>
    <w:p w14:paraId="3CA6EDE2" w14:textId="77777777" w:rsidR="00D358B8" w:rsidRDefault="00D358B8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taux d’intérêt sera fixe pour les 25 ans à </w:t>
      </w:r>
      <w:r w:rsidR="006137C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% composé semi annuellement.</w:t>
      </w:r>
    </w:p>
    <w:p w14:paraId="6B00C938" w14:textId="77777777" w:rsidR="00D358B8" w:rsidRDefault="00D358B8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paiements doivent être mensuels.</w:t>
      </w:r>
    </w:p>
    <w:p w14:paraId="18346C8C" w14:textId="77777777" w:rsidR="00D358B8" w:rsidRDefault="00D358B8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Vous devez fournir l’information du TVM Solver (N=?, I%=?, etc.)</w:t>
      </w:r>
    </w:p>
    <w:p w14:paraId="2E34EC6F" w14:textId="77777777" w:rsidR="005D6569" w:rsidRDefault="005D6569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général ton taux total du prêt mensuel en plus de ton chauffage</w:t>
      </w:r>
      <w:r w:rsidR="00EA0579">
        <w:rPr>
          <w:rFonts w:asciiTheme="majorHAnsi" w:hAnsiTheme="majorHAnsi"/>
          <w:sz w:val="24"/>
          <w:szCs w:val="24"/>
        </w:rPr>
        <w:t xml:space="preserve"> (100$) et tes impôts</w:t>
      </w:r>
      <w:r>
        <w:rPr>
          <w:rFonts w:asciiTheme="majorHAnsi" w:hAnsiTheme="majorHAnsi"/>
          <w:sz w:val="24"/>
          <w:szCs w:val="24"/>
        </w:rPr>
        <w:t xml:space="preserve"> ne devrait pas dépasser 32% de votre revenu mensuel brut.</w:t>
      </w:r>
    </w:p>
    <w:p w14:paraId="3F5F334B" w14:textId="77777777" w:rsidR="005D6569" w:rsidRDefault="005D6569" w:rsidP="00D358B8">
      <w:pPr>
        <w:pStyle w:val="Paragraphedeliste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 peux généralement dire que ton hydro</w:t>
      </w:r>
      <w:r w:rsidR="00EA0579">
        <w:rPr>
          <w:rFonts w:asciiTheme="majorHAnsi" w:hAnsiTheme="majorHAnsi"/>
          <w:sz w:val="24"/>
          <w:szCs w:val="24"/>
        </w:rPr>
        <w:t xml:space="preserve"> est 100$/mois, ton chauffage est 100$/mois, ton eau est 100$/mois et tes impôts sont 330$/mois</w:t>
      </w:r>
    </w:p>
    <w:p w14:paraId="423F9D56" w14:textId="77777777" w:rsidR="00D358B8" w:rsidRDefault="00D358B8" w:rsidP="00D201D7">
      <w:pPr>
        <w:pStyle w:val="Paragraphedeliste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serait également primordial de prendre en considération l’argent nécessaire pour l’entretien de la maison ou </w:t>
      </w:r>
      <w:proofErr w:type="gramStart"/>
      <w:r>
        <w:rPr>
          <w:rFonts w:asciiTheme="majorHAnsi" w:hAnsiTheme="majorHAnsi"/>
          <w:sz w:val="24"/>
          <w:szCs w:val="24"/>
        </w:rPr>
        <w:t>l’appartement</w:t>
      </w:r>
      <w:r w:rsidR="003A4429">
        <w:rPr>
          <w:rFonts w:asciiTheme="majorHAnsi" w:hAnsiTheme="majorHAnsi"/>
          <w:sz w:val="24"/>
          <w:szCs w:val="24"/>
        </w:rPr>
        <w:t xml:space="preserve">  (</w:t>
      </w:r>
      <w:proofErr w:type="gramEnd"/>
      <w:r>
        <w:rPr>
          <w:rFonts w:asciiTheme="majorHAnsi" w:hAnsiTheme="majorHAnsi"/>
          <w:sz w:val="24"/>
          <w:szCs w:val="24"/>
        </w:rPr>
        <w:t xml:space="preserve">3% de </w:t>
      </w:r>
      <w:r w:rsidR="003A4429">
        <w:rPr>
          <w:rFonts w:asciiTheme="majorHAnsi" w:hAnsiTheme="majorHAnsi"/>
          <w:sz w:val="24"/>
          <w:szCs w:val="24"/>
        </w:rPr>
        <w:t>tes paiements mensuels).</w:t>
      </w:r>
    </w:p>
    <w:p w14:paraId="1D83C4F6" w14:textId="77777777" w:rsidR="00215426" w:rsidRDefault="00215426" w:rsidP="00215426">
      <w:pPr>
        <w:rPr>
          <w:rFonts w:asciiTheme="majorHAnsi" w:hAnsiTheme="majorHAnsi"/>
          <w:sz w:val="24"/>
          <w:szCs w:val="24"/>
        </w:rPr>
      </w:pPr>
    </w:p>
    <w:p w14:paraId="6327C73D" w14:textId="77777777" w:rsidR="00F957B2" w:rsidRDefault="00F957B2" w:rsidP="00215426">
      <w:pPr>
        <w:rPr>
          <w:rFonts w:asciiTheme="majorHAnsi" w:hAnsiTheme="majorHAnsi"/>
          <w:sz w:val="24"/>
          <w:szCs w:val="24"/>
        </w:rPr>
      </w:pPr>
    </w:p>
    <w:p w14:paraId="08136002" w14:textId="77777777" w:rsidR="00F957B2" w:rsidRDefault="00F957B2" w:rsidP="00215426">
      <w:pPr>
        <w:rPr>
          <w:rFonts w:asciiTheme="majorHAnsi" w:hAnsiTheme="majorHAnsi"/>
          <w:sz w:val="24"/>
          <w:szCs w:val="24"/>
        </w:rPr>
      </w:pPr>
    </w:p>
    <w:p w14:paraId="6A56CEF7" w14:textId="77777777" w:rsidR="00D358B8" w:rsidRPr="00D358B8" w:rsidRDefault="00D358B8" w:rsidP="00D358B8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>
        <w:rPr>
          <w:rFonts w:ascii="Swis721 Ex BT" w:hAnsi="Swis721 Ex BT"/>
          <w:b/>
        </w:rPr>
        <w:lastRenderedPageBreak/>
        <w:t>5</w:t>
      </w:r>
      <w:r w:rsidRPr="00D358B8">
        <w:rPr>
          <w:rFonts w:ascii="Swis721 Ex BT" w:hAnsi="Swis721 Ex BT"/>
          <w:b/>
        </w:rPr>
        <w:t xml:space="preserve">. </w:t>
      </w:r>
      <w:r>
        <w:rPr>
          <w:rFonts w:ascii="Swis721 Ex BT" w:hAnsi="Swis721 Ex BT"/>
          <w:b/>
        </w:rPr>
        <w:t>Transport</w:t>
      </w:r>
      <w:r w:rsidRPr="00D358B8">
        <w:rPr>
          <w:rFonts w:ascii="Swis721 Ex BT" w:hAnsi="Swis721 Ex BT"/>
          <w:b/>
        </w:rPr>
        <w:t xml:space="preserve"> : </w:t>
      </w:r>
    </w:p>
    <w:p w14:paraId="1F4EDA4F" w14:textId="77777777" w:rsidR="00215426" w:rsidRDefault="00215426" w:rsidP="00215426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 dois choisir si un véhicule est absolument nécessaire, si tu peux utiliser l’autobus de ville, etc.</w:t>
      </w:r>
    </w:p>
    <w:p w14:paraId="2F19D6DA" w14:textId="77777777" w:rsidR="00D358B8" w:rsidRDefault="00D358B8" w:rsidP="00D358B8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N.B. Il est possible d’utiliser votre mise de fond</w:t>
      </w:r>
      <w:r w:rsidR="00132046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>en tant que paiement initial sur une nouvelle voiture.</w:t>
      </w:r>
    </w:p>
    <w:p w14:paraId="0D542DFC" w14:textId="77777777" w:rsidR="00215426" w:rsidRDefault="00215426" w:rsidP="00215426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tu choisis l’autobus, tu dois démontrer une preuve du montant (capture d’écran), ainsi qu’une preuve que l’autobus se rend à ton logement.</w:t>
      </w:r>
    </w:p>
    <w:p w14:paraId="7174C647" w14:textId="77777777" w:rsidR="00D358B8" w:rsidRDefault="00060A59" w:rsidP="00D358B8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vous achetez un </w:t>
      </w:r>
      <w:r w:rsidR="00D358B8">
        <w:rPr>
          <w:rFonts w:asciiTheme="majorHAnsi" w:hAnsiTheme="majorHAnsi"/>
          <w:sz w:val="24"/>
          <w:szCs w:val="24"/>
        </w:rPr>
        <w:t>véhicule, est-il nouveau ou d’occasion?</w:t>
      </w:r>
    </w:p>
    <w:p w14:paraId="27E798AA" w14:textId="77777777" w:rsidR="00D358B8" w:rsidRDefault="00D358B8" w:rsidP="00D358B8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mensuel d’un véhicule d’occasion doit être calculé grâce à un intérêt composé mensuellement de 4% pendant 1-4 années. Vous pouvez également utiliser votre mise de fonds si vous souhaitez.</w:t>
      </w:r>
    </w:p>
    <w:p w14:paraId="7AD889CC" w14:textId="77777777" w:rsidR="00D358B8" w:rsidRDefault="00D358B8" w:rsidP="00D358B8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mensuel d’un véhicule neuf doit être calculé avec le site web du véhicule (ford.ca, gmc.ca, etc.)</w:t>
      </w:r>
    </w:p>
    <w:p w14:paraId="602B415B" w14:textId="77777777" w:rsidR="00215426" w:rsidRDefault="00D358B8" w:rsidP="00215426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Calcule</w:t>
      </w:r>
      <w:r w:rsidR="00215426">
        <w:rPr>
          <w:rFonts w:asciiTheme="majorHAnsi" w:hAnsiTheme="majorHAnsi"/>
          <w:sz w:val="24"/>
          <w:szCs w:val="24"/>
        </w:rPr>
        <w:t xml:space="preserve"> tes assurances et imprime</w:t>
      </w:r>
      <w:r w:rsidR="00132046">
        <w:rPr>
          <w:rFonts w:asciiTheme="majorHAnsi" w:hAnsiTheme="majorHAnsi"/>
          <w:sz w:val="24"/>
          <w:szCs w:val="24"/>
        </w:rPr>
        <w:t>z</w:t>
      </w:r>
      <w:r w:rsidR="00215426">
        <w:rPr>
          <w:rFonts w:asciiTheme="majorHAnsi" w:hAnsiTheme="majorHAnsi"/>
          <w:sz w:val="24"/>
          <w:szCs w:val="24"/>
        </w:rPr>
        <w:t xml:space="preserve"> la preuve. (</w:t>
      </w:r>
      <w:r>
        <w:rPr>
          <w:rFonts w:asciiTheme="majorHAnsi" w:hAnsiTheme="majorHAnsi"/>
          <w:sz w:val="24"/>
          <w:szCs w:val="24"/>
        </w:rPr>
        <w:t xml:space="preserve">utiliser le site web : </w:t>
      </w:r>
      <w:hyperlink r:id="rId7" w:history="1">
        <w:r w:rsidRPr="007A05EE">
          <w:rPr>
            <w:rStyle w:val="Lienhypertexte"/>
            <w:rFonts w:asciiTheme="majorHAnsi" w:hAnsiTheme="majorHAnsi"/>
            <w:sz w:val="24"/>
            <w:szCs w:val="24"/>
          </w:rPr>
          <w:t>www.insurancehotline.com</w:t>
        </w:r>
      </w:hyperlink>
      <w:r>
        <w:rPr>
          <w:rFonts w:asciiTheme="majorHAnsi" w:hAnsiTheme="majorHAnsi"/>
          <w:sz w:val="24"/>
          <w:szCs w:val="24"/>
        </w:rPr>
        <w:t xml:space="preserve">) </w:t>
      </w:r>
    </w:p>
    <w:p w14:paraId="76772FC6" w14:textId="77777777" w:rsidR="00D358B8" w:rsidRDefault="00D358B8" w:rsidP="00D358B8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N.B. Quel âge avez-vous si 5 ans passés vous aviez 18 ans???</w:t>
      </w:r>
    </w:p>
    <w:p w14:paraId="5570B876" w14:textId="77777777" w:rsidR="00215426" w:rsidRDefault="00215426" w:rsidP="00215426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Tous les coûts associés au moyen de transport doivent être appuyés par une ressource.</w:t>
      </w:r>
      <w:r w:rsidR="00D358B8">
        <w:rPr>
          <w:rFonts w:asciiTheme="majorHAnsi" w:hAnsiTheme="majorHAnsi"/>
          <w:sz w:val="24"/>
          <w:szCs w:val="24"/>
        </w:rPr>
        <w:t xml:space="preserve">  (essence, entretien, etc.)</w:t>
      </w:r>
    </w:p>
    <w:p w14:paraId="606178AE" w14:textId="77777777" w:rsidR="00D358B8" w:rsidRDefault="00D358B8" w:rsidP="006137CF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Ressource suggérée : </w:t>
      </w:r>
      <w:r w:rsidR="006137CF" w:rsidRPr="006137CF">
        <w:t>http://caa.ca/car_costs/</w:t>
      </w:r>
    </w:p>
    <w:p w14:paraId="165FA80B" w14:textId="77777777" w:rsidR="00D358B8" w:rsidRDefault="00D358B8" w:rsidP="00D358B8">
      <w:pPr>
        <w:pStyle w:val="Paragraphedeliste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SVP</w:t>
      </w:r>
      <w:r w:rsidR="00132046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faire une capture d’écran qui démontre une preuve de chaque étape avec le site web.</w:t>
      </w:r>
    </w:p>
    <w:p w14:paraId="6EBE78FF" w14:textId="77777777" w:rsidR="00215426" w:rsidRDefault="00D358B8" w:rsidP="00215426">
      <w:pPr>
        <w:pStyle w:val="Paragraphedeliste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Faites une capture d’écran de</w:t>
      </w:r>
      <w:r w:rsidR="00215426">
        <w:rPr>
          <w:rFonts w:asciiTheme="majorHAnsi" w:hAnsiTheme="majorHAnsi"/>
          <w:sz w:val="24"/>
          <w:szCs w:val="24"/>
        </w:rPr>
        <w:t xml:space="preserve"> la page web ou </w:t>
      </w:r>
      <w:r>
        <w:rPr>
          <w:rFonts w:asciiTheme="majorHAnsi" w:hAnsiTheme="majorHAnsi"/>
          <w:sz w:val="24"/>
          <w:szCs w:val="24"/>
        </w:rPr>
        <w:t>de l’annonce en question</w:t>
      </w:r>
      <w:r w:rsidR="00215426">
        <w:rPr>
          <w:rFonts w:asciiTheme="majorHAnsi" w:hAnsiTheme="majorHAnsi"/>
          <w:sz w:val="24"/>
          <w:szCs w:val="24"/>
        </w:rPr>
        <w:t>.</w:t>
      </w:r>
    </w:p>
    <w:p w14:paraId="1C34C806" w14:textId="77777777" w:rsidR="00F957B2" w:rsidRDefault="00F957B2" w:rsidP="00D358B8">
      <w:pPr>
        <w:tabs>
          <w:tab w:val="left" w:pos="480"/>
        </w:tabs>
        <w:spacing w:after="120" w:line="320" w:lineRule="exact"/>
        <w:rPr>
          <w:rFonts w:ascii="Swis721 Ex BT" w:hAnsi="Swis721 Ex BT"/>
          <w:b/>
        </w:rPr>
      </w:pPr>
    </w:p>
    <w:p w14:paraId="2FEA4B8C" w14:textId="77777777" w:rsidR="00D358B8" w:rsidRPr="00D358B8" w:rsidRDefault="00D358B8" w:rsidP="00D358B8">
      <w:pPr>
        <w:tabs>
          <w:tab w:val="left" w:pos="480"/>
        </w:tabs>
        <w:spacing w:after="120" w:line="320" w:lineRule="exact"/>
        <w:rPr>
          <w:rFonts w:ascii="GoudyOlSt BT" w:hAnsi="GoudyOlSt BT"/>
        </w:rPr>
      </w:pPr>
      <w:r>
        <w:rPr>
          <w:rFonts w:ascii="Swis721 Ex BT" w:hAnsi="Swis721 Ex BT"/>
          <w:b/>
        </w:rPr>
        <w:t>6</w:t>
      </w:r>
      <w:r w:rsidRPr="00D358B8">
        <w:rPr>
          <w:rFonts w:ascii="Swis721 Ex BT" w:hAnsi="Swis721 Ex BT"/>
          <w:b/>
        </w:rPr>
        <w:t xml:space="preserve">. </w:t>
      </w:r>
      <w:r>
        <w:rPr>
          <w:rFonts w:ascii="Swis721 Ex BT" w:hAnsi="Swis721 Ex BT"/>
          <w:b/>
        </w:rPr>
        <w:t>Budget</w:t>
      </w:r>
      <w:r w:rsidRPr="00D358B8">
        <w:rPr>
          <w:rFonts w:ascii="Swis721 Ex BT" w:hAnsi="Swis721 Ex BT"/>
          <w:b/>
        </w:rPr>
        <w:t xml:space="preserve"> : </w:t>
      </w:r>
    </w:p>
    <w:p w14:paraId="4A610AA2" w14:textId="77777777" w:rsidR="001640FB" w:rsidRPr="001640FB" w:rsidRDefault="001640FB" w:rsidP="00D358B8">
      <w:pPr>
        <w:pStyle w:val="Paragraphedeliste"/>
        <w:ind w:left="770"/>
        <w:rPr>
          <w:rFonts w:asciiTheme="majorHAnsi" w:hAnsiTheme="majorHAnsi"/>
          <w:sz w:val="24"/>
          <w:szCs w:val="24"/>
        </w:rPr>
      </w:pPr>
    </w:p>
    <w:p w14:paraId="07E1BB5A" w14:textId="77777777" w:rsidR="001640FB" w:rsidRDefault="001640FB" w:rsidP="001640FB">
      <w:pPr>
        <w:pStyle w:val="Paragraphedelist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Faire une première ébauche d’un budget</w:t>
      </w:r>
      <w:r w:rsidR="00D358B8">
        <w:rPr>
          <w:rFonts w:asciiTheme="majorHAnsi" w:hAnsiTheme="majorHAnsi"/>
          <w:sz w:val="24"/>
          <w:szCs w:val="24"/>
        </w:rPr>
        <w:t xml:space="preserve"> (avec Microsoft Excel)</w:t>
      </w:r>
    </w:p>
    <w:p w14:paraId="79DD1EA5" w14:textId="77777777" w:rsidR="001640FB" w:rsidRDefault="001640FB" w:rsidP="001640FB">
      <w:pPr>
        <w:pStyle w:val="Paragraphedeliste"/>
        <w:numPr>
          <w:ilvl w:val="1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Mensuel</w:t>
      </w:r>
    </w:p>
    <w:p w14:paraId="32ED8D90" w14:textId="77777777" w:rsidR="001640FB" w:rsidRDefault="00D358B8" w:rsidP="001640FB">
      <w:pPr>
        <w:pStyle w:val="Paragraphedeliste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est fortement encouragé d’utiliser le même document auquel tu as inséré tes dépenses mensuelles. </w:t>
      </w:r>
    </w:p>
    <w:p w14:paraId="5E5C9D42" w14:textId="77777777" w:rsidR="00537F35" w:rsidRPr="00F957B2" w:rsidRDefault="00C06FED" w:rsidP="00537F35">
      <w:pPr>
        <w:pStyle w:val="Paragraphedeliste"/>
        <w:numPr>
          <w:ilvl w:val="0"/>
          <w:numId w:val="8"/>
        </w:numPr>
        <w:rPr>
          <w:b/>
        </w:rPr>
      </w:pPr>
      <w:r w:rsidRPr="00F957B2">
        <w:rPr>
          <w:rFonts w:asciiTheme="majorHAnsi" w:hAnsiTheme="majorHAnsi"/>
          <w:sz w:val="24"/>
          <w:szCs w:val="24"/>
        </w:rPr>
        <w:t>Il est également important de prévoir 10% de son salaire</w:t>
      </w:r>
      <w:r w:rsidR="003A4248">
        <w:rPr>
          <w:rFonts w:asciiTheme="majorHAnsi" w:hAnsiTheme="majorHAnsi"/>
          <w:sz w:val="24"/>
          <w:szCs w:val="24"/>
        </w:rPr>
        <w:t xml:space="preserve"> brut</w:t>
      </w:r>
      <w:r w:rsidRPr="00F957B2">
        <w:rPr>
          <w:rFonts w:asciiTheme="majorHAnsi" w:hAnsiTheme="majorHAnsi"/>
          <w:sz w:val="24"/>
          <w:szCs w:val="24"/>
        </w:rPr>
        <w:t xml:space="preserve"> pour votre compte d’épargne.</w:t>
      </w:r>
    </w:p>
    <w:p w14:paraId="2209E5EA" w14:textId="77777777" w:rsidR="00F957B2" w:rsidRDefault="00F957B2" w:rsidP="00537F35">
      <w:pPr>
        <w:rPr>
          <w:b/>
          <w:sz w:val="32"/>
          <w:u w:val="single"/>
        </w:rPr>
      </w:pPr>
    </w:p>
    <w:p w14:paraId="70C5FBED" w14:textId="5FA5B6BF" w:rsidR="00537F35" w:rsidRPr="00537F35" w:rsidRDefault="00537F35" w:rsidP="00537F35">
      <w:pPr>
        <w:rPr>
          <w:b/>
          <w:sz w:val="32"/>
          <w:u w:val="single"/>
        </w:rPr>
      </w:pPr>
      <w:r w:rsidRPr="00537F35">
        <w:rPr>
          <w:b/>
          <w:sz w:val="32"/>
          <w:u w:val="single"/>
        </w:rPr>
        <w:t>Daté d’échéance : Le</w:t>
      </w:r>
      <w:r w:rsidR="00EA0579">
        <w:rPr>
          <w:b/>
          <w:sz w:val="32"/>
          <w:u w:val="single"/>
        </w:rPr>
        <w:t xml:space="preserve"> </w:t>
      </w:r>
      <w:r w:rsidR="00680290">
        <w:rPr>
          <w:b/>
          <w:sz w:val="32"/>
          <w:u w:val="single"/>
        </w:rPr>
        <w:t>25 janvier 2022</w:t>
      </w:r>
    </w:p>
    <w:sectPr w:rsidR="00537F35" w:rsidRPr="00537F35" w:rsidSect="00F95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C223" w14:textId="77777777" w:rsidR="00C73964" w:rsidRDefault="00C73964" w:rsidP="001C08C2">
      <w:pPr>
        <w:spacing w:after="0" w:line="240" w:lineRule="auto"/>
      </w:pPr>
      <w:r>
        <w:separator/>
      </w:r>
    </w:p>
  </w:endnote>
  <w:endnote w:type="continuationSeparator" w:id="0">
    <w:p w14:paraId="4BA0D9BE" w14:textId="77777777" w:rsidR="00C73964" w:rsidRDefault="00C73964" w:rsidP="001C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F7E2" w14:textId="77777777" w:rsidR="00E6102B" w:rsidRDefault="00E610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7105" w14:textId="77777777" w:rsidR="00E6102B" w:rsidRDefault="00E610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4369" w14:textId="77777777" w:rsidR="00E6102B" w:rsidRDefault="00E610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EDCF" w14:textId="77777777" w:rsidR="00C73964" w:rsidRDefault="00C73964" w:rsidP="001C08C2">
      <w:pPr>
        <w:spacing w:after="0" w:line="240" w:lineRule="auto"/>
      </w:pPr>
      <w:r>
        <w:separator/>
      </w:r>
    </w:p>
  </w:footnote>
  <w:footnote w:type="continuationSeparator" w:id="0">
    <w:p w14:paraId="5CA6F883" w14:textId="77777777" w:rsidR="00C73964" w:rsidRDefault="00C73964" w:rsidP="001C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40FF" w14:textId="77777777" w:rsidR="00E6102B" w:rsidRDefault="00E610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D817" w14:textId="77777777" w:rsidR="00E6102B" w:rsidRDefault="00E610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1CFF" w14:textId="77777777" w:rsidR="00E6102B" w:rsidRDefault="00E610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2FA"/>
    <w:multiLevelType w:val="hybridMultilevel"/>
    <w:tmpl w:val="752CA072"/>
    <w:lvl w:ilvl="0" w:tplc="E7FEBF0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2D7B"/>
    <w:multiLevelType w:val="hybridMultilevel"/>
    <w:tmpl w:val="76C4BBE8"/>
    <w:lvl w:ilvl="0" w:tplc="BCE2CB54">
      <w:start w:val="1"/>
      <w:numFmt w:val="lowerLetter"/>
      <w:lvlText w:val="%1."/>
      <w:lvlJc w:val="left"/>
      <w:pPr>
        <w:tabs>
          <w:tab w:val="num" w:pos="770"/>
        </w:tabs>
        <w:ind w:left="770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A70931"/>
    <w:multiLevelType w:val="hybridMultilevel"/>
    <w:tmpl w:val="20EA2250"/>
    <w:lvl w:ilvl="0" w:tplc="9A26530A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61E2"/>
    <w:multiLevelType w:val="hybridMultilevel"/>
    <w:tmpl w:val="B0E84D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662C3"/>
    <w:multiLevelType w:val="hybridMultilevel"/>
    <w:tmpl w:val="37BA38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414"/>
    <w:multiLevelType w:val="hybridMultilevel"/>
    <w:tmpl w:val="F5D6AA6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D73C3"/>
    <w:multiLevelType w:val="hybridMultilevel"/>
    <w:tmpl w:val="A1CA37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3E14"/>
    <w:multiLevelType w:val="hybridMultilevel"/>
    <w:tmpl w:val="80D4D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2158"/>
    <w:multiLevelType w:val="hybridMultilevel"/>
    <w:tmpl w:val="ACD2A3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AAB"/>
    <w:multiLevelType w:val="hybridMultilevel"/>
    <w:tmpl w:val="9BFCB4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74929"/>
    <w:multiLevelType w:val="hybridMultilevel"/>
    <w:tmpl w:val="FD6A96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15296"/>
    <w:multiLevelType w:val="hybridMultilevel"/>
    <w:tmpl w:val="29B0AE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E46E8"/>
    <w:multiLevelType w:val="hybridMultilevel"/>
    <w:tmpl w:val="D4A6739A"/>
    <w:lvl w:ilvl="0" w:tplc="49F81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48"/>
    <w:rsid w:val="0003097D"/>
    <w:rsid w:val="00060A59"/>
    <w:rsid w:val="000756C7"/>
    <w:rsid w:val="0007600C"/>
    <w:rsid w:val="000A18D0"/>
    <w:rsid w:val="00131719"/>
    <w:rsid w:val="00132046"/>
    <w:rsid w:val="001411D0"/>
    <w:rsid w:val="0014147C"/>
    <w:rsid w:val="001640FB"/>
    <w:rsid w:val="001C08C2"/>
    <w:rsid w:val="001C4969"/>
    <w:rsid w:val="001D1747"/>
    <w:rsid w:val="00215426"/>
    <w:rsid w:val="00294A6B"/>
    <w:rsid w:val="00315641"/>
    <w:rsid w:val="003A4248"/>
    <w:rsid w:val="003A4429"/>
    <w:rsid w:val="003C1759"/>
    <w:rsid w:val="003F2215"/>
    <w:rsid w:val="00523F3D"/>
    <w:rsid w:val="00537F35"/>
    <w:rsid w:val="005D6569"/>
    <w:rsid w:val="006137CF"/>
    <w:rsid w:val="00634A5D"/>
    <w:rsid w:val="00680290"/>
    <w:rsid w:val="00682F7F"/>
    <w:rsid w:val="006A1F51"/>
    <w:rsid w:val="006F7763"/>
    <w:rsid w:val="0070041C"/>
    <w:rsid w:val="007517F2"/>
    <w:rsid w:val="00754A31"/>
    <w:rsid w:val="0077332E"/>
    <w:rsid w:val="008B7615"/>
    <w:rsid w:val="00914772"/>
    <w:rsid w:val="00AE235B"/>
    <w:rsid w:val="00B53E23"/>
    <w:rsid w:val="00C06FED"/>
    <w:rsid w:val="00C73964"/>
    <w:rsid w:val="00D201D7"/>
    <w:rsid w:val="00D358B8"/>
    <w:rsid w:val="00E6102B"/>
    <w:rsid w:val="00E91035"/>
    <w:rsid w:val="00EA0579"/>
    <w:rsid w:val="00F358AC"/>
    <w:rsid w:val="00F47EDC"/>
    <w:rsid w:val="00F67848"/>
    <w:rsid w:val="00F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4C1D"/>
  <w15:docId w15:val="{30C4B9FC-5015-415F-A5ED-C1A28ED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8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0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8C2"/>
  </w:style>
  <w:style w:type="paragraph" w:styleId="Pieddepage">
    <w:name w:val="footer"/>
    <w:basedOn w:val="Normal"/>
    <w:link w:val="PieddepageCar"/>
    <w:uiPriority w:val="99"/>
    <w:unhideWhenUsed/>
    <w:rsid w:val="001C0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8C2"/>
  </w:style>
  <w:style w:type="paragraph" w:styleId="Textedebulles">
    <w:name w:val="Balloon Text"/>
    <w:basedOn w:val="Normal"/>
    <w:link w:val="TextedebullesCar"/>
    <w:uiPriority w:val="99"/>
    <w:semiHidden/>
    <w:unhideWhenUsed/>
    <w:rsid w:val="0075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A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58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2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nsurancehotline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94F1170D62A47898EB0A63CB0FF39" ma:contentTypeVersion="8" ma:contentTypeDescription="Create a new document." ma:contentTypeScope="" ma:versionID="695de366a441104fc6969722b43cf62d">
  <xsd:schema xmlns:xsd="http://www.w3.org/2001/XMLSchema" xmlns:xs="http://www.w3.org/2001/XMLSchema" xmlns:p="http://schemas.microsoft.com/office/2006/metadata/properties" xmlns:ns2="1fb5b991-d5cf-4fa6-92cf-c051383fa486" targetNamespace="http://schemas.microsoft.com/office/2006/metadata/properties" ma:root="true" ma:fieldsID="5618ae6043dd9953b2964ed905db2230" ns2:_="">
    <xsd:import namespace="1fb5b991-d5cf-4fa6-92cf-c051383fa48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b991-d5cf-4fa6-92cf-c051383fa48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fb5b991-d5cf-4fa6-92cf-c051383fa486" xsi:nil="true"/>
  </documentManagement>
</p:properties>
</file>

<file path=customXml/itemProps1.xml><?xml version="1.0" encoding="utf-8"?>
<ds:datastoreItem xmlns:ds="http://schemas.openxmlformats.org/officeDocument/2006/customXml" ds:itemID="{F0B0CE4E-601A-4558-B8F7-B7880A602401}"/>
</file>

<file path=customXml/itemProps2.xml><?xml version="1.0" encoding="utf-8"?>
<ds:datastoreItem xmlns:ds="http://schemas.openxmlformats.org/officeDocument/2006/customXml" ds:itemID="{C83C2929-89AE-45BE-8982-04C910DCE9E7}"/>
</file>

<file path=customXml/itemProps3.xml><?xml version="1.0" encoding="utf-8"?>
<ds:datastoreItem xmlns:ds="http://schemas.openxmlformats.org/officeDocument/2006/customXml" ds:itemID="{64654D9E-69A8-490C-A95A-BC57DAEB1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Viamonde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Ngamga, Dieudonne</cp:lastModifiedBy>
  <cp:revision>2</cp:revision>
  <cp:lastPrinted>2014-11-27T17:22:00Z</cp:lastPrinted>
  <dcterms:created xsi:type="dcterms:W3CDTF">2022-01-10T23:49:00Z</dcterms:created>
  <dcterms:modified xsi:type="dcterms:W3CDTF">2022-01-10T23:49:00Z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0x010100D7394F1170D62A47898EB0A63CB0FF39</vt:lpwstr>
  </property>
</Properties>
</file>